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C9B6" w14:textId="77777777" w:rsidR="00CE304C" w:rsidRPr="00DB3527" w:rsidRDefault="00CE304C" w:rsidP="00621889">
      <w:pPr>
        <w:jc w:val="right"/>
        <w:rPr>
          <w:rFonts w:ascii="Times New Roman" w:hAnsi="Times New Roman" w:cs="Times New Roman"/>
          <w:sz w:val="28"/>
          <w:szCs w:val="28"/>
        </w:rPr>
      </w:pPr>
    </w:p>
    <w:p w14:paraId="26532662" w14:textId="77777777" w:rsidR="00F03692" w:rsidRPr="00DB3527" w:rsidRDefault="00F03692" w:rsidP="00621889">
      <w:pPr>
        <w:jc w:val="right"/>
        <w:rPr>
          <w:rFonts w:ascii="Times New Roman" w:hAnsi="Times New Roman" w:cs="Times New Roman"/>
          <w:sz w:val="28"/>
          <w:szCs w:val="28"/>
        </w:rPr>
      </w:pPr>
    </w:p>
    <w:p w14:paraId="5EF45138" w14:textId="77777777" w:rsidR="00953C53" w:rsidRPr="00DB3527" w:rsidRDefault="00621889" w:rsidP="00953C53">
      <w:pPr>
        <w:rPr>
          <w:rFonts w:ascii="Times New Roman" w:hAnsi="Times New Roman" w:cs="Times New Roman"/>
          <w:sz w:val="28"/>
          <w:szCs w:val="28"/>
        </w:rPr>
      </w:pPr>
      <w:r w:rsidRPr="00DB3527">
        <w:rPr>
          <w:rFonts w:ascii="Times New Roman" w:hAnsi="Times New Roman" w:cs="Times New Roman"/>
          <w:noProof/>
          <w:sz w:val="28"/>
          <w:szCs w:val="28"/>
          <w:lang w:eastAsia="ru-RU"/>
        </w:rPr>
        <w:drawing>
          <wp:inline distT="0" distB="0" distL="0" distR="0" wp14:anchorId="4CDBEA79" wp14:editId="2BBEFE79">
            <wp:extent cx="1190625" cy="1676937"/>
            <wp:effectExtent l="0" t="0" r="0" b="0"/>
            <wp:docPr id="1" name="Рисунок 1" descr="C:\Users\msycheva\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ycheva\AppData\Local\Temp\FineReader11\media\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9631" cy="1689622"/>
                    </a:xfrm>
                    <a:prstGeom prst="rect">
                      <a:avLst/>
                    </a:prstGeom>
                    <a:noFill/>
                    <a:ln>
                      <a:noFill/>
                    </a:ln>
                  </pic:spPr>
                </pic:pic>
              </a:graphicData>
            </a:graphic>
          </wp:inline>
        </w:drawing>
      </w:r>
    </w:p>
    <w:p w14:paraId="5DDCC675" w14:textId="77777777" w:rsidR="00953C53" w:rsidRPr="00DB3527" w:rsidRDefault="00953C53" w:rsidP="00953C53">
      <w:pPr>
        <w:rPr>
          <w:rFonts w:ascii="Times New Roman" w:hAnsi="Times New Roman" w:cs="Times New Roman"/>
          <w:sz w:val="28"/>
          <w:szCs w:val="28"/>
        </w:rPr>
      </w:pPr>
    </w:p>
    <w:p w14:paraId="79B64CAB" w14:textId="77777777" w:rsidR="00953C53" w:rsidRPr="00DB3527" w:rsidRDefault="00953C53" w:rsidP="00953C53">
      <w:pPr>
        <w:rPr>
          <w:rFonts w:ascii="Times New Roman" w:eastAsia="Times New Roman" w:hAnsi="Times New Roman" w:cs="Times New Roman"/>
          <w:b/>
          <w:sz w:val="40"/>
          <w:szCs w:val="28"/>
        </w:rPr>
      </w:pPr>
    </w:p>
    <w:p w14:paraId="61A837FA" w14:textId="77777777" w:rsidR="00953C53" w:rsidRPr="00DB3527" w:rsidRDefault="00953C53" w:rsidP="00953C53">
      <w:pPr>
        <w:rPr>
          <w:rFonts w:ascii="Times New Roman" w:eastAsia="Times New Roman" w:hAnsi="Times New Roman" w:cs="Times New Roman"/>
          <w:b/>
          <w:sz w:val="40"/>
          <w:szCs w:val="28"/>
        </w:rPr>
      </w:pPr>
    </w:p>
    <w:p w14:paraId="0D785567" w14:textId="77777777" w:rsidR="00953C53" w:rsidRPr="00DB3527" w:rsidRDefault="00953C53" w:rsidP="00953C53">
      <w:pPr>
        <w:rPr>
          <w:rFonts w:ascii="Times New Roman" w:eastAsia="Times New Roman" w:hAnsi="Times New Roman" w:cs="Times New Roman"/>
          <w:b/>
          <w:sz w:val="40"/>
          <w:szCs w:val="28"/>
        </w:rPr>
      </w:pPr>
      <w:r w:rsidRPr="00DB3527">
        <w:rPr>
          <w:rFonts w:ascii="Times New Roman" w:eastAsia="Times New Roman" w:hAnsi="Times New Roman" w:cs="Times New Roman"/>
          <w:b/>
          <w:sz w:val="40"/>
          <w:szCs w:val="28"/>
        </w:rPr>
        <w:t>ДОКЛАД</w:t>
      </w:r>
      <w:r w:rsidR="00B93741" w:rsidRPr="00DB3527">
        <w:rPr>
          <w:rFonts w:ascii="Times New Roman" w:eastAsia="Times New Roman" w:hAnsi="Times New Roman" w:cs="Times New Roman"/>
          <w:b/>
          <w:sz w:val="40"/>
          <w:szCs w:val="28"/>
        </w:rPr>
        <w:t xml:space="preserve"> </w:t>
      </w:r>
    </w:p>
    <w:p w14:paraId="5C711341" w14:textId="2D606596" w:rsidR="00953C53" w:rsidRPr="00DB3527" w:rsidRDefault="00953C53" w:rsidP="00953C53">
      <w:pPr>
        <w:rPr>
          <w:rFonts w:ascii="Times New Roman" w:eastAsia="Times New Roman" w:hAnsi="Times New Roman" w:cs="Times New Roman"/>
          <w:b/>
          <w:sz w:val="36"/>
          <w:szCs w:val="36"/>
        </w:rPr>
      </w:pPr>
      <w:r w:rsidRPr="00DB3527">
        <w:rPr>
          <w:rFonts w:ascii="Times New Roman" w:eastAsia="Times New Roman" w:hAnsi="Times New Roman" w:cs="Times New Roman"/>
          <w:b/>
          <w:sz w:val="36"/>
          <w:szCs w:val="36"/>
        </w:rPr>
        <w:t>о правоприменительной практик</w:t>
      </w:r>
      <w:r w:rsidR="00B93741" w:rsidRPr="00DB3527">
        <w:rPr>
          <w:rFonts w:ascii="Times New Roman" w:eastAsia="Times New Roman" w:hAnsi="Times New Roman" w:cs="Times New Roman"/>
          <w:b/>
          <w:sz w:val="36"/>
          <w:szCs w:val="36"/>
        </w:rPr>
        <w:t>е</w:t>
      </w:r>
      <w:r w:rsidRPr="00DB3527">
        <w:rPr>
          <w:rFonts w:ascii="Times New Roman" w:eastAsia="Times New Roman" w:hAnsi="Times New Roman" w:cs="Times New Roman"/>
          <w:b/>
          <w:sz w:val="36"/>
          <w:szCs w:val="36"/>
        </w:rPr>
        <w:t xml:space="preserve"> </w:t>
      </w:r>
    </w:p>
    <w:p w14:paraId="78FC7F59" w14:textId="77777777" w:rsidR="00B93741" w:rsidRPr="00DB3527" w:rsidRDefault="00953C53" w:rsidP="00B93741">
      <w:pPr>
        <w:rPr>
          <w:rFonts w:ascii="Times New Roman" w:eastAsia="Times New Roman" w:hAnsi="Times New Roman" w:cs="Times New Roman"/>
          <w:b/>
          <w:sz w:val="36"/>
          <w:szCs w:val="36"/>
        </w:rPr>
      </w:pPr>
      <w:r w:rsidRPr="00DB3527">
        <w:rPr>
          <w:rFonts w:ascii="Times New Roman" w:eastAsia="Times New Roman" w:hAnsi="Times New Roman" w:cs="Times New Roman"/>
          <w:b/>
          <w:sz w:val="36"/>
          <w:szCs w:val="36"/>
        </w:rPr>
        <w:t>Главного управления МЧС России по Республике Коми</w:t>
      </w:r>
      <w:r w:rsidR="00B93741" w:rsidRPr="00DB3527">
        <w:rPr>
          <w:rFonts w:ascii="Times New Roman" w:eastAsia="Times New Roman" w:hAnsi="Times New Roman" w:cs="Times New Roman"/>
          <w:b/>
          <w:sz w:val="36"/>
          <w:szCs w:val="36"/>
        </w:rPr>
        <w:t xml:space="preserve"> </w:t>
      </w:r>
    </w:p>
    <w:p w14:paraId="09AE7844" w14:textId="6AB3CB9E" w:rsidR="00B93741" w:rsidRPr="00DB3527" w:rsidRDefault="00B93741" w:rsidP="00B93741">
      <w:pPr>
        <w:rPr>
          <w:rFonts w:ascii="Times New Roman" w:eastAsia="Times New Roman" w:hAnsi="Times New Roman" w:cs="Times New Roman"/>
          <w:b/>
          <w:sz w:val="36"/>
          <w:szCs w:val="36"/>
        </w:rPr>
      </w:pPr>
      <w:r w:rsidRPr="00DB3527">
        <w:rPr>
          <w:rFonts w:ascii="Times New Roman" w:eastAsia="Times New Roman" w:hAnsi="Times New Roman" w:cs="Times New Roman"/>
          <w:b/>
          <w:sz w:val="36"/>
          <w:szCs w:val="36"/>
        </w:rPr>
        <w:t>за</w:t>
      </w:r>
      <w:r w:rsidR="007D0432" w:rsidRPr="00DB3527">
        <w:rPr>
          <w:rFonts w:ascii="Times New Roman" w:eastAsia="Times New Roman" w:hAnsi="Times New Roman" w:cs="Times New Roman"/>
          <w:b/>
          <w:sz w:val="36"/>
          <w:szCs w:val="36"/>
        </w:rPr>
        <w:t xml:space="preserve"> </w:t>
      </w:r>
      <w:r w:rsidR="00B554B7" w:rsidRPr="00DB3527">
        <w:rPr>
          <w:rFonts w:ascii="Times New Roman" w:eastAsia="Times New Roman" w:hAnsi="Times New Roman" w:cs="Times New Roman"/>
          <w:b/>
          <w:sz w:val="36"/>
          <w:szCs w:val="36"/>
        </w:rPr>
        <w:t>20</w:t>
      </w:r>
      <w:r w:rsidR="00557A3F" w:rsidRPr="00DB3527">
        <w:rPr>
          <w:rFonts w:ascii="Times New Roman" w:eastAsia="Times New Roman" w:hAnsi="Times New Roman" w:cs="Times New Roman"/>
          <w:b/>
          <w:sz w:val="36"/>
          <w:szCs w:val="36"/>
        </w:rPr>
        <w:t>2</w:t>
      </w:r>
      <w:r w:rsidR="00FA56E2" w:rsidRPr="00DB3527">
        <w:rPr>
          <w:rFonts w:ascii="Times New Roman" w:eastAsia="Times New Roman" w:hAnsi="Times New Roman" w:cs="Times New Roman"/>
          <w:b/>
          <w:sz w:val="36"/>
          <w:szCs w:val="36"/>
        </w:rPr>
        <w:t>2</w:t>
      </w:r>
      <w:r w:rsidR="00B554B7" w:rsidRPr="00DB3527">
        <w:rPr>
          <w:rFonts w:ascii="Times New Roman" w:eastAsia="Times New Roman" w:hAnsi="Times New Roman" w:cs="Times New Roman"/>
          <w:b/>
          <w:sz w:val="36"/>
          <w:szCs w:val="36"/>
        </w:rPr>
        <w:t xml:space="preserve"> год</w:t>
      </w:r>
    </w:p>
    <w:p w14:paraId="054870CB" w14:textId="77777777" w:rsidR="00B93741" w:rsidRPr="00DB3527" w:rsidRDefault="00B93741" w:rsidP="00953C53">
      <w:pPr>
        <w:rPr>
          <w:rFonts w:ascii="Times New Roman" w:eastAsia="Times New Roman" w:hAnsi="Times New Roman" w:cs="Times New Roman"/>
          <w:b/>
          <w:sz w:val="32"/>
          <w:szCs w:val="28"/>
        </w:rPr>
      </w:pPr>
    </w:p>
    <w:p w14:paraId="471BD60A" w14:textId="77777777" w:rsidR="00953C53" w:rsidRPr="00DB3527" w:rsidRDefault="00953C53" w:rsidP="00953C53">
      <w:pPr>
        <w:rPr>
          <w:rFonts w:ascii="Times New Roman" w:hAnsi="Times New Roman" w:cs="Times New Roman"/>
          <w:sz w:val="28"/>
          <w:szCs w:val="28"/>
        </w:rPr>
      </w:pPr>
    </w:p>
    <w:p w14:paraId="11EF239D" w14:textId="77777777" w:rsidR="00953C53" w:rsidRPr="00DB3527" w:rsidRDefault="00953C53" w:rsidP="00953C53">
      <w:pPr>
        <w:rPr>
          <w:rFonts w:ascii="Times New Roman" w:hAnsi="Times New Roman" w:cs="Times New Roman"/>
          <w:sz w:val="28"/>
          <w:szCs w:val="28"/>
        </w:rPr>
      </w:pPr>
    </w:p>
    <w:p w14:paraId="1E35F9AE" w14:textId="77777777" w:rsidR="00953C53" w:rsidRPr="00DB3527" w:rsidRDefault="00953C53" w:rsidP="00953C53">
      <w:pPr>
        <w:rPr>
          <w:rFonts w:ascii="Times New Roman" w:hAnsi="Times New Roman" w:cs="Times New Roman"/>
          <w:sz w:val="28"/>
          <w:szCs w:val="28"/>
        </w:rPr>
      </w:pPr>
    </w:p>
    <w:p w14:paraId="17B8522B" w14:textId="77777777" w:rsidR="00953C53" w:rsidRPr="00DB3527" w:rsidRDefault="00953C53" w:rsidP="00953C53">
      <w:pPr>
        <w:rPr>
          <w:rFonts w:ascii="Times New Roman" w:hAnsi="Times New Roman" w:cs="Times New Roman"/>
          <w:sz w:val="28"/>
          <w:szCs w:val="28"/>
        </w:rPr>
      </w:pPr>
    </w:p>
    <w:p w14:paraId="1534F9D1" w14:textId="77777777" w:rsidR="00953C53" w:rsidRPr="00DB3527" w:rsidRDefault="00953C53" w:rsidP="00953C53">
      <w:pPr>
        <w:rPr>
          <w:rFonts w:ascii="Times New Roman" w:hAnsi="Times New Roman" w:cs="Times New Roman"/>
          <w:sz w:val="28"/>
          <w:szCs w:val="28"/>
        </w:rPr>
      </w:pPr>
    </w:p>
    <w:p w14:paraId="2C607143" w14:textId="77777777" w:rsidR="00953C53" w:rsidRPr="00DB3527" w:rsidRDefault="00953C53" w:rsidP="00953C53">
      <w:pPr>
        <w:rPr>
          <w:rFonts w:ascii="Times New Roman" w:hAnsi="Times New Roman" w:cs="Times New Roman"/>
          <w:sz w:val="28"/>
          <w:szCs w:val="28"/>
        </w:rPr>
      </w:pPr>
    </w:p>
    <w:p w14:paraId="0AE5E2DF" w14:textId="77777777" w:rsidR="00953C53" w:rsidRPr="00DB3527" w:rsidRDefault="00953C53" w:rsidP="00953C53">
      <w:pPr>
        <w:rPr>
          <w:rFonts w:ascii="Times New Roman" w:hAnsi="Times New Roman" w:cs="Times New Roman"/>
          <w:sz w:val="28"/>
          <w:szCs w:val="28"/>
        </w:rPr>
      </w:pPr>
    </w:p>
    <w:p w14:paraId="303D3C16" w14:textId="77777777" w:rsidR="00953C53" w:rsidRPr="00DB3527" w:rsidRDefault="00953C53" w:rsidP="00953C53">
      <w:pPr>
        <w:rPr>
          <w:rFonts w:ascii="Times New Roman" w:hAnsi="Times New Roman" w:cs="Times New Roman"/>
          <w:sz w:val="28"/>
          <w:szCs w:val="28"/>
        </w:rPr>
      </w:pPr>
    </w:p>
    <w:p w14:paraId="3836DEE0" w14:textId="77777777" w:rsidR="00953C53" w:rsidRPr="00DB3527" w:rsidRDefault="00953C53" w:rsidP="00953C53">
      <w:pPr>
        <w:rPr>
          <w:rFonts w:ascii="Times New Roman" w:hAnsi="Times New Roman" w:cs="Times New Roman"/>
          <w:sz w:val="28"/>
          <w:szCs w:val="28"/>
        </w:rPr>
      </w:pPr>
    </w:p>
    <w:p w14:paraId="2C110AC6" w14:textId="77777777" w:rsidR="00953C53" w:rsidRPr="00DB3527" w:rsidRDefault="00953C53" w:rsidP="00953C53">
      <w:pPr>
        <w:rPr>
          <w:rFonts w:ascii="Times New Roman" w:hAnsi="Times New Roman" w:cs="Times New Roman"/>
          <w:sz w:val="28"/>
          <w:szCs w:val="28"/>
        </w:rPr>
      </w:pPr>
    </w:p>
    <w:p w14:paraId="24D707C7" w14:textId="77777777" w:rsidR="00953C53" w:rsidRPr="00DB3527" w:rsidRDefault="00953C53" w:rsidP="00953C53">
      <w:pPr>
        <w:rPr>
          <w:rFonts w:ascii="Times New Roman" w:hAnsi="Times New Roman" w:cs="Times New Roman"/>
          <w:sz w:val="28"/>
          <w:szCs w:val="28"/>
        </w:rPr>
      </w:pPr>
    </w:p>
    <w:p w14:paraId="68521975" w14:textId="77777777" w:rsidR="001932BA" w:rsidRPr="00DB3527" w:rsidRDefault="001932BA" w:rsidP="00953C53">
      <w:pPr>
        <w:rPr>
          <w:rFonts w:ascii="Times New Roman" w:hAnsi="Times New Roman" w:cs="Times New Roman"/>
          <w:sz w:val="28"/>
          <w:szCs w:val="28"/>
        </w:rPr>
      </w:pPr>
    </w:p>
    <w:p w14:paraId="30A7983D" w14:textId="77777777" w:rsidR="001932BA" w:rsidRPr="00DB3527" w:rsidRDefault="001932BA" w:rsidP="00953C53">
      <w:pPr>
        <w:rPr>
          <w:rFonts w:ascii="Times New Roman" w:hAnsi="Times New Roman" w:cs="Times New Roman"/>
          <w:sz w:val="28"/>
          <w:szCs w:val="28"/>
        </w:rPr>
      </w:pPr>
    </w:p>
    <w:p w14:paraId="288823DE" w14:textId="77777777" w:rsidR="001932BA" w:rsidRPr="00DB3527" w:rsidRDefault="001932BA" w:rsidP="00953C53">
      <w:pPr>
        <w:rPr>
          <w:rFonts w:ascii="Times New Roman" w:hAnsi="Times New Roman" w:cs="Times New Roman"/>
          <w:sz w:val="28"/>
          <w:szCs w:val="28"/>
        </w:rPr>
      </w:pPr>
    </w:p>
    <w:p w14:paraId="09D4CEF9" w14:textId="77777777" w:rsidR="001932BA" w:rsidRPr="00DB3527" w:rsidRDefault="001932BA" w:rsidP="00953C53">
      <w:pPr>
        <w:rPr>
          <w:rFonts w:ascii="Times New Roman" w:hAnsi="Times New Roman" w:cs="Times New Roman"/>
          <w:sz w:val="28"/>
          <w:szCs w:val="28"/>
        </w:rPr>
      </w:pPr>
    </w:p>
    <w:p w14:paraId="4414D955" w14:textId="77777777" w:rsidR="001932BA" w:rsidRPr="00DB3527" w:rsidRDefault="001932BA" w:rsidP="00953C53">
      <w:pPr>
        <w:rPr>
          <w:rFonts w:ascii="Times New Roman" w:hAnsi="Times New Roman" w:cs="Times New Roman"/>
          <w:sz w:val="28"/>
          <w:szCs w:val="28"/>
        </w:rPr>
      </w:pPr>
    </w:p>
    <w:p w14:paraId="6EE27887" w14:textId="77777777" w:rsidR="001932BA" w:rsidRPr="00DB3527" w:rsidRDefault="001932BA" w:rsidP="00953C53">
      <w:pPr>
        <w:rPr>
          <w:rFonts w:ascii="Times New Roman" w:hAnsi="Times New Roman" w:cs="Times New Roman"/>
          <w:sz w:val="28"/>
          <w:szCs w:val="28"/>
        </w:rPr>
      </w:pPr>
    </w:p>
    <w:p w14:paraId="0136CD68" w14:textId="4E257CD1" w:rsidR="001932BA" w:rsidRPr="00DB3527" w:rsidRDefault="001932BA" w:rsidP="00953C53">
      <w:pPr>
        <w:rPr>
          <w:rFonts w:ascii="Times New Roman" w:hAnsi="Times New Roman" w:cs="Times New Roman"/>
          <w:sz w:val="28"/>
          <w:szCs w:val="28"/>
        </w:rPr>
      </w:pPr>
    </w:p>
    <w:p w14:paraId="0F324149" w14:textId="15FF3B74" w:rsidR="00FA56E2" w:rsidRPr="00DB3527" w:rsidRDefault="00FA56E2" w:rsidP="00953C53">
      <w:pPr>
        <w:rPr>
          <w:rFonts w:ascii="Times New Roman" w:hAnsi="Times New Roman" w:cs="Times New Roman"/>
          <w:sz w:val="28"/>
          <w:szCs w:val="28"/>
        </w:rPr>
      </w:pPr>
    </w:p>
    <w:p w14:paraId="7B9891E0" w14:textId="27213C2E" w:rsidR="00FA56E2" w:rsidRPr="00DB3527" w:rsidRDefault="00FA56E2" w:rsidP="00953C53">
      <w:pPr>
        <w:rPr>
          <w:rFonts w:ascii="Times New Roman" w:hAnsi="Times New Roman" w:cs="Times New Roman"/>
          <w:sz w:val="28"/>
          <w:szCs w:val="28"/>
        </w:rPr>
      </w:pPr>
    </w:p>
    <w:p w14:paraId="410E89A7" w14:textId="65C39672" w:rsidR="00FA56E2" w:rsidRPr="00DB3527" w:rsidRDefault="00FA56E2" w:rsidP="00953C53">
      <w:pPr>
        <w:rPr>
          <w:rFonts w:ascii="Times New Roman" w:hAnsi="Times New Roman" w:cs="Times New Roman"/>
          <w:sz w:val="28"/>
          <w:szCs w:val="28"/>
        </w:rPr>
      </w:pPr>
    </w:p>
    <w:p w14:paraId="1B6F77E5" w14:textId="77777777" w:rsidR="00FA56E2" w:rsidRPr="00DB3527" w:rsidRDefault="00FA56E2" w:rsidP="00953C53">
      <w:pPr>
        <w:rPr>
          <w:rFonts w:ascii="Times New Roman" w:hAnsi="Times New Roman" w:cs="Times New Roman"/>
          <w:sz w:val="28"/>
          <w:szCs w:val="28"/>
        </w:rPr>
      </w:pPr>
    </w:p>
    <w:p w14:paraId="2E72B3B9" w14:textId="03A6F2E6" w:rsidR="00953C53" w:rsidRPr="00DB3527" w:rsidRDefault="00953C53" w:rsidP="00953C53">
      <w:pPr>
        <w:rPr>
          <w:rFonts w:ascii="Times New Roman" w:hAnsi="Times New Roman" w:cs="Times New Roman"/>
          <w:b/>
          <w:sz w:val="28"/>
          <w:szCs w:val="28"/>
        </w:rPr>
      </w:pPr>
      <w:r w:rsidRPr="00DB3527">
        <w:rPr>
          <w:rFonts w:ascii="Times New Roman" w:hAnsi="Times New Roman" w:cs="Times New Roman"/>
          <w:b/>
          <w:sz w:val="28"/>
          <w:szCs w:val="28"/>
        </w:rPr>
        <w:t>СЫКТЫВКАР – 20</w:t>
      </w:r>
      <w:r w:rsidR="00FA56E2" w:rsidRPr="00DB3527">
        <w:rPr>
          <w:rFonts w:ascii="Times New Roman" w:hAnsi="Times New Roman" w:cs="Times New Roman"/>
          <w:b/>
          <w:sz w:val="28"/>
          <w:szCs w:val="28"/>
        </w:rPr>
        <w:t>23</w:t>
      </w:r>
    </w:p>
    <w:sdt>
      <w:sdtPr>
        <w:rPr>
          <w:rFonts w:ascii="Times New Roman" w:eastAsiaTheme="minorEastAsia" w:hAnsi="Times New Roman" w:cs="Times New Roman"/>
          <w:b/>
          <w:color w:val="auto"/>
          <w:sz w:val="28"/>
          <w:szCs w:val="28"/>
          <w:lang w:eastAsia="en-US"/>
        </w:rPr>
        <w:id w:val="24964770"/>
        <w:docPartObj>
          <w:docPartGallery w:val="Table of Contents"/>
          <w:docPartUnique/>
        </w:docPartObj>
      </w:sdtPr>
      <w:sdtEndPr>
        <w:rPr>
          <w:rFonts w:eastAsiaTheme="minorHAnsi"/>
        </w:rPr>
      </w:sdtEndPr>
      <w:sdtContent>
        <w:p w14:paraId="016588BE" w14:textId="77777777" w:rsidR="009A6D9F" w:rsidRPr="00DB3527" w:rsidRDefault="001F0B17" w:rsidP="009A6D9F">
          <w:pPr>
            <w:pStyle w:val="a7"/>
            <w:spacing w:line="276" w:lineRule="auto"/>
            <w:rPr>
              <w:rFonts w:ascii="Times New Roman" w:hAnsi="Times New Roman" w:cs="Times New Roman"/>
              <w:bCs/>
              <w:color w:val="auto"/>
              <w:sz w:val="28"/>
              <w:szCs w:val="28"/>
            </w:rPr>
          </w:pPr>
          <w:r w:rsidRPr="00DB3527">
            <w:rPr>
              <w:rFonts w:ascii="Times New Roman" w:hAnsi="Times New Roman" w:cs="Times New Roman"/>
              <w:bCs/>
              <w:color w:val="auto"/>
              <w:sz w:val="28"/>
              <w:szCs w:val="28"/>
            </w:rPr>
            <w:t>СОДЕРЖАНИЕ</w:t>
          </w:r>
        </w:p>
        <w:p w14:paraId="2F3B9969" w14:textId="77777777" w:rsidR="009A6D9F" w:rsidRPr="00DB3527" w:rsidRDefault="009A6D9F" w:rsidP="009A6D9F">
          <w:pPr>
            <w:spacing w:line="276" w:lineRule="auto"/>
            <w:rPr>
              <w:bCs/>
              <w:lang w:eastAsia="ru-RU"/>
            </w:rPr>
          </w:pPr>
        </w:p>
        <w:p w14:paraId="1C790BB4" w14:textId="77777777" w:rsidR="009A6D9F" w:rsidRPr="00DB3527" w:rsidRDefault="009A6D9F" w:rsidP="009A6D9F">
          <w:pPr>
            <w:spacing w:line="276" w:lineRule="auto"/>
            <w:rPr>
              <w:bCs/>
              <w:lang w:eastAsia="ru-RU"/>
            </w:rPr>
          </w:pPr>
        </w:p>
        <w:p w14:paraId="6AC2C8B6" w14:textId="5BDCDEDD" w:rsidR="009A6D9F" w:rsidRPr="00DB3527" w:rsidRDefault="004A0D36" w:rsidP="009A6D9F">
          <w:pPr>
            <w:pStyle w:val="11"/>
            <w:spacing w:before="240" w:after="0" w:line="276" w:lineRule="auto"/>
            <w:jc w:val="left"/>
            <w:rPr>
              <w:rFonts w:ascii="Times New Roman" w:hAnsi="Times New Roman" w:cs="Times New Roman"/>
              <w:bCs/>
              <w:sz w:val="28"/>
              <w:szCs w:val="28"/>
            </w:rPr>
          </w:pPr>
          <w:r w:rsidRPr="00DB3527">
            <w:rPr>
              <w:rFonts w:ascii="Times New Roman" w:hAnsi="Times New Roman" w:cs="Times New Roman"/>
              <w:bCs/>
              <w:sz w:val="28"/>
              <w:szCs w:val="28"/>
            </w:rPr>
            <w:t>ОБЩИЕ ПОЛОЖЕНИЯ</w:t>
          </w:r>
          <w:r w:rsidR="009A6D9F" w:rsidRPr="00DB3527">
            <w:rPr>
              <w:rFonts w:ascii="Times New Roman" w:hAnsi="Times New Roman" w:cs="Times New Roman"/>
              <w:bCs/>
              <w:sz w:val="28"/>
              <w:szCs w:val="28"/>
            </w:rPr>
            <w:t xml:space="preserve"> </w:t>
          </w:r>
          <w:r w:rsidR="009A6D9F" w:rsidRPr="00DB3527">
            <w:rPr>
              <w:rFonts w:ascii="Times New Roman" w:hAnsi="Times New Roman" w:cs="Times New Roman"/>
              <w:bCs/>
              <w:sz w:val="28"/>
              <w:szCs w:val="28"/>
            </w:rPr>
            <w:ptab w:relativeTo="margin" w:alignment="right" w:leader="dot"/>
          </w:r>
          <w:r w:rsidR="00150E73" w:rsidRPr="00DB3527">
            <w:rPr>
              <w:rFonts w:ascii="Times New Roman" w:hAnsi="Times New Roman" w:cs="Times New Roman"/>
              <w:bCs/>
              <w:sz w:val="28"/>
              <w:szCs w:val="28"/>
            </w:rPr>
            <w:t>3</w:t>
          </w:r>
        </w:p>
        <w:p w14:paraId="4D9AE388" w14:textId="219FAF62" w:rsidR="009A6D9F" w:rsidRPr="00DB3527" w:rsidRDefault="009A6D9F" w:rsidP="009A6D9F">
          <w:pPr>
            <w:pStyle w:val="24"/>
            <w:spacing w:before="240" w:after="0" w:line="276" w:lineRule="auto"/>
            <w:rPr>
              <w:rFonts w:ascii="Times New Roman" w:hAnsi="Times New Roman" w:cs="Times New Roman"/>
              <w:bCs/>
              <w:sz w:val="28"/>
              <w:szCs w:val="28"/>
            </w:rPr>
          </w:pPr>
          <w:r w:rsidRPr="00DB3527">
            <w:rPr>
              <w:rFonts w:ascii="Times New Roman" w:hAnsi="Times New Roman" w:cs="Times New Roman"/>
              <w:bCs/>
              <w:sz w:val="28"/>
              <w:szCs w:val="28"/>
            </w:rPr>
            <w:t xml:space="preserve">Раздел I. ФЕДЕРАЛЬНЫЙ ГОСУДАРСТВЕННЫЙ ПОЖАРНЫЙ НАДЗОР </w:t>
          </w:r>
          <w:r w:rsidRPr="00DB3527">
            <w:rPr>
              <w:rFonts w:ascii="Times New Roman" w:hAnsi="Times New Roman" w:cs="Times New Roman"/>
              <w:bCs/>
              <w:sz w:val="28"/>
              <w:szCs w:val="28"/>
            </w:rPr>
            <w:ptab w:relativeTo="margin" w:alignment="right" w:leader="dot"/>
          </w:r>
          <w:r w:rsidR="00150E73" w:rsidRPr="00DB3527">
            <w:rPr>
              <w:rFonts w:ascii="Times New Roman" w:hAnsi="Times New Roman" w:cs="Times New Roman"/>
              <w:bCs/>
              <w:sz w:val="28"/>
              <w:szCs w:val="28"/>
            </w:rPr>
            <w:t xml:space="preserve"> 5</w:t>
          </w:r>
        </w:p>
        <w:p w14:paraId="4A17A415" w14:textId="5F581838" w:rsidR="009A6D9F" w:rsidRPr="00DB3527" w:rsidRDefault="009A6D9F" w:rsidP="009A6D9F">
          <w:pPr>
            <w:pStyle w:val="35"/>
            <w:spacing w:before="240" w:after="0"/>
            <w:ind w:left="0"/>
            <w:rPr>
              <w:rFonts w:ascii="Times New Roman" w:hAnsi="Times New Roman" w:cs="Times New Roman"/>
              <w:bCs/>
              <w:sz w:val="28"/>
              <w:szCs w:val="28"/>
            </w:rPr>
          </w:pPr>
          <w:r w:rsidRPr="00DB3527">
            <w:rPr>
              <w:rFonts w:ascii="Times New Roman" w:hAnsi="Times New Roman" w:cs="Times New Roman"/>
              <w:bCs/>
              <w:sz w:val="28"/>
              <w:szCs w:val="28"/>
            </w:rPr>
            <w:t xml:space="preserve">Раздел II. ГОСУДАРСТВЕННЫЙ НАДЗОР В </w:t>
          </w:r>
          <w:r w:rsidR="004A0D36" w:rsidRPr="00DB3527">
            <w:rPr>
              <w:rFonts w:ascii="Times New Roman" w:hAnsi="Times New Roman" w:cs="Times New Roman"/>
              <w:bCs/>
              <w:sz w:val="28"/>
              <w:szCs w:val="28"/>
            </w:rPr>
            <w:t>ОБЛАСТИ ГРАЖДАНСКОЙ</w:t>
          </w:r>
          <w:r w:rsidRPr="00DB3527">
            <w:rPr>
              <w:rFonts w:ascii="Times New Roman" w:hAnsi="Times New Roman" w:cs="Times New Roman"/>
              <w:bCs/>
              <w:sz w:val="28"/>
              <w:szCs w:val="28"/>
            </w:rPr>
            <w:t xml:space="preserve"> ОБОРОНЫ </w:t>
          </w:r>
          <w:r w:rsidRPr="00DB3527">
            <w:rPr>
              <w:rFonts w:ascii="Times New Roman" w:hAnsi="Times New Roman" w:cs="Times New Roman"/>
              <w:bCs/>
              <w:sz w:val="28"/>
              <w:szCs w:val="28"/>
            </w:rPr>
            <w:ptab w:relativeTo="margin" w:alignment="right" w:leader="dot"/>
          </w:r>
          <w:r w:rsidR="00150E73" w:rsidRPr="00DB3527">
            <w:rPr>
              <w:rFonts w:ascii="Times New Roman" w:hAnsi="Times New Roman" w:cs="Times New Roman"/>
              <w:bCs/>
              <w:sz w:val="28"/>
              <w:szCs w:val="28"/>
            </w:rPr>
            <w:t>12</w:t>
          </w:r>
        </w:p>
        <w:p w14:paraId="60DFB6AA" w14:textId="6AED2330" w:rsidR="00150E73" w:rsidRPr="00DB3527" w:rsidRDefault="009A6D9F" w:rsidP="00693900">
          <w:pPr>
            <w:pStyle w:val="11"/>
            <w:spacing w:before="240" w:after="0" w:line="276" w:lineRule="auto"/>
            <w:jc w:val="left"/>
            <w:rPr>
              <w:rFonts w:ascii="Times New Roman" w:hAnsi="Times New Roman" w:cs="Times New Roman"/>
              <w:bCs/>
              <w:sz w:val="28"/>
              <w:szCs w:val="28"/>
            </w:rPr>
          </w:pPr>
          <w:r w:rsidRPr="00DB3527">
            <w:rPr>
              <w:rFonts w:ascii="Times New Roman" w:hAnsi="Times New Roman" w:cs="Times New Roman"/>
              <w:bCs/>
              <w:sz w:val="28"/>
              <w:szCs w:val="28"/>
            </w:rPr>
            <w:t xml:space="preserve">Раздел III. ФЕДЕРАЛЬНЫЙ ГОСУДАРСТВЕННЫЙ НАДЗОР В ОБЛАСТИ ЗАЩИТЫ НАСЕЛЕНИЯ И ТЕРРИТОРИЙ ОТ ЧРЕЗВЫЧАЙНЫХ СИТУАЦИЙ ПРИРОДНОГО И ТЕХНОГЕННОГО ХАРАКТЕРА </w:t>
          </w:r>
          <w:r w:rsidRPr="00DB3527">
            <w:rPr>
              <w:rFonts w:ascii="Times New Roman" w:hAnsi="Times New Roman" w:cs="Times New Roman"/>
              <w:bCs/>
              <w:sz w:val="28"/>
              <w:szCs w:val="28"/>
            </w:rPr>
            <w:ptab w:relativeTo="margin" w:alignment="right" w:leader="dot"/>
          </w:r>
          <w:r w:rsidR="00150E73" w:rsidRPr="00DB3527">
            <w:rPr>
              <w:rFonts w:ascii="Times New Roman" w:hAnsi="Times New Roman" w:cs="Times New Roman"/>
              <w:bCs/>
              <w:sz w:val="28"/>
              <w:szCs w:val="28"/>
            </w:rPr>
            <w:t>15</w:t>
          </w:r>
        </w:p>
        <w:p w14:paraId="6DC4B4B2" w14:textId="77777777" w:rsidR="00150E73" w:rsidRPr="00DB3527" w:rsidRDefault="00150E73" w:rsidP="00150E73">
          <w:pPr>
            <w:rPr>
              <w:bCs/>
            </w:rPr>
          </w:pPr>
        </w:p>
        <w:p w14:paraId="62CE8869" w14:textId="7E550DC8" w:rsidR="002A1990" w:rsidRDefault="00150E73" w:rsidP="002A1990">
          <w:pPr>
            <w:jc w:val="both"/>
            <w:rPr>
              <w:rFonts w:ascii="Times New Roman" w:hAnsi="Times New Roman" w:cs="Times New Roman"/>
              <w:bCs/>
              <w:sz w:val="28"/>
              <w:szCs w:val="28"/>
            </w:rPr>
          </w:pPr>
          <w:r w:rsidRPr="00DB3527">
            <w:rPr>
              <w:rFonts w:ascii="Times New Roman" w:hAnsi="Times New Roman" w:cs="Times New Roman"/>
              <w:bCs/>
              <w:sz w:val="28"/>
              <w:szCs w:val="28"/>
            </w:rPr>
            <w:t>Раздел IV. ФЕДЕРАЛЬНЫЙ ГОСУДАРСТВЕННЫЙ ЛИЦЕНЗИОННЫЙ КОНТРОЛЬ ПРИ ОСУЩЕСТВЛЕНИИ ДЕЯТЕЛЬНОСТИ ПО МОНТАЖУ, ТЕХНИЧЕСКОМУ ОБСЛУЖИВАНИЮ И РЕМОНТУ СРЕДСТВ ОБЕСПЕЧЕНИЯ ПОЖАРНОЙ БЕЗОПАСНОСТИ ЗДАНИЙ И СООРУЖЕНИЙ</w:t>
          </w:r>
          <w:r w:rsidR="002A1990">
            <w:rPr>
              <w:rFonts w:ascii="Times New Roman" w:hAnsi="Times New Roman" w:cs="Times New Roman"/>
              <w:bCs/>
              <w:sz w:val="28"/>
              <w:szCs w:val="28"/>
            </w:rPr>
            <w:t xml:space="preserve"> ………...</w:t>
          </w:r>
          <w:r w:rsidRPr="00DB3527">
            <w:rPr>
              <w:rFonts w:ascii="Times New Roman" w:hAnsi="Times New Roman" w:cs="Times New Roman"/>
              <w:bCs/>
              <w:sz w:val="28"/>
              <w:szCs w:val="28"/>
            </w:rPr>
            <w:t>…………...17</w:t>
          </w:r>
        </w:p>
        <w:p w14:paraId="3E5F6360" w14:textId="77777777" w:rsidR="002A1990" w:rsidRDefault="002A1990" w:rsidP="002A1990">
          <w:pPr>
            <w:jc w:val="both"/>
            <w:rPr>
              <w:rFonts w:ascii="Times New Roman" w:hAnsi="Times New Roman" w:cs="Times New Roman"/>
              <w:bCs/>
              <w:sz w:val="28"/>
              <w:szCs w:val="28"/>
            </w:rPr>
          </w:pPr>
        </w:p>
        <w:p w14:paraId="3A7AB882" w14:textId="74F3D0F6" w:rsidR="009A6D9F" w:rsidRDefault="002A1990" w:rsidP="002A1990">
          <w:pPr>
            <w:jc w:val="both"/>
            <w:rPr>
              <w:rFonts w:ascii="Times New Roman" w:hAnsi="Times New Roman" w:cs="Times New Roman"/>
              <w:b/>
              <w:sz w:val="28"/>
              <w:szCs w:val="28"/>
            </w:rPr>
          </w:pPr>
          <w:r w:rsidRPr="00DB3527">
            <w:rPr>
              <w:rFonts w:ascii="Times New Roman" w:hAnsi="Times New Roman" w:cs="Times New Roman"/>
              <w:bCs/>
              <w:sz w:val="28"/>
              <w:szCs w:val="28"/>
            </w:rPr>
            <w:t>Раздел V. ФЕДЕРАЛЬНЫЙ ГОСУДАРСТВЕННЫЙ ЛИЦЕНЗИОННЫЙ КОНТРОЛЬ ПРИ ОСУЩЕСТВЛЕНИИ ДЕЯТЕЛЬНОСТИ ПО ТУШЕНИЮ ПОЖАРОВ В НАСЕЛЕННЫХ ПУНКТАХ, НА ПРОИЗВОДСТВЕННЫХ ОБЪЕКТАХ И ОБЪЕКТАХ ИНФРАСТРУКТУРЫ</w:t>
          </w:r>
          <w:r>
            <w:rPr>
              <w:rFonts w:ascii="Times New Roman" w:hAnsi="Times New Roman" w:cs="Times New Roman"/>
              <w:bCs/>
              <w:sz w:val="28"/>
              <w:szCs w:val="28"/>
            </w:rPr>
            <w:t xml:space="preserve"> </w:t>
          </w:r>
          <w:r w:rsidR="00046D43">
            <w:rPr>
              <w:rFonts w:ascii="Times New Roman" w:hAnsi="Times New Roman" w:cs="Times New Roman"/>
              <w:bCs/>
              <w:sz w:val="28"/>
              <w:szCs w:val="28"/>
            </w:rPr>
            <w:t>…………………………………</w:t>
          </w:r>
          <w:r w:rsidR="0081683F">
            <w:rPr>
              <w:rFonts w:ascii="Times New Roman" w:hAnsi="Times New Roman" w:cs="Times New Roman"/>
              <w:bCs/>
              <w:sz w:val="28"/>
              <w:szCs w:val="28"/>
            </w:rPr>
            <w:t xml:space="preserve">  21</w:t>
          </w:r>
        </w:p>
      </w:sdtContent>
    </w:sdt>
    <w:p w14:paraId="054D4CCA" w14:textId="77777777" w:rsidR="002A1990" w:rsidRDefault="002A1990" w:rsidP="00150E73">
      <w:pPr>
        <w:jc w:val="both"/>
        <w:rPr>
          <w:rFonts w:ascii="Times New Roman" w:hAnsi="Times New Roman" w:cs="Times New Roman"/>
          <w:b/>
          <w:sz w:val="28"/>
          <w:szCs w:val="28"/>
        </w:rPr>
      </w:pPr>
    </w:p>
    <w:p w14:paraId="017A39D5" w14:textId="49094B9D" w:rsidR="002A1990" w:rsidRDefault="002A1990" w:rsidP="00150E73">
      <w:pPr>
        <w:jc w:val="both"/>
        <w:rPr>
          <w:rFonts w:ascii="Times New Roman" w:hAnsi="Times New Roman" w:cs="Times New Roman"/>
          <w:b/>
          <w:sz w:val="28"/>
          <w:szCs w:val="28"/>
        </w:rPr>
      </w:pPr>
    </w:p>
    <w:p w14:paraId="04A69876" w14:textId="77777777" w:rsidR="002A1990" w:rsidRPr="00DB3527" w:rsidRDefault="002A1990" w:rsidP="00150E73">
      <w:pPr>
        <w:jc w:val="both"/>
      </w:pPr>
    </w:p>
    <w:p w14:paraId="11052C65" w14:textId="77777777" w:rsidR="00953C53" w:rsidRPr="00DB3527" w:rsidRDefault="00953C53" w:rsidP="009A6D9F">
      <w:pPr>
        <w:spacing w:line="276" w:lineRule="auto"/>
        <w:rPr>
          <w:rFonts w:ascii="Times New Roman" w:hAnsi="Times New Roman" w:cs="Times New Roman"/>
          <w:b/>
          <w:sz w:val="28"/>
          <w:szCs w:val="28"/>
        </w:rPr>
      </w:pPr>
    </w:p>
    <w:p w14:paraId="0E84D804" w14:textId="77777777" w:rsidR="00953C53" w:rsidRPr="00DB3527" w:rsidRDefault="00953C53" w:rsidP="00953C53">
      <w:pPr>
        <w:rPr>
          <w:rFonts w:ascii="Times New Roman" w:hAnsi="Times New Roman" w:cs="Times New Roman"/>
          <w:b/>
          <w:sz w:val="28"/>
          <w:szCs w:val="28"/>
        </w:rPr>
      </w:pPr>
    </w:p>
    <w:p w14:paraId="195FC335" w14:textId="77777777" w:rsidR="00953C53" w:rsidRPr="00DB3527" w:rsidRDefault="00953C53" w:rsidP="00953C53">
      <w:pPr>
        <w:rPr>
          <w:rFonts w:ascii="Times New Roman" w:hAnsi="Times New Roman" w:cs="Times New Roman"/>
          <w:b/>
          <w:sz w:val="28"/>
          <w:szCs w:val="28"/>
        </w:rPr>
      </w:pPr>
    </w:p>
    <w:p w14:paraId="09D0931C" w14:textId="77777777" w:rsidR="00953C53" w:rsidRPr="00DB3527" w:rsidRDefault="00953C53" w:rsidP="00953C53">
      <w:pPr>
        <w:rPr>
          <w:rFonts w:ascii="Times New Roman" w:hAnsi="Times New Roman" w:cs="Times New Roman"/>
          <w:b/>
          <w:sz w:val="28"/>
          <w:szCs w:val="28"/>
        </w:rPr>
      </w:pPr>
    </w:p>
    <w:p w14:paraId="21A85E42" w14:textId="77777777" w:rsidR="00953C53" w:rsidRPr="00DB3527" w:rsidRDefault="00953C53" w:rsidP="00953C53">
      <w:pPr>
        <w:rPr>
          <w:rFonts w:ascii="Times New Roman" w:hAnsi="Times New Roman" w:cs="Times New Roman"/>
          <w:b/>
          <w:sz w:val="28"/>
          <w:szCs w:val="28"/>
        </w:rPr>
      </w:pPr>
    </w:p>
    <w:p w14:paraId="5334CF96" w14:textId="77777777" w:rsidR="00953C53" w:rsidRPr="00DB3527" w:rsidRDefault="00953C53" w:rsidP="00953C53">
      <w:pPr>
        <w:rPr>
          <w:rFonts w:ascii="Times New Roman" w:hAnsi="Times New Roman" w:cs="Times New Roman"/>
          <w:b/>
          <w:sz w:val="28"/>
          <w:szCs w:val="28"/>
        </w:rPr>
      </w:pPr>
    </w:p>
    <w:p w14:paraId="2C0C7D84" w14:textId="77777777" w:rsidR="00953C53" w:rsidRPr="00DB3527" w:rsidRDefault="00953C53" w:rsidP="00953C53">
      <w:pPr>
        <w:rPr>
          <w:rFonts w:ascii="Times New Roman" w:hAnsi="Times New Roman" w:cs="Times New Roman"/>
          <w:b/>
          <w:sz w:val="28"/>
          <w:szCs w:val="28"/>
        </w:rPr>
      </w:pPr>
    </w:p>
    <w:p w14:paraId="76380A7D" w14:textId="77777777" w:rsidR="009A6D9F" w:rsidRPr="00DB3527" w:rsidRDefault="009A6D9F" w:rsidP="00953C53">
      <w:pPr>
        <w:rPr>
          <w:rFonts w:ascii="Times New Roman" w:hAnsi="Times New Roman" w:cs="Times New Roman"/>
          <w:b/>
          <w:sz w:val="28"/>
          <w:szCs w:val="28"/>
        </w:rPr>
      </w:pPr>
    </w:p>
    <w:p w14:paraId="5EF75FEF" w14:textId="77777777" w:rsidR="009A6D9F" w:rsidRPr="00DB3527" w:rsidRDefault="009A6D9F" w:rsidP="00953C53">
      <w:pPr>
        <w:rPr>
          <w:rFonts w:ascii="Times New Roman" w:hAnsi="Times New Roman" w:cs="Times New Roman"/>
          <w:b/>
          <w:sz w:val="28"/>
          <w:szCs w:val="28"/>
        </w:rPr>
      </w:pPr>
    </w:p>
    <w:p w14:paraId="53283DD9" w14:textId="77777777" w:rsidR="009A6D9F" w:rsidRPr="00DB3527" w:rsidRDefault="009A6D9F" w:rsidP="00953C53">
      <w:pPr>
        <w:rPr>
          <w:rFonts w:ascii="Times New Roman" w:hAnsi="Times New Roman" w:cs="Times New Roman"/>
          <w:b/>
          <w:sz w:val="28"/>
          <w:szCs w:val="28"/>
        </w:rPr>
      </w:pPr>
    </w:p>
    <w:p w14:paraId="49D9887F" w14:textId="77777777" w:rsidR="009A6D9F" w:rsidRPr="00DB3527" w:rsidRDefault="009A6D9F" w:rsidP="00953C53">
      <w:pPr>
        <w:rPr>
          <w:rFonts w:ascii="Times New Roman" w:hAnsi="Times New Roman" w:cs="Times New Roman"/>
          <w:b/>
          <w:sz w:val="28"/>
          <w:szCs w:val="28"/>
        </w:rPr>
      </w:pPr>
    </w:p>
    <w:p w14:paraId="395641BC" w14:textId="77777777" w:rsidR="009A6D9F" w:rsidRPr="00DB3527" w:rsidRDefault="009A6D9F" w:rsidP="00953C53">
      <w:pPr>
        <w:rPr>
          <w:rFonts w:ascii="Times New Roman" w:hAnsi="Times New Roman" w:cs="Times New Roman"/>
          <w:b/>
          <w:sz w:val="28"/>
          <w:szCs w:val="28"/>
        </w:rPr>
      </w:pPr>
    </w:p>
    <w:p w14:paraId="3D249BB8" w14:textId="77777777" w:rsidR="009A6D9F" w:rsidRPr="00DB3527" w:rsidRDefault="009A6D9F" w:rsidP="00953C53">
      <w:pPr>
        <w:rPr>
          <w:rFonts w:ascii="Times New Roman" w:hAnsi="Times New Roman" w:cs="Times New Roman"/>
          <w:b/>
          <w:sz w:val="28"/>
          <w:szCs w:val="28"/>
        </w:rPr>
      </w:pPr>
    </w:p>
    <w:p w14:paraId="4076B431" w14:textId="77777777" w:rsidR="009A6D9F" w:rsidRPr="00DB3527" w:rsidRDefault="009A6D9F" w:rsidP="00953C53">
      <w:pPr>
        <w:rPr>
          <w:rFonts w:ascii="Times New Roman" w:hAnsi="Times New Roman" w:cs="Times New Roman"/>
          <w:b/>
          <w:sz w:val="28"/>
          <w:szCs w:val="28"/>
        </w:rPr>
      </w:pPr>
    </w:p>
    <w:p w14:paraId="24EB872E" w14:textId="293A61EA" w:rsidR="009A6D9F" w:rsidRPr="00DB3527" w:rsidRDefault="009A6D9F" w:rsidP="00953C53">
      <w:pPr>
        <w:rPr>
          <w:rFonts w:ascii="Times New Roman" w:hAnsi="Times New Roman" w:cs="Times New Roman"/>
          <w:b/>
          <w:sz w:val="28"/>
          <w:szCs w:val="28"/>
        </w:rPr>
      </w:pPr>
    </w:p>
    <w:p w14:paraId="3FCB2560" w14:textId="6F65A5C5" w:rsidR="00693900" w:rsidRPr="00DB3527" w:rsidRDefault="00693900" w:rsidP="00953C53">
      <w:pPr>
        <w:rPr>
          <w:rFonts w:ascii="Times New Roman" w:hAnsi="Times New Roman" w:cs="Times New Roman"/>
          <w:b/>
          <w:sz w:val="28"/>
          <w:szCs w:val="28"/>
        </w:rPr>
      </w:pPr>
    </w:p>
    <w:p w14:paraId="299564DD" w14:textId="634B3425" w:rsidR="00693900" w:rsidRPr="00DB3527" w:rsidRDefault="00693900" w:rsidP="00953C53">
      <w:pPr>
        <w:rPr>
          <w:rFonts w:ascii="Times New Roman" w:hAnsi="Times New Roman" w:cs="Times New Roman"/>
          <w:b/>
          <w:sz w:val="28"/>
          <w:szCs w:val="28"/>
        </w:rPr>
      </w:pPr>
    </w:p>
    <w:p w14:paraId="571C62AE" w14:textId="770294FC" w:rsidR="00693900" w:rsidRPr="00DB3527" w:rsidRDefault="00693900" w:rsidP="00953C53">
      <w:pPr>
        <w:rPr>
          <w:rFonts w:ascii="Times New Roman" w:hAnsi="Times New Roman" w:cs="Times New Roman"/>
          <w:b/>
          <w:sz w:val="28"/>
          <w:szCs w:val="28"/>
        </w:rPr>
      </w:pPr>
    </w:p>
    <w:p w14:paraId="768D49BD" w14:textId="77777777" w:rsidR="00953C53" w:rsidRPr="00DB3527" w:rsidRDefault="00953C53" w:rsidP="00953C53">
      <w:pPr>
        <w:pStyle w:val="110"/>
        <w:rPr>
          <w:b w:val="0"/>
          <w:bCs/>
        </w:rPr>
      </w:pPr>
      <w:r w:rsidRPr="00DB3527">
        <w:rPr>
          <w:b w:val="0"/>
          <w:bCs/>
        </w:rPr>
        <w:t>ОБЩИЕ ПОЛОЖЕНИЯ</w:t>
      </w:r>
    </w:p>
    <w:p w14:paraId="2552D0AC" w14:textId="77777777" w:rsidR="00A50237" w:rsidRPr="00DB3527" w:rsidRDefault="00A50237" w:rsidP="00091F3E">
      <w:pPr>
        <w:pStyle w:val="110"/>
        <w:spacing w:before="0"/>
      </w:pPr>
    </w:p>
    <w:p w14:paraId="2A92A47F" w14:textId="73DE1E78" w:rsidR="006F1E64" w:rsidRPr="00DB3527" w:rsidRDefault="006F1E64" w:rsidP="00953C53">
      <w:pPr>
        <w:pStyle w:val="21"/>
        <w:shd w:val="clear" w:color="auto" w:fill="auto"/>
        <w:ind w:left="20" w:right="20" w:firstLine="547"/>
        <w:jc w:val="both"/>
        <w:rPr>
          <w:sz w:val="28"/>
          <w:szCs w:val="28"/>
        </w:rPr>
      </w:pPr>
      <w:r w:rsidRPr="00DB3527">
        <w:rPr>
          <w:sz w:val="28"/>
          <w:szCs w:val="28"/>
        </w:rPr>
        <w:t xml:space="preserve">Обобщение правоприменительной практики является одним из видов профилактических мероприятий, проводимых органами надзорной деятельности МЧС России, и проводится для решения следующих задач: </w:t>
      </w:r>
    </w:p>
    <w:p w14:paraId="63817FEB" w14:textId="77777777" w:rsidR="006F1E64" w:rsidRPr="00DB3527" w:rsidRDefault="006F1E64" w:rsidP="006F1E64">
      <w:pPr>
        <w:pStyle w:val="21"/>
        <w:ind w:left="20" w:right="20" w:firstLine="547"/>
        <w:jc w:val="both"/>
        <w:rPr>
          <w:sz w:val="28"/>
          <w:szCs w:val="28"/>
        </w:rPr>
      </w:pPr>
      <w:r w:rsidRPr="00DB3527">
        <w:rPr>
          <w:sz w:val="28"/>
          <w:szCs w:val="28"/>
        </w:rPr>
        <w:t>1) обеспечения единообразных подходов к применению Главным управлением МЧС России по Республике Коми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7A15460A" w14:textId="77777777" w:rsidR="006F1E64" w:rsidRPr="00DB3527" w:rsidRDefault="006F1E64" w:rsidP="006F1E64">
      <w:pPr>
        <w:pStyle w:val="21"/>
        <w:ind w:left="20" w:right="20" w:firstLine="547"/>
        <w:jc w:val="both"/>
        <w:rPr>
          <w:sz w:val="28"/>
          <w:szCs w:val="28"/>
        </w:rPr>
      </w:pPr>
      <w:r w:rsidRPr="00DB3527">
        <w:rPr>
          <w:sz w:val="28"/>
          <w:szCs w:val="28"/>
        </w:rPr>
        <w:t>2) выявления типичных нарушений обязательных требований, причин, факторов и условий, способствующих возникновению указанных нарушений;</w:t>
      </w:r>
    </w:p>
    <w:p w14:paraId="1D2CEE83" w14:textId="77777777" w:rsidR="006F1E64" w:rsidRPr="00DB3527" w:rsidRDefault="006F1E64" w:rsidP="006F1E64">
      <w:pPr>
        <w:pStyle w:val="21"/>
        <w:ind w:left="20" w:right="20" w:firstLine="547"/>
        <w:jc w:val="both"/>
        <w:rPr>
          <w:sz w:val="28"/>
          <w:szCs w:val="28"/>
        </w:rPr>
      </w:pPr>
      <w:r w:rsidRPr="00DB3527">
        <w:rPr>
          <w:sz w:val="28"/>
          <w:szCs w:val="28"/>
        </w:rPr>
        <w:t>3) анализа случаев причинения вреда (ущерба) охраняемым законом ценностям, выявление источников и факторов риска причинения вреда (ущерба);</w:t>
      </w:r>
    </w:p>
    <w:p w14:paraId="5FC6DB40" w14:textId="77777777" w:rsidR="006F1E64" w:rsidRPr="00DB3527" w:rsidRDefault="006F1E64" w:rsidP="006F1E64">
      <w:pPr>
        <w:pStyle w:val="21"/>
        <w:ind w:left="20" w:right="20" w:firstLine="547"/>
        <w:jc w:val="both"/>
        <w:rPr>
          <w:sz w:val="28"/>
          <w:szCs w:val="28"/>
        </w:rPr>
      </w:pPr>
      <w:r w:rsidRPr="00DB3527">
        <w:rPr>
          <w:sz w:val="28"/>
          <w:szCs w:val="28"/>
        </w:rPr>
        <w:t>4) подготовки предложений об актуализации обязательных требований;</w:t>
      </w:r>
    </w:p>
    <w:p w14:paraId="6AD600E9" w14:textId="77777777" w:rsidR="006F1E64" w:rsidRPr="00DB3527" w:rsidRDefault="006F1E64" w:rsidP="006F1E64">
      <w:pPr>
        <w:pStyle w:val="21"/>
        <w:shd w:val="clear" w:color="auto" w:fill="auto"/>
        <w:ind w:left="20" w:right="20" w:firstLine="547"/>
        <w:jc w:val="both"/>
        <w:rPr>
          <w:sz w:val="28"/>
          <w:szCs w:val="28"/>
        </w:rPr>
      </w:pPr>
      <w:r w:rsidRPr="00DB3527">
        <w:rPr>
          <w:sz w:val="28"/>
          <w:szCs w:val="28"/>
        </w:rPr>
        <w:t>5) подготовки предложений о внесении изменений в законодательство Российской Федерации о государственном контроле (надзоре), муниципальном контроле.</w:t>
      </w:r>
    </w:p>
    <w:p w14:paraId="3ACEA73D" w14:textId="77777777" w:rsidR="006F1E64" w:rsidRPr="00DB3527" w:rsidRDefault="006F1E64" w:rsidP="00953C53">
      <w:pPr>
        <w:pStyle w:val="21"/>
        <w:shd w:val="clear" w:color="auto" w:fill="auto"/>
        <w:ind w:left="20" w:right="20" w:firstLine="547"/>
        <w:jc w:val="both"/>
        <w:rPr>
          <w:sz w:val="28"/>
          <w:szCs w:val="28"/>
        </w:rPr>
      </w:pPr>
    </w:p>
    <w:p w14:paraId="4DDB02B3" w14:textId="601CF6BA" w:rsidR="00191767" w:rsidRPr="00DB3527" w:rsidRDefault="00191767" w:rsidP="00953C53">
      <w:pPr>
        <w:pStyle w:val="21"/>
        <w:shd w:val="clear" w:color="auto" w:fill="auto"/>
        <w:ind w:left="20" w:right="20" w:firstLine="547"/>
        <w:jc w:val="both"/>
        <w:rPr>
          <w:sz w:val="28"/>
          <w:szCs w:val="28"/>
        </w:rPr>
      </w:pPr>
      <w:r w:rsidRPr="00DB3527">
        <w:rPr>
          <w:sz w:val="28"/>
          <w:szCs w:val="28"/>
        </w:rPr>
        <w:t xml:space="preserve">Главное управление МЧС России по Республике Коми, в лице управления надзорной деятельности и профилактической работы </w:t>
      </w:r>
      <w:r w:rsidR="008B7EA2" w:rsidRPr="00DB3527">
        <w:rPr>
          <w:sz w:val="28"/>
          <w:szCs w:val="28"/>
        </w:rPr>
        <w:t xml:space="preserve">и отделов (отделений) надзорной деятельности и </w:t>
      </w:r>
      <w:r w:rsidR="00C24AED" w:rsidRPr="00DB3527">
        <w:rPr>
          <w:sz w:val="28"/>
          <w:szCs w:val="28"/>
        </w:rPr>
        <w:t xml:space="preserve">профилактической работы </w:t>
      </w:r>
      <w:r w:rsidR="00D31AD7" w:rsidRPr="00DB3527">
        <w:rPr>
          <w:sz w:val="28"/>
          <w:szCs w:val="28"/>
        </w:rPr>
        <w:t>осуществляет следующие виды государственных надзоров:</w:t>
      </w:r>
    </w:p>
    <w:p w14:paraId="5232395A" w14:textId="333127A9" w:rsidR="00D31AD7" w:rsidRPr="00DB3527" w:rsidRDefault="00D31AD7" w:rsidP="00953C53">
      <w:pPr>
        <w:pStyle w:val="21"/>
        <w:shd w:val="clear" w:color="auto" w:fill="auto"/>
        <w:ind w:left="20" w:right="20" w:firstLine="547"/>
        <w:jc w:val="both"/>
        <w:rPr>
          <w:sz w:val="28"/>
          <w:szCs w:val="28"/>
        </w:rPr>
      </w:pPr>
      <w:r w:rsidRPr="00DB3527">
        <w:rPr>
          <w:sz w:val="28"/>
          <w:szCs w:val="28"/>
        </w:rPr>
        <w:t>- федеральный государственный пожарный надзор;</w:t>
      </w:r>
    </w:p>
    <w:p w14:paraId="7FCB4054" w14:textId="43A5141C" w:rsidR="00D31AD7" w:rsidRPr="00DB3527" w:rsidRDefault="00D31AD7" w:rsidP="00953C53">
      <w:pPr>
        <w:pStyle w:val="21"/>
        <w:shd w:val="clear" w:color="auto" w:fill="auto"/>
        <w:ind w:left="20" w:right="20" w:firstLine="547"/>
        <w:jc w:val="both"/>
        <w:rPr>
          <w:sz w:val="28"/>
          <w:szCs w:val="28"/>
        </w:rPr>
      </w:pPr>
      <w:r w:rsidRPr="00DB3527">
        <w:rPr>
          <w:sz w:val="28"/>
          <w:szCs w:val="28"/>
        </w:rPr>
        <w:t>- федеральный государственный надзоре в области гражданской обороны;</w:t>
      </w:r>
    </w:p>
    <w:p w14:paraId="2F0161EC" w14:textId="314D5761" w:rsidR="00D31AD7" w:rsidRPr="00DB3527" w:rsidRDefault="00D31AD7" w:rsidP="00953C53">
      <w:pPr>
        <w:pStyle w:val="21"/>
        <w:shd w:val="clear" w:color="auto" w:fill="auto"/>
        <w:ind w:left="20" w:right="20" w:firstLine="547"/>
        <w:jc w:val="both"/>
        <w:rPr>
          <w:sz w:val="28"/>
          <w:szCs w:val="28"/>
        </w:rPr>
      </w:pPr>
      <w:r w:rsidRPr="00DB3527">
        <w:rPr>
          <w:sz w:val="28"/>
          <w:szCs w:val="28"/>
        </w:rPr>
        <w:t xml:space="preserve">- </w:t>
      </w:r>
      <w:r w:rsidRPr="00DB3527">
        <w:rPr>
          <w:bCs/>
          <w:sz w:val="28"/>
          <w:szCs w:val="28"/>
        </w:rPr>
        <w:t>федеральн</w:t>
      </w:r>
      <w:r w:rsidR="00D10E8D" w:rsidRPr="00DB3527">
        <w:rPr>
          <w:bCs/>
          <w:sz w:val="28"/>
          <w:szCs w:val="28"/>
        </w:rPr>
        <w:t>ый</w:t>
      </w:r>
      <w:r w:rsidRPr="00DB3527">
        <w:rPr>
          <w:bCs/>
          <w:sz w:val="28"/>
          <w:szCs w:val="28"/>
        </w:rPr>
        <w:t xml:space="preserve"> государственн</w:t>
      </w:r>
      <w:r w:rsidR="00D10E8D" w:rsidRPr="00DB3527">
        <w:rPr>
          <w:bCs/>
          <w:sz w:val="28"/>
          <w:szCs w:val="28"/>
        </w:rPr>
        <w:t>ый</w:t>
      </w:r>
      <w:r w:rsidRPr="00DB3527">
        <w:rPr>
          <w:bCs/>
          <w:sz w:val="28"/>
          <w:szCs w:val="28"/>
        </w:rPr>
        <w:t xml:space="preserve"> </w:t>
      </w:r>
      <w:r w:rsidR="00D10E8D" w:rsidRPr="00DB3527">
        <w:rPr>
          <w:sz w:val="28"/>
          <w:szCs w:val="28"/>
        </w:rPr>
        <w:t>в области защиты населения и территорий от чрезвычайных ситуаций.</w:t>
      </w:r>
    </w:p>
    <w:p w14:paraId="3E1FA0DB" w14:textId="77777777" w:rsidR="00FA56E2" w:rsidRPr="00DB3527" w:rsidRDefault="00FA56E2" w:rsidP="00953C53">
      <w:pPr>
        <w:pStyle w:val="21"/>
        <w:shd w:val="clear" w:color="auto" w:fill="auto"/>
        <w:ind w:left="20" w:right="20" w:firstLine="547"/>
        <w:jc w:val="both"/>
        <w:rPr>
          <w:sz w:val="28"/>
          <w:szCs w:val="28"/>
        </w:rPr>
      </w:pPr>
    </w:p>
    <w:p w14:paraId="04ABD914" w14:textId="348BE5D0" w:rsidR="006F1E64" w:rsidRPr="00DB3527" w:rsidRDefault="006F1E64" w:rsidP="006F1E64">
      <w:pPr>
        <w:pStyle w:val="21"/>
        <w:ind w:left="20" w:right="20" w:firstLine="547"/>
        <w:jc w:val="both"/>
        <w:rPr>
          <w:sz w:val="28"/>
          <w:szCs w:val="28"/>
        </w:rPr>
      </w:pPr>
      <w:r w:rsidRPr="00DB3527">
        <w:rPr>
          <w:sz w:val="28"/>
          <w:szCs w:val="28"/>
        </w:rPr>
        <w:t>Материалы обобщения правоприменительной практики контрольно-надзорной деятельности Главного управления МЧС России</w:t>
      </w:r>
      <w:r w:rsidR="0045503E" w:rsidRPr="00DB3527">
        <w:rPr>
          <w:sz w:val="28"/>
          <w:szCs w:val="28"/>
        </w:rPr>
        <w:t xml:space="preserve"> по Республике Коми</w:t>
      </w:r>
      <w:r w:rsidRPr="00DB3527">
        <w:rPr>
          <w:sz w:val="28"/>
          <w:szCs w:val="28"/>
        </w:rPr>
        <w:t xml:space="preserve"> основаны на реализации положений:</w:t>
      </w:r>
    </w:p>
    <w:p w14:paraId="36656A72" w14:textId="4867BA6E" w:rsidR="006F1E64" w:rsidRPr="00DB3527" w:rsidRDefault="006F1E64" w:rsidP="006F1E64">
      <w:pPr>
        <w:pStyle w:val="21"/>
        <w:ind w:left="20" w:right="20" w:firstLine="547"/>
        <w:jc w:val="both"/>
        <w:rPr>
          <w:sz w:val="28"/>
          <w:szCs w:val="28"/>
        </w:rPr>
      </w:pPr>
      <w:r w:rsidRPr="00DB3527">
        <w:rPr>
          <w:sz w:val="28"/>
          <w:szCs w:val="28"/>
        </w:rPr>
        <w:t>Федерального закона от 31.07.2020</w:t>
      </w:r>
      <w:r w:rsidR="0045503E" w:rsidRPr="00DB3527">
        <w:rPr>
          <w:sz w:val="28"/>
          <w:szCs w:val="28"/>
        </w:rPr>
        <w:t xml:space="preserve"> </w:t>
      </w:r>
      <w:r w:rsidRPr="00DB3527">
        <w:rPr>
          <w:sz w:val="28"/>
          <w:szCs w:val="28"/>
        </w:rPr>
        <w:t>№</w:t>
      </w:r>
      <w:r w:rsidR="0045503E" w:rsidRPr="00DB3527">
        <w:rPr>
          <w:sz w:val="28"/>
          <w:szCs w:val="28"/>
        </w:rPr>
        <w:t xml:space="preserve"> </w:t>
      </w:r>
      <w:r w:rsidRPr="00DB3527">
        <w:rPr>
          <w:sz w:val="28"/>
          <w:szCs w:val="28"/>
        </w:rPr>
        <w:t>247-ФЗ «Об обязательных требованиях в Российской Федерации»;</w:t>
      </w:r>
    </w:p>
    <w:p w14:paraId="6BB1638A" w14:textId="77777777" w:rsidR="006F1E64" w:rsidRPr="00DB3527" w:rsidRDefault="006F1E64" w:rsidP="006F1E64">
      <w:pPr>
        <w:pStyle w:val="21"/>
        <w:ind w:left="20" w:right="20" w:firstLine="547"/>
        <w:jc w:val="both"/>
        <w:rPr>
          <w:sz w:val="28"/>
          <w:szCs w:val="28"/>
        </w:rPr>
      </w:pPr>
      <w:r w:rsidRPr="00DB3527">
        <w:rPr>
          <w:sz w:val="28"/>
          <w:szCs w:val="28"/>
        </w:rPr>
        <w:t>Федерального закона от 31.07.2020 № 248-ФЗ «О государственном контроле (надзоре) и муниципальном контроле в Российской Федерации»;</w:t>
      </w:r>
    </w:p>
    <w:p w14:paraId="0F4493F4" w14:textId="77777777" w:rsidR="006F1E64" w:rsidRPr="00DB3527" w:rsidRDefault="006F1E64" w:rsidP="006F1E64">
      <w:pPr>
        <w:pStyle w:val="21"/>
        <w:ind w:left="20" w:right="20" w:firstLine="547"/>
        <w:jc w:val="both"/>
        <w:rPr>
          <w:sz w:val="28"/>
          <w:szCs w:val="28"/>
        </w:rPr>
      </w:pPr>
      <w:r w:rsidRPr="00DB3527">
        <w:rPr>
          <w:sz w:val="28"/>
          <w:szCs w:val="28"/>
        </w:rPr>
        <w:t>Федерального закона от 21.12.1994 № 69-ФЗ «О пожарной безопасности»;</w:t>
      </w:r>
    </w:p>
    <w:p w14:paraId="1A27C4A3" w14:textId="2C01F813" w:rsidR="006F1E64" w:rsidRPr="00DB3527" w:rsidRDefault="006F1E64" w:rsidP="006F1E64">
      <w:pPr>
        <w:pStyle w:val="21"/>
        <w:ind w:left="20" w:right="20" w:firstLine="547"/>
        <w:jc w:val="both"/>
        <w:rPr>
          <w:sz w:val="28"/>
          <w:szCs w:val="28"/>
        </w:rPr>
      </w:pPr>
      <w:r w:rsidRPr="00DB3527">
        <w:rPr>
          <w:sz w:val="28"/>
          <w:szCs w:val="28"/>
        </w:rPr>
        <w:t>Федерального закона от 22.07.2008 № 123-ФЗ «Технический регламент о требованиях пожарной безопасности»;</w:t>
      </w:r>
    </w:p>
    <w:p w14:paraId="02AF6122" w14:textId="77777777" w:rsidR="006F1E64" w:rsidRPr="00DB3527" w:rsidRDefault="006F1E64" w:rsidP="006F1E64">
      <w:pPr>
        <w:pStyle w:val="21"/>
        <w:ind w:left="20" w:right="20" w:firstLine="547"/>
        <w:jc w:val="both"/>
        <w:rPr>
          <w:sz w:val="28"/>
          <w:szCs w:val="28"/>
        </w:rPr>
      </w:pPr>
      <w:r w:rsidRPr="00DB3527">
        <w:rPr>
          <w:sz w:val="28"/>
          <w:szCs w:val="28"/>
        </w:rPr>
        <w:t>Федерального закона от 12.02.1998 № 28-ФЗ «О гражданской обороне»;</w:t>
      </w:r>
    </w:p>
    <w:p w14:paraId="09BC62B4" w14:textId="0F96BE6E" w:rsidR="006F1E64" w:rsidRPr="00DB3527" w:rsidRDefault="006F1E64" w:rsidP="006F1E64">
      <w:pPr>
        <w:pStyle w:val="21"/>
        <w:ind w:left="20" w:right="20" w:firstLine="547"/>
        <w:jc w:val="both"/>
        <w:rPr>
          <w:sz w:val="28"/>
          <w:szCs w:val="28"/>
        </w:rPr>
      </w:pPr>
      <w:r w:rsidRPr="00DB3527">
        <w:rPr>
          <w:sz w:val="28"/>
          <w:szCs w:val="28"/>
        </w:rPr>
        <w:t>Федерального закона от 21.12.1994 № 68-ФЗ «О защите населения и территорий от чрезвычайных ситуаций природного и техногенного характера»;</w:t>
      </w:r>
    </w:p>
    <w:p w14:paraId="1B2343B9" w14:textId="77777777" w:rsidR="006F1E64" w:rsidRPr="00DB3527" w:rsidRDefault="006F1E64" w:rsidP="006F1E64">
      <w:pPr>
        <w:pStyle w:val="21"/>
        <w:ind w:left="20" w:right="20" w:firstLine="547"/>
        <w:jc w:val="both"/>
        <w:rPr>
          <w:sz w:val="28"/>
          <w:szCs w:val="28"/>
        </w:rPr>
      </w:pPr>
      <w:r w:rsidRPr="00DB3527">
        <w:rPr>
          <w:sz w:val="28"/>
          <w:szCs w:val="28"/>
        </w:rPr>
        <w:t>Федерального закона от 04.05.2011 № 99-ФЗ «О лицензировании отдельных видов деятельности»;</w:t>
      </w:r>
    </w:p>
    <w:p w14:paraId="32E9C9C1" w14:textId="77777777" w:rsidR="006F1E64" w:rsidRPr="00DB3527" w:rsidRDefault="006F1E64" w:rsidP="006F1E64">
      <w:pPr>
        <w:pStyle w:val="21"/>
        <w:ind w:left="20" w:right="20" w:firstLine="547"/>
        <w:jc w:val="both"/>
        <w:rPr>
          <w:sz w:val="28"/>
          <w:szCs w:val="28"/>
        </w:rPr>
      </w:pPr>
      <w:r w:rsidRPr="00DB3527">
        <w:rPr>
          <w:sz w:val="28"/>
          <w:szCs w:val="28"/>
        </w:rPr>
        <w:t>постановления Правительства Российской Федерации от 12.04.2012 № 290 «О федеральном государственном пожарном надзоре»;</w:t>
      </w:r>
    </w:p>
    <w:p w14:paraId="4DEDB7C5" w14:textId="77777777" w:rsidR="006F1E64" w:rsidRPr="00DB3527" w:rsidRDefault="006F1E64" w:rsidP="006F1E64">
      <w:pPr>
        <w:pStyle w:val="21"/>
        <w:ind w:left="20" w:right="20" w:firstLine="547"/>
        <w:jc w:val="both"/>
        <w:rPr>
          <w:sz w:val="28"/>
          <w:szCs w:val="28"/>
        </w:rPr>
      </w:pPr>
      <w:r w:rsidRPr="00DB3527">
        <w:rPr>
          <w:sz w:val="28"/>
          <w:szCs w:val="28"/>
        </w:rPr>
        <w:t>постановления Правительства Российской Федерации от 25.06.2021 № 1007 «О федеральном государственном надзоре в области гражданской обороны»;</w:t>
      </w:r>
    </w:p>
    <w:p w14:paraId="33AFE56C" w14:textId="77777777" w:rsidR="006F1E64" w:rsidRPr="00DB3527" w:rsidRDefault="006F1E64" w:rsidP="006F1E64">
      <w:pPr>
        <w:pStyle w:val="21"/>
        <w:ind w:left="20" w:right="20" w:firstLine="547"/>
        <w:jc w:val="both"/>
        <w:rPr>
          <w:sz w:val="28"/>
          <w:szCs w:val="28"/>
        </w:rPr>
      </w:pPr>
      <w:r w:rsidRPr="00DB3527">
        <w:rPr>
          <w:sz w:val="28"/>
          <w:szCs w:val="28"/>
        </w:rPr>
        <w:t>постановления Правительства Российской Федерации от 25.06.2021 № 1013 «О федеральном государственном надзоре в области защиты населения и территорий от чрезвычайных ситуаций»;</w:t>
      </w:r>
    </w:p>
    <w:p w14:paraId="03C7CD71" w14:textId="055429A3" w:rsidR="006F1E64" w:rsidRPr="00DB3527" w:rsidRDefault="006F1E64" w:rsidP="006F1E64">
      <w:pPr>
        <w:pStyle w:val="21"/>
        <w:ind w:left="20" w:right="20" w:firstLine="547"/>
        <w:jc w:val="both"/>
        <w:rPr>
          <w:sz w:val="28"/>
          <w:szCs w:val="28"/>
        </w:rPr>
      </w:pPr>
      <w:r w:rsidRPr="00DB3527">
        <w:rPr>
          <w:sz w:val="28"/>
          <w:szCs w:val="28"/>
        </w:rPr>
        <w:t>постановления Правительства Российской Федерации от 16.09.2020 № 1479 «Об утверждении Правил противопожарного режима в Российской Федерации».</w:t>
      </w:r>
    </w:p>
    <w:p w14:paraId="08CE041F" w14:textId="77777777" w:rsidR="00794EF6" w:rsidRPr="00DB3527" w:rsidRDefault="00794EF6" w:rsidP="006F1E64">
      <w:pPr>
        <w:pStyle w:val="21"/>
        <w:ind w:left="20" w:right="20" w:firstLine="547"/>
        <w:jc w:val="both"/>
        <w:rPr>
          <w:sz w:val="28"/>
          <w:szCs w:val="28"/>
        </w:rPr>
      </w:pPr>
    </w:p>
    <w:p w14:paraId="0450B366" w14:textId="22083FFF" w:rsidR="006F1E64" w:rsidRPr="00DB3527" w:rsidRDefault="006F1E64" w:rsidP="006F1E64">
      <w:pPr>
        <w:pStyle w:val="21"/>
        <w:ind w:left="20" w:right="20" w:firstLine="547"/>
        <w:jc w:val="both"/>
        <w:rPr>
          <w:sz w:val="28"/>
          <w:szCs w:val="28"/>
        </w:rPr>
      </w:pPr>
      <w:r w:rsidRPr="00DB3527">
        <w:rPr>
          <w:sz w:val="28"/>
          <w:szCs w:val="28"/>
        </w:rPr>
        <w:t xml:space="preserve">В качестве источников формирования сведений для обобщения правоприменительной практики надзорной деятельности </w:t>
      </w:r>
      <w:r w:rsidR="0045503E" w:rsidRPr="00DB3527">
        <w:rPr>
          <w:sz w:val="28"/>
          <w:szCs w:val="28"/>
        </w:rPr>
        <w:t xml:space="preserve">Главного управления </w:t>
      </w:r>
      <w:r w:rsidRPr="00DB3527">
        <w:rPr>
          <w:sz w:val="28"/>
          <w:szCs w:val="28"/>
        </w:rPr>
        <w:t>МЧС России</w:t>
      </w:r>
      <w:r w:rsidR="0045503E" w:rsidRPr="00DB3527">
        <w:rPr>
          <w:sz w:val="28"/>
          <w:szCs w:val="28"/>
        </w:rPr>
        <w:t xml:space="preserve"> по Республике Коми</w:t>
      </w:r>
      <w:r w:rsidRPr="00DB3527">
        <w:rPr>
          <w:sz w:val="28"/>
          <w:szCs w:val="28"/>
        </w:rPr>
        <w:t xml:space="preserve"> используются: результаты проверок и иных мероприятий по контролю;</w:t>
      </w:r>
    </w:p>
    <w:p w14:paraId="26FF0E06" w14:textId="77777777" w:rsidR="006F1E64" w:rsidRPr="00DB3527" w:rsidRDefault="006F1E64" w:rsidP="006F1E64">
      <w:pPr>
        <w:pStyle w:val="21"/>
        <w:ind w:left="20" w:right="20" w:firstLine="547"/>
        <w:jc w:val="both"/>
        <w:rPr>
          <w:sz w:val="28"/>
          <w:szCs w:val="28"/>
        </w:rPr>
      </w:pPr>
      <w:r w:rsidRPr="00DB3527">
        <w:rPr>
          <w:sz w:val="28"/>
          <w:szCs w:val="28"/>
        </w:rPr>
        <w:t>результаты взаимодействия надзорных органов и судебно-экспертных учреждений федеральной противопожарной службы;</w:t>
      </w:r>
    </w:p>
    <w:p w14:paraId="21C9B7FA" w14:textId="77777777" w:rsidR="006F1E64" w:rsidRPr="00DB3527" w:rsidRDefault="006F1E64" w:rsidP="006F1E64">
      <w:pPr>
        <w:pStyle w:val="21"/>
        <w:ind w:left="20" w:right="20" w:firstLine="547"/>
        <w:jc w:val="both"/>
        <w:rPr>
          <w:sz w:val="28"/>
          <w:szCs w:val="28"/>
        </w:rPr>
      </w:pPr>
      <w:r w:rsidRPr="00DB3527">
        <w:rPr>
          <w:sz w:val="28"/>
          <w:szCs w:val="28"/>
        </w:rPr>
        <w:t>результаты обжалований действий и решений должностных лиц органов надзорной деятельности МЧС России в административном или судебном порядке и иные материалы судебной практики;</w:t>
      </w:r>
    </w:p>
    <w:p w14:paraId="52A3A359" w14:textId="77777777" w:rsidR="006F1E64" w:rsidRPr="00DB3527" w:rsidRDefault="006F1E64" w:rsidP="006F1E64">
      <w:pPr>
        <w:pStyle w:val="21"/>
        <w:ind w:left="20" w:right="20" w:firstLine="547"/>
        <w:jc w:val="both"/>
        <w:rPr>
          <w:sz w:val="28"/>
          <w:szCs w:val="28"/>
        </w:rPr>
      </w:pPr>
      <w:r w:rsidRPr="00DB3527">
        <w:rPr>
          <w:sz w:val="28"/>
          <w:szCs w:val="28"/>
        </w:rPr>
        <w:t>результаты применения мер прокурорского реагирования по вопросам надзорной деятельности;</w:t>
      </w:r>
    </w:p>
    <w:p w14:paraId="6ABE69A4" w14:textId="77777777" w:rsidR="006F1E64" w:rsidRPr="00DB3527" w:rsidRDefault="006F1E64" w:rsidP="006F1E64">
      <w:pPr>
        <w:pStyle w:val="21"/>
        <w:ind w:left="20" w:right="20" w:firstLine="547"/>
        <w:jc w:val="both"/>
        <w:rPr>
          <w:sz w:val="28"/>
          <w:szCs w:val="28"/>
        </w:rPr>
      </w:pPr>
      <w:r w:rsidRPr="00DB3527">
        <w:rPr>
          <w:sz w:val="28"/>
          <w:szCs w:val="28"/>
        </w:rPr>
        <w:t>разъяснения, полученные органами надзорной деятельности МЧС России от органов прокуратуры, суда, иных государственных органов по вопросам, связанным с осуществлением надзорной деятельности</w:t>
      </w:r>
    </w:p>
    <w:p w14:paraId="25E7B064" w14:textId="77777777" w:rsidR="006F1E64" w:rsidRPr="00DB3527" w:rsidRDefault="006F1E64" w:rsidP="006F1E64">
      <w:pPr>
        <w:pStyle w:val="21"/>
        <w:ind w:left="20" w:right="20" w:firstLine="547"/>
        <w:jc w:val="both"/>
        <w:rPr>
          <w:sz w:val="28"/>
          <w:szCs w:val="28"/>
        </w:rPr>
      </w:pPr>
      <w:r w:rsidRPr="00DB3527">
        <w:rPr>
          <w:sz w:val="28"/>
          <w:szCs w:val="28"/>
        </w:rPr>
        <w:t>результаты рассмотрения заявлений и обращений граждан;</w:t>
      </w:r>
    </w:p>
    <w:p w14:paraId="4466B0D0" w14:textId="77777777" w:rsidR="006F1E64" w:rsidRPr="00DB3527" w:rsidRDefault="006F1E64" w:rsidP="006F1E64">
      <w:pPr>
        <w:pStyle w:val="21"/>
        <w:ind w:left="20" w:right="20" w:firstLine="547"/>
        <w:jc w:val="both"/>
        <w:rPr>
          <w:sz w:val="28"/>
          <w:szCs w:val="28"/>
        </w:rPr>
      </w:pPr>
      <w:r w:rsidRPr="00DB3527">
        <w:rPr>
          <w:sz w:val="28"/>
          <w:szCs w:val="28"/>
        </w:rPr>
        <w:t>результаты опросов (в том числе проводимых в информационно-телекоммуникационной сети «Интернет») представителей подконтрольных объектов государственного надзора на предмет выявления случаев нарушения обязательных требований, причинения вреда охраняемым законом ценностям, а также избыточной административной нагрузки на бизнес;</w:t>
      </w:r>
    </w:p>
    <w:p w14:paraId="3299F627" w14:textId="77777777" w:rsidR="006F1E64" w:rsidRPr="00DB3527" w:rsidRDefault="006F1E64" w:rsidP="006F1E64">
      <w:pPr>
        <w:pStyle w:val="21"/>
        <w:ind w:left="20" w:right="20" w:firstLine="547"/>
        <w:jc w:val="both"/>
        <w:rPr>
          <w:sz w:val="28"/>
          <w:szCs w:val="28"/>
        </w:rPr>
      </w:pPr>
      <w:r w:rsidRPr="00DB3527">
        <w:rPr>
          <w:sz w:val="28"/>
          <w:szCs w:val="28"/>
        </w:rPr>
        <w:t>результаты взаимодействия с территориальными органами Федеральной службы судебных приставов по принудительному взысканию административных штрафов и приостановлению деятельности;</w:t>
      </w:r>
    </w:p>
    <w:p w14:paraId="40690C7B" w14:textId="578500CC" w:rsidR="00FA56E2" w:rsidRPr="00DB3527" w:rsidRDefault="006F1E64" w:rsidP="006F1E64">
      <w:pPr>
        <w:pStyle w:val="21"/>
        <w:shd w:val="clear" w:color="auto" w:fill="auto"/>
        <w:ind w:left="20" w:right="20" w:firstLine="547"/>
        <w:jc w:val="both"/>
        <w:rPr>
          <w:sz w:val="28"/>
          <w:szCs w:val="28"/>
        </w:rPr>
      </w:pPr>
      <w:r w:rsidRPr="00DB3527">
        <w:rPr>
          <w:sz w:val="28"/>
          <w:szCs w:val="28"/>
        </w:rPr>
        <w:t>разъяснения вышестоящих органов надзорной деятельности МЧС России по вопросам применения законодательства Российской Федерации в области организации и осуществления надзора за соблюдением обязательных требований.</w:t>
      </w:r>
    </w:p>
    <w:p w14:paraId="2C037731" w14:textId="77777777" w:rsidR="00FA56E2" w:rsidRPr="00DB3527" w:rsidRDefault="00FA56E2" w:rsidP="00953C53">
      <w:pPr>
        <w:pStyle w:val="21"/>
        <w:shd w:val="clear" w:color="auto" w:fill="auto"/>
        <w:ind w:left="20" w:right="20" w:firstLine="547"/>
        <w:jc w:val="both"/>
        <w:rPr>
          <w:sz w:val="28"/>
          <w:szCs w:val="28"/>
        </w:rPr>
      </w:pPr>
    </w:p>
    <w:p w14:paraId="57014500" w14:textId="77777777" w:rsidR="00FA56E2" w:rsidRPr="00DB3527" w:rsidRDefault="00FA56E2" w:rsidP="00953C53">
      <w:pPr>
        <w:pStyle w:val="21"/>
        <w:shd w:val="clear" w:color="auto" w:fill="auto"/>
        <w:ind w:left="20" w:right="20" w:firstLine="547"/>
        <w:jc w:val="both"/>
        <w:rPr>
          <w:sz w:val="28"/>
          <w:szCs w:val="28"/>
        </w:rPr>
      </w:pPr>
    </w:p>
    <w:p w14:paraId="119B343F" w14:textId="092166B8" w:rsidR="006F5438" w:rsidRDefault="006F5438" w:rsidP="00091F3E">
      <w:pPr>
        <w:ind w:firstLine="700"/>
        <w:jc w:val="both"/>
      </w:pPr>
    </w:p>
    <w:p w14:paraId="616E58D0" w14:textId="615217B3" w:rsidR="0055602E" w:rsidRDefault="0055602E" w:rsidP="00091F3E">
      <w:pPr>
        <w:ind w:firstLine="700"/>
        <w:jc w:val="both"/>
      </w:pPr>
    </w:p>
    <w:p w14:paraId="25641CB3" w14:textId="0CADBD5F" w:rsidR="0055602E" w:rsidRDefault="0055602E" w:rsidP="00091F3E">
      <w:pPr>
        <w:ind w:firstLine="700"/>
        <w:jc w:val="both"/>
      </w:pPr>
    </w:p>
    <w:p w14:paraId="00469DC9" w14:textId="301FEB4E" w:rsidR="0055602E" w:rsidRDefault="0055602E" w:rsidP="00091F3E">
      <w:pPr>
        <w:ind w:firstLine="700"/>
        <w:jc w:val="both"/>
      </w:pPr>
    </w:p>
    <w:p w14:paraId="5392ED85" w14:textId="46AEFBE8" w:rsidR="0055602E" w:rsidRDefault="0055602E" w:rsidP="00091F3E">
      <w:pPr>
        <w:ind w:firstLine="700"/>
        <w:jc w:val="both"/>
      </w:pPr>
    </w:p>
    <w:p w14:paraId="4202BF09" w14:textId="7E67883E" w:rsidR="0055602E" w:rsidRDefault="0055602E" w:rsidP="00091F3E">
      <w:pPr>
        <w:ind w:firstLine="700"/>
        <w:jc w:val="both"/>
      </w:pPr>
    </w:p>
    <w:p w14:paraId="64E2B9C4" w14:textId="77777777" w:rsidR="0055602E" w:rsidRPr="00DB3527" w:rsidRDefault="0055602E" w:rsidP="00091F3E">
      <w:pPr>
        <w:ind w:firstLine="700"/>
        <w:jc w:val="both"/>
      </w:pPr>
    </w:p>
    <w:p w14:paraId="0A3018C6" w14:textId="77777777" w:rsidR="006F5438" w:rsidRPr="00DB3527" w:rsidRDefault="006F5438" w:rsidP="00091F3E">
      <w:pPr>
        <w:ind w:firstLine="700"/>
        <w:jc w:val="both"/>
      </w:pPr>
    </w:p>
    <w:p w14:paraId="72332D22" w14:textId="77777777" w:rsidR="006F5438" w:rsidRPr="00DB3527" w:rsidRDefault="006F5438" w:rsidP="00091F3E">
      <w:pPr>
        <w:ind w:firstLine="700"/>
        <w:jc w:val="both"/>
      </w:pPr>
    </w:p>
    <w:p w14:paraId="30575CF3" w14:textId="77777777" w:rsidR="006F5438" w:rsidRPr="00DB3527" w:rsidRDefault="006F5438" w:rsidP="00091F3E">
      <w:pPr>
        <w:ind w:firstLine="700"/>
        <w:jc w:val="both"/>
      </w:pPr>
    </w:p>
    <w:p w14:paraId="2295A9D3" w14:textId="77777777" w:rsidR="00BE1C34" w:rsidRPr="00DB3527" w:rsidRDefault="00BE1C34" w:rsidP="00091F3E">
      <w:pPr>
        <w:ind w:firstLine="700"/>
        <w:jc w:val="both"/>
      </w:pPr>
    </w:p>
    <w:p w14:paraId="0BB28E38" w14:textId="77777777" w:rsidR="00953C53" w:rsidRPr="00DB3527" w:rsidRDefault="00953C53" w:rsidP="00091F3E">
      <w:pPr>
        <w:pStyle w:val="110"/>
        <w:spacing w:before="0"/>
      </w:pPr>
      <w:r w:rsidRPr="00DB3527">
        <w:t>Раздел I. ФЕДЕРАЛЬНЫЙ ГОСУДАРСТВЕННЫЙ ПОЖАРНЫЙ НАДЗОР</w:t>
      </w:r>
    </w:p>
    <w:p w14:paraId="5C06C07A" w14:textId="77777777" w:rsidR="00953C53" w:rsidRPr="00DB3527" w:rsidRDefault="00953C53" w:rsidP="00091F3E">
      <w:pPr>
        <w:ind w:firstLine="709"/>
        <w:jc w:val="both"/>
        <w:rPr>
          <w:rFonts w:ascii="Times New Roman" w:hAnsi="Times New Roman" w:cs="Times New Roman"/>
          <w:sz w:val="16"/>
          <w:szCs w:val="16"/>
        </w:rPr>
      </w:pPr>
    </w:p>
    <w:p w14:paraId="1D829255" w14:textId="77777777" w:rsidR="004475B9" w:rsidRPr="00DB3527" w:rsidRDefault="004475B9" w:rsidP="00091F3E">
      <w:pPr>
        <w:ind w:firstLine="709"/>
        <w:jc w:val="both"/>
        <w:rPr>
          <w:rFonts w:ascii="Times New Roman" w:hAnsi="Times New Roman" w:cs="Times New Roman"/>
          <w:sz w:val="28"/>
          <w:szCs w:val="28"/>
        </w:rPr>
      </w:pPr>
    </w:p>
    <w:p w14:paraId="3B26D122" w14:textId="56707638" w:rsidR="004475B9" w:rsidRPr="00DB3527" w:rsidRDefault="004475B9" w:rsidP="00091F3E">
      <w:pPr>
        <w:ind w:firstLine="709"/>
        <w:jc w:val="both"/>
        <w:rPr>
          <w:rFonts w:ascii="Times New Roman" w:hAnsi="Times New Roman" w:cs="Times New Roman"/>
          <w:sz w:val="28"/>
          <w:szCs w:val="28"/>
        </w:rPr>
      </w:pPr>
      <w:r w:rsidRPr="00DB3527">
        <w:rPr>
          <w:rFonts w:ascii="Times New Roman" w:hAnsi="Times New Roman" w:cs="Times New Roman"/>
          <w:sz w:val="28"/>
          <w:szCs w:val="28"/>
        </w:rPr>
        <w:t xml:space="preserve">С учетом применения риск-ориентированного подхода при осуществлении надзорной деятельности на территории </w:t>
      </w:r>
      <w:r w:rsidR="00912361" w:rsidRPr="00DB3527">
        <w:rPr>
          <w:rFonts w:ascii="Times New Roman" w:hAnsi="Times New Roman" w:cs="Times New Roman"/>
          <w:sz w:val="28"/>
          <w:szCs w:val="28"/>
        </w:rPr>
        <w:t>Республики Коми</w:t>
      </w:r>
      <w:r w:rsidRPr="00DB3527">
        <w:rPr>
          <w:rFonts w:ascii="Times New Roman" w:hAnsi="Times New Roman" w:cs="Times New Roman"/>
          <w:sz w:val="28"/>
          <w:szCs w:val="28"/>
        </w:rPr>
        <w:t xml:space="preserve"> зарегистрировано </w:t>
      </w:r>
      <w:r w:rsidR="00912361" w:rsidRPr="00DB3527">
        <w:rPr>
          <w:rFonts w:ascii="Times New Roman" w:hAnsi="Times New Roman" w:cs="Times New Roman"/>
          <w:sz w:val="28"/>
          <w:szCs w:val="28"/>
        </w:rPr>
        <w:t>16327</w:t>
      </w:r>
      <w:r w:rsidRPr="00DB3527">
        <w:rPr>
          <w:rFonts w:ascii="Times New Roman" w:hAnsi="Times New Roman" w:cs="Times New Roman"/>
          <w:sz w:val="28"/>
          <w:szCs w:val="28"/>
        </w:rPr>
        <w:t xml:space="preserve"> объектов </w:t>
      </w:r>
      <w:r w:rsidR="00912361" w:rsidRPr="00DB3527">
        <w:rPr>
          <w:rFonts w:ascii="Times New Roman" w:hAnsi="Times New Roman" w:cs="Times New Roman"/>
          <w:sz w:val="28"/>
          <w:szCs w:val="28"/>
        </w:rPr>
        <w:t>надзора</w:t>
      </w:r>
      <w:r w:rsidRPr="00DB3527">
        <w:rPr>
          <w:rFonts w:ascii="Times New Roman" w:hAnsi="Times New Roman" w:cs="Times New Roman"/>
          <w:sz w:val="28"/>
          <w:szCs w:val="28"/>
        </w:rPr>
        <w:t xml:space="preserve"> (</w:t>
      </w:r>
      <w:r w:rsidR="00912361" w:rsidRPr="00DB3527">
        <w:rPr>
          <w:rFonts w:ascii="Times New Roman" w:hAnsi="Times New Roman" w:cs="Times New Roman"/>
          <w:sz w:val="28"/>
          <w:szCs w:val="28"/>
        </w:rPr>
        <w:t>36</w:t>
      </w:r>
      <w:r w:rsidRPr="00DB3527">
        <w:rPr>
          <w:rFonts w:ascii="Times New Roman" w:hAnsi="Times New Roman" w:cs="Times New Roman"/>
          <w:sz w:val="28"/>
          <w:szCs w:val="28"/>
        </w:rPr>
        <w:t xml:space="preserve"> объект</w:t>
      </w:r>
      <w:r w:rsidR="00912361" w:rsidRPr="00DB3527">
        <w:rPr>
          <w:rFonts w:ascii="Times New Roman" w:hAnsi="Times New Roman" w:cs="Times New Roman"/>
          <w:sz w:val="28"/>
          <w:szCs w:val="28"/>
        </w:rPr>
        <w:t>ов</w:t>
      </w:r>
      <w:r w:rsidRPr="00DB3527">
        <w:rPr>
          <w:rFonts w:ascii="Times New Roman" w:hAnsi="Times New Roman" w:cs="Times New Roman"/>
          <w:sz w:val="28"/>
          <w:szCs w:val="28"/>
        </w:rPr>
        <w:t xml:space="preserve"> категории чрезвычайно высокого риска, </w:t>
      </w:r>
      <w:r w:rsidR="00912361" w:rsidRPr="00DB3527">
        <w:rPr>
          <w:rFonts w:ascii="Times New Roman" w:hAnsi="Times New Roman" w:cs="Times New Roman"/>
          <w:sz w:val="28"/>
          <w:szCs w:val="28"/>
        </w:rPr>
        <w:t>799</w:t>
      </w:r>
      <w:r w:rsidRPr="00DB3527">
        <w:rPr>
          <w:rFonts w:ascii="Times New Roman" w:hAnsi="Times New Roman" w:cs="Times New Roman"/>
          <w:sz w:val="28"/>
          <w:szCs w:val="28"/>
        </w:rPr>
        <w:t xml:space="preserve"> объектов категории высокого риска, </w:t>
      </w:r>
      <w:r w:rsidR="00912361" w:rsidRPr="00DB3527">
        <w:rPr>
          <w:rFonts w:ascii="Times New Roman" w:hAnsi="Times New Roman" w:cs="Times New Roman"/>
          <w:sz w:val="28"/>
          <w:szCs w:val="28"/>
        </w:rPr>
        <w:t>5391</w:t>
      </w:r>
      <w:r w:rsidRPr="00DB3527">
        <w:rPr>
          <w:rFonts w:ascii="Times New Roman" w:hAnsi="Times New Roman" w:cs="Times New Roman"/>
          <w:sz w:val="28"/>
          <w:szCs w:val="28"/>
        </w:rPr>
        <w:t xml:space="preserve"> объект категории значительного риска, </w:t>
      </w:r>
      <w:r w:rsidR="00912361" w:rsidRPr="00DB3527">
        <w:rPr>
          <w:rFonts w:ascii="Times New Roman" w:hAnsi="Times New Roman" w:cs="Times New Roman"/>
          <w:sz w:val="28"/>
          <w:szCs w:val="28"/>
        </w:rPr>
        <w:t>3242</w:t>
      </w:r>
      <w:r w:rsidRPr="00DB3527">
        <w:rPr>
          <w:rFonts w:ascii="Times New Roman" w:hAnsi="Times New Roman" w:cs="Times New Roman"/>
          <w:sz w:val="28"/>
          <w:szCs w:val="28"/>
        </w:rPr>
        <w:t xml:space="preserve"> объектов категории среднего риска, </w:t>
      </w:r>
      <w:r w:rsidR="00650662" w:rsidRPr="00DB3527">
        <w:rPr>
          <w:rFonts w:ascii="Times New Roman" w:hAnsi="Times New Roman" w:cs="Times New Roman"/>
          <w:sz w:val="28"/>
          <w:szCs w:val="28"/>
        </w:rPr>
        <w:t xml:space="preserve">5363 </w:t>
      </w:r>
      <w:r w:rsidRPr="00DB3527">
        <w:rPr>
          <w:rFonts w:ascii="Times New Roman" w:hAnsi="Times New Roman" w:cs="Times New Roman"/>
          <w:sz w:val="28"/>
          <w:szCs w:val="28"/>
        </w:rPr>
        <w:t xml:space="preserve">объектов категории умеренного риска и </w:t>
      </w:r>
      <w:r w:rsidR="00650662" w:rsidRPr="00DB3527">
        <w:rPr>
          <w:rFonts w:ascii="Times New Roman" w:hAnsi="Times New Roman" w:cs="Times New Roman"/>
          <w:sz w:val="28"/>
          <w:szCs w:val="28"/>
        </w:rPr>
        <w:t>1496</w:t>
      </w:r>
      <w:r w:rsidRPr="00DB3527">
        <w:rPr>
          <w:rFonts w:ascii="Times New Roman" w:hAnsi="Times New Roman" w:cs="Times New Roman"/>
          <w:sz w:val="28"/>
          <w:szCs w:val="28"/>
        </w:rPr>
        <w:t xml:space="preserve"> объектов категории низкого риска).</w:t>
      </w:r>
    </w:p>
    <w:p w14:paraId="33742FAA" w14:textId="77777777" w:rsidR="00650662" w:rsidRPr="00DB3527" w:rsidRDefault="00650662" w:rsidP="00091F3E">
      <w:pPr>
        <w:ind w:firstLine="709"/>
        <w:jc w:val="both"/>
        <w:rPr>
          <w:rFonts w:ascii="Times New Roman" w:hAnsi="Times New Roman" w:cs="Times New Roman"/>
          <w:sz w:val="28"/>
          <w:szCs w:val="28"/>
        </w:rPr>
      </w:pPr>
    </w:p>
    <w:p w14:paraId="0A12E2C3" w14:textId="353486DE" w:rsidR="00B23C65" w:rsidRPr="00DB3527" w:rsidRDefault="00655A2B" w:rsidP="00091F3E">
      <w:pPr>
        <w:ind w:firstLine="709"/>
        <w:jc w:val="both"/>
        <w:rPr>
          <w:rFonts w:ascii="Times New Roman" w:hAnsi="Times New Roman" w:cs="Times New Roman"/>
          <w:sz w:val="28"/>
          <w:szCs w:val="28"/>
        </w:rPr>
      </w:pPr>
      <w:r w:rsidRPr="00DB3527">
        <w:rPr>
          <w:rFonts w:ascii="Times New Roman" w:hAnsi="Times New Roman" w:cs="Times New Roman"/>
          <w:sz w:val="28"/>
          <w:szCs w:val="28"/>
        </w:rPr>
        <w:t>В 202</w:t>
      </w:r>
      <w:r w:rsidR="00900997" w:rsidRPr="00DB3527">
        <w:rPr>
          <w:rFonts w:ascii="Times New Roman" w:hAnsi="Times New Roman" w:cs="Times New Roman"/>
          <w:sz w:val="28"/>
          <w:szCs w:val="28"/>
        </w:rPr>
        <w:t>2</w:t>
      </w:r>
      <w:r w:rsidRPr="00DB3527">
        <w:rPr>
          <w:rFonts w:ascii="Times New Roman" w:hAnsi="Times New Roman" w:cs="Times New Roman"/>
          <w:sz w:val="28"/>
          <w:szCs w:val="28"/>
        </w:rPr>
        <w:t xml:space="preserve"> год</w:t>
      </w:r>
      <w:r w:rsidR="00EE0473" w:rsidRPr="00DB3527">
        <w:rPr>
          <w:rFonts w:ascii="Times New Roman" w:hAnsi="Times New Roman" w:cs="Times New Roman"/>
          <w:sz w:val="28"/>
          <w:szCs w:val="28"/>
        </w:rPr>
        <w:t>у</w:t>
      </w:r>
      <w:r w:rsidRPr="00DB3527">
        <w:rPr>
          <w:rFonts w:ascii="Times New Roman" w:hAnsi="Times New Roman" w:cs="Times New Roman"/>
          <w:sz w:val="28"/>
          <w:szCs w:val="28"/>
        </w:rPr>
        <w:t xml:space="preserve"> д</w:t>
      </w:r>
      <w:r w:rsidR="00B23C65" w:rsidRPr="00DB3527">
        <w:rPr>
          <w:rFonts w:ascii="Times New Roman" w:hAnsi="Times New Roman" w:cs="Times New Roman"/>
          <w:sz w:val="28"/>
          <w:szCs w:val="28"/>
        </w:rPr>
        <w:t>еятельность должностных лиц органов государственного пожарного надзора осуществляется в соответствии с:</w:t>
      </w:r>
    </w:p>
    <w:p w14:paraId="66B8C406" w14:textId="4A909918" w:rsidR="004D2651" w:rsidRPr="00DB3527" w:rsidRDefault="004D2651" w:rsidP="00091F3E">
      <w:pPr>
        <w:ind w:firstLine="709"/>
        <w:jc w:val="both"/>
        <w:rPr>
          <w:rFonts w:ascii="Times New Roman" w:hAnsi="Times New Roman" w:cs="Times New Roman"/>
          <w:sz w:val="28"/>
          <w:szCs w:val="28"/>
        </w:rPr>
      </w:pPr>
      <w:r w:rsidRPr="00DB3527">
        <w:rPr>
          <w:rFonts w:ascii="Times New Roman" w:hAnsi="Times New Roman" w:cs="Times New Roman"/>
          <w:sz w:val="28"/>
          <w:szCs w:val="28"/>
        </w:rPr>
        <w:t>ежегодными планами проведения плановых контрольных (надзорных) мероприятий контролируемых лиц;</w:t>
      </w:r>
    </w:p>
    <w:p w14:paraId="11920F89" w14:textId="035ECBB0" w:rsidR="00B23C65" w:rsidRPr="00DB3527" w:rsidRDefault="00B23C65" w:rsidP="00091F3E">
      <w:pPr>
        <w:ind w:firstLine="709"/>
        <w:jc w:val="both"/>
        <w:rPr>
          <w:rFonts w:ascii="Times New Roman" w:hAnsi="Times New Roman" w:cs="Times New Roman"/>
          <w:sz w:val="28"/>
          <w:szCs w:val="28"/>
        </w:rPr>
      </w:pPr>
      <w:r w:rsidRPr="00DB3527">
        <w:rPr>
          <w:rFonts w:ascii="Times New Roman" w:hAnsi="Times New Roman" w:cs="Times New Roman"/>
          <w:sz w:val="28"/>
          <w:szCs w:val="28"/>
        </w:rPr>
        <w:t xml:space="preserve">ежегодными планами проведения проверок </w:t>
      </w:r>
      <w:r w:rsidR="00330450" w:rsidRPr="00DB3527">
        <w:rPr>
          <w:rFonts w:ascii="Times New Roman" w:hAnsi="Times New Roman" w:cs="Times New Roman"/>
          <w:sz w:val="28"/>
          <w:szCs w:val="28"/>
        </w:rPr>
        <w:t xml:space="preserve">деятельности </w:t>
      </w:r>
      <w:r w:rsidRPr="00DB3527">
        <w:rPr>
          <w:rFonts w:ascii="Times New Roman" w:hAnsi="Times New Roman" w:cs="Times New Roman"/>
          <w:sz w:val="28"/>
          <w:szCs w:val="28"/>
        </w:rPr>
        <w:t>органов государственной власти субъектов Российской Федерации и должностных лиц органов государственной власти субъектов Российской Федерации;</w:t>
      </w:r>
    </w:p>
    <w:p w14:paraId="37693006" w14:textId="537F3664" w:rsidR="00B23C65" w:rsidRPr="00DB3527" w:rsidRDefault="00B23C65" w:rsidP="004D2651">
      <w:pPr>
        <w:ind w:firstLine="709"/>
        <w:jc w:val="both"/>
        <w:rPr>
          <w:rFonts w:ascii="Times New Roman" w:hAnsi="Times New Roman" w:cs="Times New Roman"/>
          <w:sz w:val="28"/>
          <w:szCs w:val="28"/>
        </w:rPr>
      </w:pPr>
      <w:r w:rsidRPr="00DB3527">
        <w:rPr>
          <w:rFonts w:ascii="Times New Roman" w:hAnsi="Times New Roman" w:cs="Times New Roman"/>
          <w:sz w:val="28"/>
          <w:szCs w:val="28"/>
        </w:rPr>
        <w:t>ежегодными планами проведения проверок</w:t>
      </w:r>
      <w:r w:rsidR="00F23F97" w:rsidRPr="00DB3527">
        <w:rPr>
          <w:rFonts w:ascii="Times New Roman" w:hAnsi="Times New Roman" w:cs="Times New Roman"/>
          <w:sz w:val="28"/>
          <w:szCs w:val="28"/>
        </w:rPr>
        <w:t xml:space="preserve"> деятельности</w:t>
      </w:r>
      <w:r w:rsidRPr="00DB3527">
        <w:rPr>
          <w:rFonts w:ascii="Times New Roman" w:hAnsi="Times New Roman" w:cs="Times New Roman"/>
          <w:sz w:val="28"/>
          <w:szCs w:val="28"/>
        </w:rPr>
        <w:t xml:space="preserve"> органов местного самоуправления и должностных лиц местного самоуправления.</w:t>
      </w:r>
    </w:p>
    <w:p w14:paraId="59642C1F" w14:textId="53931517" w:rsidR="00B23C65" w:rsidRPr="00DB3527" w:rsidRDefault="00B23C65" w:rsidP="00091F3E">
      <w:pPr>
        <w:autoSpaceDE w:val="0"/>
        <w:autoSpaceDN w:val="0"/>
        <w:adjustRightInd w:val="0"/>
        <w:ind w:firstLine="540"/>
        <w:jc w:val="both"/>
        <w:rPr>
          <w:rFonts w:ascii="Times New Roman" w:hAnsi="Times New Roman" w:cs="Times New Roman"/>
          <w:sz w:val="28"/>
          <w:szCs w:val="28"/>
        </w:rPr>
      </w:pPr>
      <w:r w:rsidRPr="00DB3527">
        <w:rPr>
          <w:rFonts w:ascii="Times New Roman" w:hAnsi="Times New Roman" w:cs="Times New Roman"/>
          <w:sz w:val="28"/>
          <w:szCs w:val="28"/>
        </w:rPr>
        <w:t xml:space="preserve">Указанные планы оформлены в соответствии с требованиями </w:t>
      </w:r>
      <w:r w:rsidR="005815C3" w:rsidRPr="00DB3527">
        <w:rPr>
          <w:rFonts w:ascii="Times New Roman" w:hAnsi="Times New Roman" w:cs="Times New Roman"/>
          <w:sz w:val="28"/>
          <w:szCs w:val="28"/>
        </w:rPr>
        <w:t>нормативных правовых актов,</w:t>
      </w:r>
      <w:r w:rsidR="00587E23" w:rsidRPr="00DB3527">
        <w:rPr>
          <w:rFonts w:ascii="Times New Roman" w:hAnsi="Times New Roman" w:cs="Times New Roman"/>
          <w:sz w:val="28"/>
          <w:szCs w:val="28"/>
        </w:rPr>
        <w:t xml:space="preserve"> </w:t>
      </w:r>
      <w:r w:rsidRPr="00DB3527">
        <w:rPr>
          <w:rFonts w:ascii="Times New Roman" w:hAnsi="Times New Roman" w:cs="Times New Roman"/>
          <w:sz w:val="28"/>
          <w:szCs w:val="28"/>
        </w:rPr>
        <w:t>размещены на официальном сайте Главного управления в сети Интернет (</w:t>
      </w:r>
      <w:r w:rsidR="004D2651" w:rsidRPr="00DB3527">
        <w:rPr>
          <w:rFonts w:ascii="Times New Roman" w:hAnsi="Times New Roman" w:cs="Times New Roman"/>
          <w:sz w:val="28"/>
          <w:szCs w:val="28"/>
        </w:rPr>
        <w:t>https://11.mchs.gov.ru/ Главная / деятельность / профилактическая работа и контрольная (надзорная) деятельность / 5. Планы и результаты проведения плановых контрольных (надзорных) мероприятий и проверок</w:t>
      </w:r>
      <w:r w:rsidRPr="00DB3527">
        <w:rPr>
          <w:rFonts w:ascii="Times New Roman" w:hAnsi="Times New Roman" w:cs="Times New Roman"/>
          <w:sz w:val="28"/>
          <w:szCs w:val="28"/>
        </w:rPr>
        <w:t>).</w:t>
      </w:r>
    </w:p>
    <w:p w14:paraId="61019656" w14:textId="0C628D80" w:rsidR="004630FD" w:rsidRPr="00DB3527" w:rsidRDefault="004630FD" w:rsidP="00373EC0">
      <w:pPr>
        <w:ind w:firstLine="709"/>
        <w:jc w:val="both"/>
        <w:rPr>
          <w:rFonts w:ascii="Times New Roman" w:hAnsi="Times New Roman" w:cs="Times New Roman"/>
          <w:sz w:val="28"/>
          <w:szCs w:val="28"/>
        </w:rPr>
      </w:pPr>
      <w:r w:rsidRPr="00DB3527">
        <w:rPr>
          <w:rFonts w:ascii="Times New Roman" w:hAnsi="Times New Roman" w:cs="Times New Roman"/>
          <w:sz w:val="28"/>
          <w:szCs w:val="28"/>
        </w:rPr>
        <w:t>Постановлением Правительства Российской Федерации от 08.09.2021 № 1520 установлены особенности проведения в 2022 году плановых контрольных (надзорных) мероприятий, плановых проверок в отношении субъектов малого предпринимательства, в соответствии с которыми в отношении юридических лиц, индивидуальных предпринимателей, отнесенных к субъектам малого предпринимательства, сведения о которых включены в единый реестр субъектов малого и среднего предпринимательства:</w:t>
      </w:r>
    </w:p>
    <w:p w14:paraId="78478125" w14:textId="5FFDBF19" w:rsidR="004630FD" w:rsidRPr="00DB3527" w:rsidRDefault="004630FD" w:rsidP="004630FD">
      <w:pPr>
        <w:ind w:firstLine="709"/>
        <w:jc w:val="both"/>
        <w:rPr>
          <w:rFonts w:ascii="Times New Roman" w:hAnsi="Times New Roman" w:cs="Times New Roman"/>
          <w:sz w:val="28"/>
          <w:szCs w:val="28"/>
        </w:rPr>
      </w:pPr>
      <w:r w:rsidRPr="00DB3527">
        <w:rPr>
          <w:rFonts w:ascii="Times New Roman" w:hAnsi="Times New Roman" w:cs="Times New Roman"/>
          <w:sz w:val="28"/>
          <w:szCs w:val="28"/>
        </w:rPr>
        <w:t xml:space="preserve">а) плановые контрольные (надзорные) мероприятия, плановые проверки при осуществлении видов государственного контроля (надзора), порядок организации и осуществления которых регулируется Федеральным законом </w:t>
      </w:r>
      <w:r w:rsidR="00B531BE" w:rsidRPr="00DB3527">
        <w:rPr>
          <w:rFonts w:ascii="Times New Roman" w:hAnsi="Times New Roman" w:cs="Times New Roman"/>
          <w:sz w:val="28"/>
          <w:szCs w:val="28"/>
        </w:rPr>
        <w:t>«</w:t>
      </w:r>
      <w:r w:rsidRPr="00DB3527">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B531BE" w:rsidRPr="00DB3527">
        <w:rPr>
          <w:rFonts w:ascii="Times New Roman" w:hAnsi="Times New Roman" w:cs="Times New Roman"/>
          <w:sz w:val="28"/>
          <w:szCs w:val="28"/>
        </w:rPr>
        <w:t>»</w:t>
      </w:r>
      <w:r w:rsidRPr="00DB3527">
        <w:rPr>
          <w:rFonts w:ascii="Times New Roman" w:hAnsi="Times New Roman" w:cs="Times New Roman"/>
          <w:sz w:val="28"/>
          <w:szCs w:val="28"/>
        </w:rPr>
        <w:t>, в 2022 году не проводятся;</w:t>
      </w:r>
    </w:p>
    <w:p w14:paraId="3BDB302E" w14:textId="0B13EBFE" w:rsidR="004630FD" w:rsidRPr="00DB3527" w:rsidRDefault="004630FD" w:rsidP="004630FD">
      <w:pPr>
        <w:ind w:firstLine="709"/>
        <w:jc w:val="both"/>
        <w:rPr>
          <w:rFonts w:ascii="Times New Roman" w:hAnsi="Times New Roman" w:cs="Times New Roman"/>
          <w:sz w:val="28"/>
          <w:szCs w:val="28"/>
        </w:rPr>
      </w:pPr>
      <w:r w:rsidRPr="00DB3527">
        <w:rPr>
          <w:rFonts w:ascii="Times New Roman" w:hAnsi="Times New Roman" w:cs="Times New Roman"/>
          <w:sz w:val="28"/>
          <w:szCs w:val="28"/>
        </w:rPr>
        <w:t>б) при формировании на 2022 год планов проведения плановых контрольных (надзорных) мероприятий в соответствии с постановлением Правительства Российской Федерации от 31</w:t>
      </w:r>
      <w:r w:rsidR="00B531BE" w:rsidRPr="00DB3527">
        <w:rPr>
          <w:rFonts w:ascii="Times New Roman" w:hAnsi="Times New Roman" w:cs="Times New Roman"/>
          <w:sz w:val="28"/>
          <w:szCs w:val="28"/>
        </w:rPr>
        <w:t>.12.</w:t>
      </w:r>
      <w:r w:rsidRPr="00DB3527">
        <w:rPr>
          <w:rFonts w:ascii="Times New Roman" w:hAnsi="Times New Roman" w:cs="Times New Roman"/>
          <w:sz w:val="28"/>
          <w:szCs w:val="28"/>
        </w:rPr>
        <w:t xml:space="preserve">2020 </w:t>
      </w:r>
      <w:r w:rsidR="00B531BE" w:rsidRPr="00DB3527">
        <w:rPr>
          <w:rFonts w:ascii="Times New Roman" w:hAnsi="Times New Roman" w:cs="Times New Roman"/>
          <w:sz w:val="28"/>
          <w:szCs w:val="28"/>
        </w:rPr>
        <w:t>№</w:t>
      </w:r>
      <w:r w:rsidRPr="00DB3527">
        <w:rPr>
          <w:rFonts w:ascii="Times New Roman" w:hAnsi="Times New Roman" w:cs="Times New Roman"/>
          <w:sz w:val="28"/>
          <w:szCs w:val="28"/>
        </w:rPr>
        <w:t xml:space="preserve"> 2428 </w:t>
      </w:r>
      <w:r w:rsidR="00B531BE" w:rsidRPr="00DB3527">
        <w:rPr>
          <w:rFonts w:ascii="Times New Roman" w:hAnsi="Times New Roman" w:cs="Times New Roman"/>
          <w:sz w:val="28"/>
          <w:szCs w:val="28"/>
        </w:rPr>
        <w:t>«</w:t>
      </w:r>
      <w:r w:rsidRPr="00DB3527">
        <w:rPr>
          <w:rFonts w:ascii="Times New Roman" w:hAnsi="Times New Roman" w:cs="Times New Roman"/>
          <w:sz w:val="28"/>
          <w:szCs w:val="28"/>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sidR="00B531BE" w:rsidRPr="00DB3527">
        <w:rPr>
          <w:rFonts w:ascii="Times New Roman" w:hAnsi="Times New Roman" w:cs="Times New Roman"/>
          <w:sz w:val="28"/>
          <w:szCs w:val="28"/>
        </w:rPr>
        <w:t>»</w:t>
      </w:r>
      <w:r w:rsidRPr="00DB3527">
        <w:rPr>
          <w:rFonts w:ascii="Times New Roman" w:hAnsi="Times New Roman" w:cs="Times New Roman"/>
          <w:sz w:val="28"/>
          <w:szCs w:val="28"/>
        </w:rPr>
        <w:t xml:space="preserve"> плановые контрольные (надзорные) мероприятия, плановые проверки в ежегодные планы не включаются.</w:t>
      </w:r>
    </w:p>
    <w:p w14:paraId="165114BE" w14:textId="242CF8EB" w:rsidR="00B531BE" w:rsidRPr="00DB3527" w:rsidRDefault="00695E0E" w:rsidP="00695E0E">
      <w:pPr>
        <w:ind w:firstLine="709"/>
        <w:jc w:val="both"/>
        <w:rPr>
          <w:rFonts w:ascii="Times New Roman" w:hAnsi="Times New Roman" w:cs="Times New Roman"/>
          <w:sz w:val="28"/>
          <w:szCs w:val="28"/>
        </w:rPr>
      </w:pPr>
      <w:r w:rsidRPr="00DB3527">
        <w:rPr>
          <w:rFonts w:ascii="Times New Roman" w:hAnsi="Times New Roman" w:cs="Times New Roman"/>
          <w:sz w:val="28"/>
          <w:szCs w:val="28"/>
        </w:rPr>
        <w:t>Указанные ограничения не распространяются на плановые контрольные (надзорные) мероприятия, плановые проверки лиц, деятельность и (или) используемые производственные объекты которых отнесены к категориям чрезвычайно высокого и высокого рисков либо.</w:t>
      </w:r>
    </w:p>
    <w:p w14:paraId="0CE8A677" w14:textId="6E1329D2" w:rsidR="00230DC7" w:rsidRPr="00DB3527" w:rsidRDefault="00B27EA5" w:rsidP="00230DC7">
      <w:pPr>
        <w:ind w:firstLine="709"/>
        <w:jc w:val="both"/>
        <w:rPr>
          <w:rFonts w:ascii="Times New Roman" w:hAnsi="Times New Roman"/>
          <w:sz w:val="28"/>
          <w:szCs w:val="28"/>
        </w:rPr>
      </w:pPr>
      <w:r w:rsidRPr="00DB3527">
        <w:rPr>
          <w:rFonts w:ascii="Times New Roman" w:hAnsi="Times New Roman" w:cs="Times New Roman"/>
          <w:sz w:val="28"/>
          <w:szCs w:val="28"/>
        </w:rPr>
        <w:t>Формирование планов КНМ</w:t>
      </w:r>
      <w:r w:rsidR="00BD1348" w:rsidRPr="00DB3527">
        <w:rPr>
          <w:rFonts w:ascii="Times New Roman" w:hAnsi="Times New Roman" w:cs="Times New Roman"/>
          <w:sz w:val="28"/>
          <w:szCs w:val="28"/>
        </w:rPr>
        <w:t xml:space="preserve"> </w:t>
      </w:r>
      <w:r w:rsidRPr="00DB3527">
        <w:rPr>
          <w:rFonts w:ascii="Times New Roman" w:hAnsi="Times New Roman" w:cs="Times New Roman"/>
          <w:sz w:val="28"/>
          <w:szCs w:val="28"/>
        </w:rPr>
        <w:t xml:space="preserve">при осуществлении федерального государственного пожарного надзора </w:t>
      </w:r>
      <w:r w:rsidR="00BD1348" w:rsidRPr="00DB3527">
        <w:rPr>
          <w:rFonts w:ascii="Times New Roman" w:hAnsi="Times New Roman" w:cs="Times New Roman"/>
          <w:sz w:val="28"/>
          <w:szCs w:val="28"/>
        </w:rPr>
        <w:t xml:space="preserve">на 2022 год </w:t>
      </w:r>
      <w:r w:rsidR="00F149D4" w:rsidRPr="00DB3527">
        <w:rPr>
          <w:rFonts w:ascii="Times New Roman" w:hAnsi="Times New Roman"/>
          <w:sz w:val="28"/>
          <w:szCs w:val="28"/>
        </w:rPr>
        <w:t>осуществлялось с применением риск-ориентированного подхода</w:t>
      </w:r>
      <w:r w:rsidR="00BD1348" w:rsidRPr="00DB3527">
        <w:rPr>
          <w:rFonts w:ascii="Times New Roman" w:hAnsi="Times New Roman"/>
          <w:sz w:val="28"/>
          <w:szCs w:val="28"/>
        </w:rPr>
        <w:t>,</w:t>
      </w:r>
      <w:r w:rsidR="00BD1348" w:rsidRPr="00DB3527">
        <w:t xml:space="preserve"> </w:t>
      </w:r>
      <w:r w:rsidR="00BD1348" w:rsidRPr="00DB3527">
        <w:rPr>
          <w:rFonts w:ascii="Times New Roman" w:hAnsi="Times New Roman"/>
          <w:sz w:val="28"/>
          <w:szCs w:val="28"/>
        </w:rPr>
        <w:t>с использованием функционала ФГИС «Единый реестр контрольных (надзорных) мероприятий», путем создания плана</w:t>
      </w:r>
      <w:r w:rsidR="00F149D4" w:rsidRPr="00DB3527">
        <w:rPr>
          <w:rFonts w:ascii="Times New Roman" w:hAnsi="Times New Roman"/>
          <w:sz w:val="28"/>
          <w:szCs w:val="28"/>
        </w:rPr>
        <w:t>.</w:t>
      </w:r>
    </w:p>
    <w:p w14:paraId="54FF0630" w14:textId="569D3275" w:rsidR="00BD1348" w:rsidRPr="00DB3527" w:rsidRDefault="00BD1348" w:rsidP="00230DC7">
      <w:pPr>
        <w:ind w:firstLine="709"/>
        <w:jc w:val="both"/>
        <w:rPr>
          <w:rFonts w:ascii="Times New Roman" w:hAnsi="Times New Roman"/>
          <w:sz w:val="28"/>
          <w:szCs w:val="28"/>
        </w:rPr>
      </w:pPr>
    </w:p>
    <w:p w14:paraId="7D8F4502" w14:textId="77777777" w:rsidR="00EE3BE1" w:rsidRPr="00DB3527" w:rsidRDefault="00EE3BE1" w:rsidP="00EE3BE1">
      <w:pPr>
        <w:ind w:firstLine="709"/>
        <w:jc w:val="both"/>
        <w:rPr>
          <w:rFonts w:ascii="Times New Roman" w:hAnsi="Times New Roman"/>
          <w:sz w:val="28"/>
          <w:szCs w:val="28"/>
        </w:rPr>
      </w:pPr>
      <w:r w:rsidRPr="00DB3527">
        <w:rPr>
          <w:rFonts w:ascii="Times New Roman" w:hAnsi="Times New Roman"/>
          <w:sz w:val="28"/>
          <w:szCs w:val="28"/>
        </w:rPr>
        <w:t>В соответствии с установленной периодичностью на 2022 год запланировано проведение:</w:t>
      </w:r>
    </w:p>
    <w:p w14:paraId="3BB60812" w14:textId="754BF75B" w:rsidR="00EE3BE1" w:rsidRPr="00DB3527" w:rsidRDefault="00EE3BE1" w:rsidP="00EE3BE1">
      <w:pPr>
        <w:pStyle w:val="ad"/>
        <w:numPr>
          <w:ilvl w:val="0"/>
          <w:numId w:val="28"/>
        </w:numPr>
        <w:tabs>
          <w:tab w:val="left" w:pos="1134"/>
        </w:tabs>
        <w:ind w:left="0" w:firstLine="709"/>
        <w:jc w:val="both"/>
        <w:rPr>
          <w:rFonts w:ascii="Times New Roman" w:hAnsi="Times New Roman"/>
          <w:sz w:val="28"/>
          <w:szCs w:val="28"/>
        </w:rPr>
      </w:pPr>
      <w:r w:rsidRPr="00DB3527">
        <w:rPr>
          <w:rFonts w:ascii="Times New Roman" w:hAnsi="Times New Roman"/>
          <w:sz w:val="28"/>
          <w:szCs w:val="28"/>
        </w:rPr>
        <w:t>2893 контрольных (надзорных) мероприятия (АППГ – 2178, +33 %), в том числе:</w:t>
      </w:r>
    </w:p>
    <w:p w14:paraId="51607DF8" w14:textId="77777777" w:rsidR="00EE3BE1" w:rsidRPr="00DB3527" w:rsidRDefault="00EE3BE1" w:rsidP="00EE3BE1">
      <w:pPr>
        <w:tabs>
          <w:tab w:val="left" w:pos="1134"/>
        </w:tabs>
        <w:ind w:firstLine="709"/>
        <w:jc w:val="both"/>
        <w:rPr>
          <w:rFonts w:ascii="Times New Roman" w:hAnsi="Times New Roman"/>
          <w:sz w:val="28"/>
          <w:szCs w:val="28"/>
        </w:rPr>
      </w:pPr>
      <w:r w:rsidRPr="00DB3527">
        <w:rPr>
          <w:rFonts w:ascii="Times New Roman" w:hAnsi="Times New Roman"/>
          <w:sz w:val="28"/>
          <w:szCs w:val="28"/>
        </w:rPr>
        <w:t>- 2797 КНМ в области пожарной безопасности;</w:t>
      </w:r>
    </w:p>
    <w:p w14:paraId="7DCD6E5A" w14:textId="77777777" w:rsidR="00EE3BE1" w:rsidRPr="00DB3527" w:rsidRDefault="00EE3BE1" w:rsidP="00EE3BE1">
      <w:pPr>
        <w:tabs>
          <w:tab w:val="left" w:pos="1134"/>
        </w:tabs>
        <w:ind w:firstLine="709"/>
        <w:jc w:val="both"/>
        <w:rPr>
          <w:rFonts w:ascii="Times New Roman" w:hAnsi="Times New Roman"/>
          <w:sz w:val="28"/>
          <w:szCs w:val="28"/>
        </w:rPr>
      </w:pPr>
      <w:r w:rsidRPr="00DB3527">
        <w:rPr>
          <w:rFonts w:ascii="Times New Roman" w:hAnsi="Times New Roman"/>
          <w:sz w:val="28"/>
          <w:szCs w:val="28"/>
        </w:rPr>
        <w:t>- 78 КНМ в области гражданской обороны;</w:t>
      </w:r>
    </w:p>
    <w:p w14:paraId="4D0F7C0A" w14:textId="77777777" w:rsidR="00EE3BE1" w:rsidRPr="00DB3527" w:rsidRDefault="00EE3BE1" w:rsidP="00EE3BE1">
      <w:pPr>
        <w:tabs>
          <w:tab w:val="left" w:pos="1134"/>
        </w:tabs>
        <w:ind w:firstLine="709"/>
        <w:jc w:val="both"/>
        <w:rPr>
          <w:rFonts w:ascii="Times New Roman" w:hAnsi="Times New Roman"/>
          <w:sz w:val="28"/>
          <w:szCs w:val="28"/>
        </w:rPr>
      </w:pPr>
      <w:r w:rsidRPr="00DB3527">
        <w:rPr>
          <w:rFonts w:ascii="Times New Roman" w:hAnsi="Times New Roman"/>
          <w:sz w:val="28"/>
          <w:szCs w:val="28"/>
        </w:rPr>
        <w:t>- 18 КНМ в области ЗНТЧС.</w:t>
      </w:r>
    </w:p>
    <w:p w14:paraId="03F4E7FF" w14:textId="73E1D4DC" w:rsidR="00EE3BE1" w:rsidRPr="00DB3527" w:rsidRDefault="00EE3BE1" w:rsidP="00EE3BE1">
      <w:pPr>
        <w:pStyle w:val="ad"/>
        <w:numPr>
          <w:ilvl w:val="0"/>
          <w:numId w:val="29"/>
        </w:numPr>
        <w:tabs>
          <w:tab w:val="left" w:pos="1134"/>
        </w:tabs>
        <w:ind w:left="0" w:firstLine="709"/>
        <w:jc w:val="both"/>
        <w:rPr>
          <w:rFonts w:ascii="Times New Roman" w:hAnsi="Times New Roman"/>
          <w:sz w:val="28"/>
          <w:szCs w:val="28"/>
        </w:rPr>
      </w:pPr>
      <w:r w:rsidRPr="00DB3527">
        <w:rPr>
          <w:rFonts w:ascii="Times New Roman" w:hAnsi="Times New Roman"/>
          <w:sz w:val="28"/>
          <w:szCs w:val="28"/>
        </w:rPr>
        <w:t>21 проверка деятельности органов государственной власти Республики Коми (АППГ – 2).</w:t>
      </w:r>
    </w:p>
    <w:p w14:paraId="4CDE99B1" w14:textId="2BEA3185" w:rsidR="00EE3BE1" w:rsidRPr="00DB3527" w:rsidRDefault="00EE3BE1" w:rsidP="00EE3BE1">
      <w:pPr>
        <w:pStyle w:val="ad"/>
        <w:numPr>
          <w:ilvl w:val="0"/>
          <w:numId w:val="29"/>
        </w:numPr>
        <w:tabs>
          <w:tab w:val="left" w:pos="1134"/>
        </w:tabs>
        <w:ind w:left="0" w:firstLine="709"/>
        <w:jc w:val="both"/>
        <w:rPr>
          <w:rFonts w:ascii="Times New Roman" w:hAnsi="Times New Roman"/>
          <w:sz w:val="28"/>
          <w:szCs w:val="28"/>
        </w:rPr>
      </w:pPr>
      <w:r w:rsidRPr="00DB3527">
        <w:rPr>
          <w:rFonts w:ascii="Times New Roman" w:hAnsi="Times New Roman"/>
          <w:sz w:val="28"/>
          <w:szCs w:val="28"/>
        </w:rPr>
        <w:t>41 проверка деятельности органов местного самоуправления (АППГ – 63, - 66,7%).</w:t>
      </w:r>
    </w:p>
    <w:p w14:paraId="12BAF5E4" w14:textId="77777777" w:rsidR="00EE3BE1" w:rsidRPr="00DB3527" w:rsidRDefault="00EE3BE1" w:rsidP="00EE3BE1">
      <w:pPr>
        <w:ind w:firstLine="709"/>
        <w:jc w:val="both"/>
        <w:rPr>
          <w:rFonts w:ascii="Times New Roman" w:hAnsi="Times New Roman"/>
          <w:sz w:val="28"/>
          <w:szCs w:val="28"/>
        </w:rPr>
      </w:pPr>
    </w:p>
    <w:p w14:paraId="06571AF2" w14:textId="77777777" w:rsidR="00091756" w:rsidRPr="00DB3527" w:rsidRDefault="00EE3BE1" w:rsidP="00EE3BE1">
      <w:pPr>
        <w:ind w:firstLine="709"/>
        <w:jc w:val="both"/>
        <w:rPr>
          <w:rFonts w:ascii="Times New Roman" w:hAnsi="Times New Roman"/>
          <w:sz w:val="28"/>
          <w:szCs w:val="28"/>
        </w:rPr>
      </w:pPr>
      <w:r w:rsidRPr="00DB3527">
        <w:rPr>
          <w:rFonts w:ascii="Times New Roman" w:hAnsi="Times New Roman"/>
          <w:sz w:val="28"/>
          <w:szCs w:val="28"/>
        </w:rPr>
        <w:t>Главным управлением МЧС России по Республике Коми организована работа по реализации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Правительства РФ № 336), в том числе</w:t>
      </w:r>
      <w:r w:rsidR="00091756" w:rsidRPr="00DB3527">
        <w:rPr>
          <w:rFonts w:ascii="Times New Roman" w:hAnsi="Times New Roman"/>
          <w:sz w:val="28"/>
          <w:szCs w:val="28"/>
        </w:rPr>
        <w:t>:</w:t>
      </w:r>
      <w:r w:rsidR="000C0BF4" w:rsidRPr="00DB3527">
        <w:rPr>
          <w:rFonts w:ascii="Times New Roman" w:hAnsi="Times New Roman"/>
          <w:sz w:val="28"/>
          <w:szCs w:val="28"/>
        </w:rPr>
        <w:t xml:space="preserve"> </w:t>
      </w:r>
    </w:p>
    <w:p w14:paraId="20FF4755" w14:textId="25BEA4F9" w:rsidR="00EE3BE1" w:rsidRPr="00DB3527" w:rsidRDefault="00091756" w:rsidP="00091756">
      <w:pPr>
        <w:pStyle w:val="ad"/>
        <w:numPr>
          <w:ilvl w:val="0"/>
          <w:numId w:val="30"/>
        </w:numPr>
        <w:tabs>
          <w:tab w:val="left" w:pos="993"/>
        </w:tabs>
        <w:ind w:left="0" w:firstLine="709"/>
        <w:jc w:val="both"/>
        <w:rPr>
          <w:rFonts w:ascii="Times New Roman" w:hAnsi="Times New Roman"/>
          <w:sz w:val="28"/>
          <w:szCs w:val="28"/>
        </w:rPr>
      </w:pPr>
      <w:r w:rsidRPr="00DB3527">
        <w:rPr>
          <w:rFonts w:ascii="Times New Roman" w:hAnsi="Times New Roman"/>
          <w:sz w:val="28"/>
          <w:szCs w:val="28"/>
        </w:rPr>
        <w:t>В</w:t>
      </w:r>
      <w:r w:rsidR="00EE3BE1" w:rsidRPr="00DB3527">
        <w:rPr>
          <w:rFonts w:ascii="Times New Roman" w:hAnsi="Times New Roman"/>
          <w:sz w:val="28"/>
          <w:szCs w:val="28"/>
        </w:rPr>
        <w:t>ынесен</w:t>
      </w:r>
      <w:r w:rsidRPr="00DB3527">
        <w:rPr>
          <w:rFonts w:ascii="Times New Roman" w:hAnsi="Times New Roman"/>
          <w:sz w:val="28"/>
          <w:szCs w:val="28"/>
        </w:rPr>
        <w:t>ы</w:t>
      </w:r>
      <w:r w:rsidR="00EE3BE1" w:rsidRPr="00DB3527">
        <w:rPr>
          <w:rFonts w:ascii="Times New Roman" w:hAnsi="Times New Roman"/>
          <w:sz w:val="28"/>
          <w:szCs w:val="28"/>
        </w:rPr>
        <w:t xml:space="preserve"> едины</w:t>
      </w:r>
      <w:r w:rsidRPr="00DB3527">
        <w:rPr>
          <w:rFonts w:ascii="Times New Roman" w:hAnsi="Times New Roman"/>
          <w:sz w:val="28"/>
          <w:szCs w:val="28"/>
        </w:rPr>
        <w:t>е</w:t>
      </w:r>
      <w:r w:rsidR="00EE3BE1" w:rsidRPr="00DB3527">
        <w:rPr>
          <w:rFonts w:ascii="Times New Roman" w:hAnsi="Times New Roman"/>
          <w:sz w:val="28"/>
          <w:szCs w:val="28"/>
        </w:rPr>
        <w:t xml:space="preserve"> решени</w:t>
      </w:r>
      <w:r w:rsidRPr="00DB3527">
        <w:rPr>
          <w:rFonts w:ascii="Times New Roman" w:hAnsi="Times New Roman"/>
          <w:sz w:val="28"/>
          <w:szCs w:val="28"/>
        </w:rPr>
        <w:t>я</w:t>
      </w:r>
      <w:r w:rsidR="00EE3BE1" w:rsidRPr="00DB3527">
        <w:rPr>
          <w:rFonts w:ascii="Times New Roman" w:hAnsi="Times New Roman"/>
          <w:sz w:val="28"/>
          <w:szCs w:val="28"/>
        </w:rPr>
        <w:t xml:space="preserve"> об отмене контрольных (надзорных) мероприятий, проведение которых не допускается в соответствии с постановлением Правительства РФ № 336. </w:t>
      </w:r>
    </w:p>
    <w:p w14:paraId="4C2190E5" w14:textId="77777777" w:rsidR="00091756" w:rsidRPr="00DB3527" w:rsidRDefault="00091756" w:rsidP="00091756">
      <w:pPr>
        <w:pStyle w:val="ad"/>
        <w:numPr>
          <w:ilvl w:val="0"/>
          <w:numId w:val="30"/>
        </w:numPr>
        <w:tabs>
          <w:tab w:val="left" w:pos="993"/>
        </w:tabs>
        <w:ind w:left="0" w:firstLine="709"/>
        <w:jc w:val="both"/>
        <w:rPr>
          <w:rFonts w:ascii="Times New Roman" w:hAnsi="Times New Roman"/>
          <w:sz w:val="28"/>
          <w:szCs w:val="28"/>
        </w:rPr>
      </w:pPr>
      <w:r w:rsidRPr="00DB3527">
        <w:rPr>
          <w:rFonts w:ascii="Times New Roman" w:hAnsi="Times New Roman"/>
          <w:sz w:val="28"/>
          <w:szCs w:val="28"/>
        </w:rPr>
        <w:t xml:space="preserve">Информация об отмене контрольных (надзорных) мероприятий внесена в ФГИС «Единый реестр контрольных (надзорных) мероприятий» с приобщением сканированных копий решений об их отмене. </w:t>
      </w:r>
    </w:p>
    <w:p w14:paraId="3EC08E96" w14:textId="77777777" w:rsidR="00091756" w:rsidRPr="00DB3527" w:rsidRDefault="00091756" w:rsidP="00091756">
      <w:pPr>
        <w:pStyle w:val="ad"/>
        <w:numPr>
          <w:ilvl w:val="0"/>
          <w:numId w:val="30"/>
        </w:numPr>
        <w:tabs>
          <w:tab w:val="left" w:pos="993"/>
        </w:tabs>
        <w:ind w:left="0" w:firstLine="709"/>
        <w:jc w:val="both"/>
        <w:rPr>
          <w:rFonts w:ascii="Times New Roman" w:hAnsi="Times New Roman"/>
          <w:sz w:val="28"/>
          <w:szCs w:val="28"/>
        </w:rPr>
      </w:pPr>
      <w:r w:rsidRPr="00DB3527">
        <w:rPr>
          <w:rFonts w:ascii="Times New Roman" w:hAnsi="Times New Roman"/>
          <w:sz w:val="28"/>
          <w:szCs w:val="28"/>
        </w:rPr>
        <w:t>В отношении контрольных (надзорных) мероприятий, не завершенных на день вступления в законную силу постановления Правительства РФ № 336, вынесены акты контрольных (надзорных) мероприятий, сведения о которых внесены в ФГИС «Единый реестр контрольных (надзорных) мероприятий».</w:t>
      </w:r>
    </w:p>
    <w:p w14:paraId="1AC67FCD" w14:textId="77777777" w:rsidR="00091756" w:rsidRPr="00DB3527" w:rsidRDefault="00091756" w:rsidP="00091756">
      <w:pPr>
        <w:pStyle w:val="ad"/>
        <w:ind w:left="1069"/>
        <w:jc w:val="both"/>
        <w:rPr>
          <w:rFonts w:ascii="Times New Roman" w:hAnsi="Times New Roman"/>
          <w:sz w:val="28"/>
          <w:szCs w:val="28"/>
        </w:rPr>
      </w:pPr>
    </w:p>
    <w:p w14:paraId="16F3B424" w14:textId="29E916F5" w:rsidR="00EE3BE1" w:rsidRPr="00DB3527" w:rsidRDefault="00091756" w:rsidP="00EE3BE1">
      <w:pPr>
        <w:ind w:firstLine="709"/>
        <w:jc w:val="both"/>
        <w:rPr>
          <w:rFonts w:ascii="Times New Roman" w:hAnsi="Times New Roman"/>
          <w:sz w:val="28"/>
          <w:szCs w:val="28"/>
        </w:rPr>
      </w:pPr>
      <w:r w:rsidRPr="00DB3527">
        <w:rPr>
          <w:rFonts w:ascii="Times New Roman" w:hAnsi="Times New Roman"/>
          <w:sz w:val="28"/>
          <w:szCs w:val="28"/>
        </w:rPr>
        <w:t>И</w:t>
      </w:r>
      <w:r w:rsidR="00EE3BE1" w:rsidRPr="00DB3527">
        <w:rPr>
          <w:rFonts w:ascii="Times New Roman" w:hAnsi="Times New Roman"/>
          <w:sz w:val="28"/>
          <w:szCs w:val="28"/>
        </w:rPr>
        <w:t>з планов проведения плановых контрольных (надзорных) мероприятий исключено:</w:t>
      </w:r>
    </w:p>
    <w:p w14:paraId="1E528E3D" w14:textId="77777777" w:rsidR="00EE3BE1" w:rsidRPr="00DB3527" w:rsidRDefault="00EE3BE1" w:rsidP="00EE3BE1">
      <w:pPr>
        <w:ind w:firstLine="709"/>
        <w:jc w:val="both"/>
        <w:rPr>
          <w:rFonts w:ascii="Times New Roman" w:hAnsi="Times New Roman"/>
          <w:sz w:val="28"/>
          <w:szCs w:val="28"/>
        </w:rPr>
      </w:pPr>
      <w:r w:rsidRPr="00DB3527">
        <w:rPr>
          <w:rFonts w:ascii="Times New Roman" w:hAnsi="Times New Roman"/>
          <w:sz w:val="28"/>
          <w:szCs w:val="28"/>
        </w:rPr>
        <w:t>- 2273 КНМ в области пожарной безопасности (2179 не начатых КНМ и 94 начатых КНМ и завершенных путем подгрузки акта);</w:t>
      </w:r>
    </w:p>
    <w:p w14:paraId="602786BC" w14:textId="77777777" w:rsidR="00EE3BE1" w:rsidRPr="00DB3527" w:rsidRDefault="00EE3BE1" w:rsidP="00EE3BE1">
      <w:pPr>
        <w:ind w:firstLine="709"/>
        <w:jc w:val="both"/>
        <w:rPr>
          <w:rFonts w:ascii="Times New Roman" w:hAnsi="Times New Roman"/>
          <w:sz w:val="28"/>
          <w:szCs w:val="28"/>
        </w:rPr>
      </w:pPr>
      <w:r w:rsidRPr="00DB3527">
        <w:rPr>
          <w:rFonts w:ascii="Times New Roman" w:hAnsi="Times New Roman"/>
          <w:sz w:val="28"/>
          <w:szCs w:val="28"/>
        </w:rPr>
        <w:t>- 69 КНМ в области гражданской обороны (68 не начатых КНМ и 1 начатая КНМ и завершенная путем подгрузки акта);</w:t>
      </w:r>
    </w:p>
    <w:p w14:paraId="6768CC8F" w14:textId="77777777" w:rsidR="00EE3BE1" w:rsidRPr="00DB3527" w:rsidRDefault="00EE3BE1" w:rsidP="00EE3BE1">
      <w:pPr>
        <w:ind w:firstLine="709"/>
        <w:jc w:val="both"/>
        <w:rPr>
          <w:rFonts w:ascii="Times New Roman" w:hAnsi="Times New Roman"/>
          <w:sz w:val="28"/>
          <w:szCs w:val="28"/>
        </w:rPr>
      </w:pPr>
      <w:r w:rsidRPr="00DB3527">
        <w:rPr>
          <w:rFonts w:ascii="Times New Roman" w:hAnsi="Times New Roman"/>
          <w:sz w:val="28"/>
          <w:szCs w:val="28"/>
        </w:rPr>
        <w:t>- 17 КНМ в области защиты населения и территории от чрезвычайных ситуаций.</w:t>
      </w:r>
    </w:p>
    <w:p w14:paraId="56CFABB6" w14:textId="0606908C" w:rsidR="00EE3BE1" w:rsidRPr="00DB3527" w:rsidRDefault="00091756" w:rsidP="00EE3BE1">
      <w:pPr>
        <w:ind w:firstLine="709"/>
        <w:jc w:val="both"/>
        <w:rPr>
          <w:rFonts w:ascii="Times New Roman" w:hAnsi="Times New Roman"/>
          <w:sz w:val="28"/>
          <w:szCs w:val="28"/>
        </w:rPr>
      </w:pPr>
      <w:r w:rsidRPr="00DB3527">
        <w:rPr>
          <w:rFonts w:ascii="Times New Roman" w:hAnsi="Times New Roman"/>
          <w:sz w:val="28"/>
          <w:szCs w:val="28"/>
        </w:rPr>
        <w:t>И</w:t>
      </w:r>
      <w:r w:rsidR="00EE3BE1" w:rsidRPr="00DB3527">
        <w:rPr>
          <w:rFonts w:ascii="Times New Roman" w:hAnsi="Times New Roman"/>
          <w:sz w:val="28"/>
          <w:szCs w:val="28"/>
        </w:rPr>
        <w:t>з планов проведения плановых проверок деятельности ОМСУ исключено 35 проверок из 41 включенной в план.</w:t>
      </w:r>
    </w:p>
    <w:p w14:paraId="7BFBB690" w14:textId="23839845" w:rsidR="00EE3BE1" w:rsidRPr="00DB3527" w:rsidRDefault="00091756" w:rsidP="00EE3BE1">
      <w:pPr>
        <w:ind w:firstLine="709"/>
        <w:jc w:val="both"/>
        <w:rPr>
          <w:rFonts w:ascii="Times New Roman" w:hAnsi="Times New Roman"/>
          <w:sz w:val="28"/>
          <w:szCs w:val="28"/>
        </w:rPr>
      </w:pPr>
      <w:r w:rsidRPr="00DB3527">
        <w:rPr>
          <w:rFonts w:ascii="Times New Roman" w:hAnsi="Times New Roman"/>
          <w:sz w:val="28"/>
          <w:szCs w:val="28"/>
        </w:rPr>
        <w:t>И</w:t>
      </w:r>
      <w:r w:rsidR="00EE3BE1" w:rsidRPr="00DB3527">
        <w:rPr>
          <w:rFonts w:ascii="Times New Roman" w:hAnsi="Times New Roman"/>
          <w:sz w:val="28"/>
          <w:szCs w:val="28"/>
        </w:rPr>
        <w:t>з планов проведения плановых проверок деятельности ОГВ Республики Коми исключено 19 проверок из 21 включенных в план</w:t>
      </w:r>
      <w:r w:rsidRPr="00DB3527">
        <w:rPr>
          <w:rFonts w:ascii="Times New Roman" w:hAnsi="Times New Roman"/>
          <w:sz w:val="28"/>
          <w:szCs w:val="28"/>
        </w:rPr>
        <w:t>.</w:t>
      </w:r>
    </w:p>
    <w:p w14:paraId="1E925695" w14:textId="4AABCC14" w:rsidR="00091756" w:rsidRPr="00DB3527" w:rsidRDefault="00091756" w:rsidP="00091756">
      <w:pPr>
        <w:ind w:firstLine="708"/>
        <w:jc w:val="both"/>
        <w:rPr>
          <w:rFonts w:ascii="Times New Roman" w:hAnsi="Times New Roman" w:cs="Times New Roman"/>
          <w:sz w:val="28"/>
          <w:szCs w:val="28"/>
        </w:rPr>
      </w:pPr>
      <w:r w:rsidRPr="00DB3527">
        <w:rPr>
          <w:rFonts w:ascii="Times New Roman" w:hAnsi="Times New Roman" w:cs="Times New Roman"/>
          <w:sz w:val="28"/>
          <w:szCs w:val="28"/>
        </w:rPr>
        <w:t>Всего на 2022 год (с 10.03.2022 по 31.12.2022) в соответствии с установленными особенностями подлежало проведению 132 плановые КНМ в области пожарной безопасности, в том числе:</w:t>
      </w:r>
    </w:p>
    <w:p w14:paraId="6F10429B" w14:textId="77777777" w:rsidR="00091756" w:rsidRPr="00DB3527" w:rsidRDefault="00091756" w:rsidP="00091756">
      <w:pPr>
        <w:ind w:firstLine="708"/>
        <w:jc w:val="both"/>
        <w:rPr>
          <w:rFonts w:ascii="Times New Roman" w:hAnsi="Times New Roman" w:cs="Times New Roman"/>
          <w:sz w:val="28"/>
          <w:szCs w:val="28"/>
        </w:rPr>
      </w:pPr>
      <w:r w:rsidRPr="00DB3527">
        <w:rPr>
          <w:rFonts w:ascii="Times New Roman" w:hAnsi="Times New Roman" w:cs="Times New Roman"/>
          <w:sz w:val="28"/>
          <w:szCs w:val="28"/>
        </w:rPr>
        <w:t xml:space="preserve">- 29 КНМ дошкольное и начальное общее образование; </w:t>
      </w:r>
    </w:p>
    <w:p w14:paraId="5DD82227" w14:textId="77777777" w:rsidR="00091756" w:rsidRPr="00DB3527" w:rsidRDefault="00091756" w:rsidP="00091756">
      <w:pPr>
        <w:ind w:firstLine="708"/>
        <w:jc w:val="both"/>
        <w:rPr>
          <w:rFonts w:ascii="Times New Roman" w:hAnsi="Times New Roman" w:cs="Times New Roman"/>
          <w:sz w:val="28"/>
          <w:szCs w:val="28"/>
        </w:rPr>
      </w:pPr>
      <w:r w:rsidRPr="00DB3527">
        <w:rPr>
          <w:rFonts w:ascii="Times New Roman" w:hAnsi="Times New Roman" w:cs="Times New Roman"/>
          <w:sz w:val="28"/>
          <w:szCs w:val="28"/>
        </w:rPr>
        <w:t xml:space="preserve">- 59 КНМ основное общее и среднее (полное) общее образование; </w:t>
      </w:r>
    </w:p>
    <w:p w14:paraId="47A31719" w14:textId="77777777" w:rsidR="00091756" w:rsidRPr="00DB3527" w:rsidRDefault="00091756" w:rsidP="00091756">
      <w:pPr>
        <w:ind w:firstLine="708"/>
        <w:jc w:val="both"/>
        <w:rPr>
          <w:rFonts w:ascii="Times New Roman" w:hAnsi="Times New Roman" w:cs="Times New Roman"/>
          <w:sz w:val="28"/>
          <w:szCs w:val="28"/>
        </w:rPr>
      </w:pPr>
      <w:r w:rsidRPr="00DB3527">
        <w:rPr>
          <w:rFonts w:ascii="Times New Roman" w:hAnsi="Times New Roman" w:cs="Times New Roman"/>
          <w:sz w:val="28"/>
          <w:szCs w:val="28"/>
        </w:rPr>
        <w:t xml:space="preserve">- 7 КНМ деятельность по организации отдыха детей и их оздоровления; </w:t>
      </w:r>
    </w:p>
    <w:p w14:paraId="56B9E742" w14:textId="77777777" w:rsidR="00091756" w:rsidRPr="00DB3527" w:rsidRDefault="00091756" w:rsidP="00091756">
      <w:pPr>
        <w:ind w:firstLine="708"/>
        <w:jc w:val="both"/>
        <w:rPr>
          <w:rFonts w:ascii="Times New Roman" w:hAnsi="Times New Roman" w:cs="Times New Roman"/>
          <w:sz w:val="28"/>
          <w:szCs w:val="28"/>
        </w:rPr>
      </w:pPr>
      <w:r w:rsidRPr="00DB3527">
        <w:rPr>
          <w:rFonts w:ascii="Times New Roman" w:hAnsi="Times New Roman" w:cs="Times New Roman"/>
          <w:sz w:val="28"/>
          <w:szCs w:val="28"/>
        </w:rPr>
        <w:t xml:space="preserve">- 3 деятельность детских лагерей на время каникул; </w:t>
      </w:r>
    </w:p>
    <w:p w14:paraId="34E9AC43" w14:textId="77777777" w:rsidR="00091756" w:rsidRPr="00DB3527" w:rsidRDefault="00091756" w:rsidP="00091756">
      <w:pPr>
        <w:ind w:firstLine="708"/>
        <w:jc w:val="both"/>
        <w:rPr>
          <w:rFonts w:ascii="Times New Roman" w:hAnsi="Times New Roman" w:cs="Times New Roman"/>
          <w:sz w:val="28"/>
          <w:szCs w:val="28"/>
        </w:rPr>
      </w:pPr>
      <w:r w:rsidRPr="00DB3527">
        <w:rPr>
          <w:rFonts w:ascii="Times New Roman" w:hAnsi="Times New Roman" w:cs="Times New Roman"/>
          <w:sz w:val="28"/>
          <w:szCs w:val="28"/>
        </w:rPr>
        <w:t xml:space="preserve">- 4 родильные дома, перинатальные центры; </w:t>
      </w:r>
    </w:p>
    <w:p w14:paraId="0297A0FC" w14:textId="038265A7" w:rsidR="00EE3BE1" w:rsidRPr="00DB3527" w:rsidRDefault="00091756" w:rsidP="00091756">
      <w:pPr>
        <w:ind w:firstLine="709"/>
        <w:jc w:val="both"/>
        <w:rPr>
          <w:rFonts w:ascii="Times New Roman" w:hAnsi="Times New Roman" w:cs="Times New Roman"/>
          <w:sz w:val="28"/>
          <w:szCs w:val="28"/>
        </w:rPr>
      </w:pPr>
      <w:r w:rsidRPr="00DB3527">
        <w:rPr>
          <w:rFonts w:ascii="Times New Roman" w:hAnsi="Times New Roman" w:cs="Times New Roman"/>
          <w:sz w:val="28"/>
          <w:szCs w:val="28"/>
        </w:rPr>
        <w:t>- 30 КНМ социальные услуги с обеспечением проживания.</w:t>
      </w:r>
    </w:p>
    <w:p w14:paraId="313A149F" w14:textId="1C35D4E8" w:rsidR="00EE3BE1" w:rsidRPr="00DB3527" w:rsidRDefault="00EE3BE1" w:rsidP="00EE3BE1">
      <w:pPr>
        <w:ind w:firstLine="709"/>
        <w:jc w:val="both"/>
        <w:rPr>
          <w:rFonts w:ascii="Times New Roman" w:hAnsi="Times New Roman"/>
          <w:sz w:val="28"/>
          <w:szCs w:val="28"/>
        </w:rPr>
      </w:pPr>
    </w:p>
    <w:p w14:paraId="2D4D3787" w14:textId="40D9DC09" w:rsidR="00EB11AA" w:rsidRPr="00DB3527" w:rsidRDefault="00C645A6" w:rsidP="00953C53">
      <w:pPr>
        <w:ind w:firstLine="709"/>
        <w:jc w:val="both"/>
        <w:rPr>
          <w:rFonts w:ascii="Times New Roman" w:hAnsi="Times New Roman" w:cs="Times New Roman"/>
          <w:sz w:val="28"/>
          <w:szCs w:val="28"/>
        </w:rPr>
      </w:pPr>
      <w:r w:rsidRPr="00DB3527">
        <w:rPr>
          <w:rFonts w:ascii="Times New Roman" w:hAnsi="Times New Roman" w:cs="Times New Roman"/>
          <w:sz w:val="28"/>
          <w:szCs w:val="28"/>
        </w:rPr>
        <w:t xml:space="preserve">За </w:t>
      </w:r>
      <w:r w:rsidR="00373EC0" w:rsidRPr="00DB3527">
        <w:rPr>
          <w:rFonts w:ascii="Times New Roman" w:hAnsi="Times New Roman" w:cs="Times New Roman"/>
          <w:sz w:val="28"/>
          <w:szCs w:val="28"/>
        </w:rPr>
        <w:t xml:space="preserve">рассматриваемый </w:t>
      </w:r>
      <w:r w:rsidRPr="00DB3527">
        <w:rPr>
          <w:rFonts w:ascii="Times New Roman" w:hAnsi="Times New Roman" w:cs="Times New Roman"/>
          <w:sz w:val="28"/>
          <w:szCs w:val="28"/>
        </w:rPr>
        <w:t>период 202</w:t>
      </w:r>
      <w:r w:rsidR="00721A58" w:rsidRPr="00DB3527">
        <w:rPr>
          <w:rFonts w:ascii="Times New Roman" w:hAnsi="Times New Roman" w:cs="Times New Roman"/>
          <w:sz w:val="28"/>
          <w:szCs w:val="28"/>
        </w:rPr>
        <w:t>2</w:t>
      </w:r>
      <w:r w:rsidR="00373EC0" w:rsidRPr="00DB3527">
        <w:rPr>
          <w:rFonts w:ascii="Times New Roman" w:hAnsi="Times New Roman" w:cs="Times New Roman"/>
          <w:sz w:val="28"/>
          <w:szCs w:val="28"/>
        </w:rPr>
        <w:t xml:space="preserve"> </w:t>
      </w:r>
      <w:r w:rsidRPr="00DB3527">
        <w:rPr>
          <w:rFonts w:ascii="Times New Roman" w:hAnsi="Times New Roman" w:cs="Times New Roman"/>
          <w:sz w:val="28"/>
          <w:szCs w:val="28"/>
        </w:rPr>
        <w:t>года</w:t>
      </w:r>
      <w:r w:rsidR="00721A58" w:rsidRPr="00DB3527">
        <w:rPr>
          <w:rFonts w:ascii="Times New Roman" w:hAnsi="Times New Roman" w:cs="Times New Roman"/>
          <w:sz w:val="28"/>
          <w:szCs w:val="28"/>
        </w:rPr>
        <w:t>, с учетом установленных особенностей,</w:t>
      </w:r>
      <w:r w:rsidR="00830394" w:rsidRPr="00DB3527">
        <w:rPr>
          <w:rFonts w:ascii="Times New Roman" w:hAnsi="Times New Roman" w:cs="Times New Roman"/>
          <w:sz w:val="28"/>
          <w:szCs w:val="28"/>
        </w:rPr>
        <w:t xml:space="preserve"> органами государственного пожарного надзора </w:t>
      </w:r>
      <w:r w:rsidR="000765D5" w:rsidRPr="00DB3527">
        <w:rPr>
          <w:rFonts w:ascii="Times New Roman" w:hAnsi="Times New Roman" w:cs="Times New Roman"/>
          <w:sz w:val="28"/>
          <w:szCs w:val="28"/>
        </w:rPr>
        <w:t>проведен</w:t>
      </w:r>
      <w:r w:rsidR="00B000FF" w:rsidRPr="00DB3527">
        <w:rPr>
          <w:rFonts w:ascii="Times New Roman" w:hAnsi="Times New Roman" w:cs="Times New Roman"/>
          <w:sz w:val="28"/>
          <w:szCs w:val="28"/>
        </w:rPr>
        <w:t>о</w:t>
      </w:r>
      <w:r w:rsidR="000765D5" w:rsidRPr="00DB3527">
        <w:rPr>
          <w:rFonts w:ascii="Times New Roman" w:hAnsi="Times New Roman" w:cs="Times New Roman"/>
          <w:sz w:val="28"/>
          <w:szCs w:val="28"/>
        </w:rPr>
        <w:t xml:space="preserve"> </w:t>
      </w:r>
      <w:r w:rsidR="00721A58" w:rsidRPr="00DB3527">
        <w:rPr>
          <w:rFonts w:ascii="Times New Roman" w:hAnsi="Times New Roman" w:cs="Times New Roman"/>
          <w:sz w:val="28"/>
          <w:szCs w:val="28"/>
        </w:rPr>
        <w:t>528</w:t>
      </w:r>
      <w:r w:rsidR="00830394" w:rsidRPr="00DB3527">
        <w:rPr>
          <w:rFonts w:ascii="Times New Roman" w:hAnsi="Times New Roman" w:cs="Times New Roman"/>
          <w:sz w:val="28"/>
          <w:szCs w:val="28"/>
        </w:rPr>
        <w:t xml:space="preserve"> </w:t>
      </w:r>
      <w:r w:rsidR="000765D5" w:rsidRPr="00DB3527">
        <w:rPr>
          <w:rFonts w:ascii="Times New Roman" w:hAnsi="Times New Roman" w:cs="Times New Roman"/>
          <w:sz w:val="28"/>
          <w:szCs w:val="28"/>
        </w:rPr>
        <w:t>планов</w:t>
      </w:r>
      <w:r w:rsidR="00EB11AA" w:rsidRPr="00DB3527">
        <w:rPr>
          <w:rFonts w:ascii="Times New Roman" w:hAnsi="Times New Roman" w:cs="Times New Roman"/>
          <w:sz w:val="28"/>
          <w:szCs w:val="28"/>
        </w:rPr>
        <w:t>ых</w:t>
      </w:r>
      <w:r w:rsidR="000765D5" w:rsidRPr="00DB3527">
        <w:rPr>
          <w:rFonts w:ascii="Times New Roman" w:hAnsi="Times New Roman" w:cs="Times New Roman"/>
          <w:sz w:val="28"/>
          <w:szCs w:val="28"/>
        </w:rPr>
        <w:t xml:space="preserve"> </w:t>
      </w:r>
      <w:r w:rsidR="0022694A" w:rsidRPr="00DB3527">
        <w:rPr>
          <w:rFonts w:ascii="Times New Roman" w:hAnsi="Times New Roman" w:cs="Times New Roman"/>
          <w:sz w:val="28"/>
          <w:szCs w:val="28"/>
        </w:rPr>
        <w:t xml:space="preserve">КНМ </w:t>
      </w:r>
      <w:r w:rsidR="00830394" w:rsidRPr="00DB3527">
        <w:rPr>
          <w:rFonts w:ascii="Times New Roman" w:hAnsi="Times New Roman" w:cs="Times New Roman"/>
          <w:sz w:val="28"/>
          <w:szCs w:val="28"/>
        </w:rPr>
        <w:t xml:space="preserve">объектов </w:t>
      </w:r>
      <w:r w:rsidR="00721A58" w:rsidRPr="00DB3527">
        <w:rPr>
          <w:rFonts w:ascii="Times New Roman" w:hAnsi="Times New Roman" w:cs="Times New Roman"/>
          <w:sz w:val="28"/>
          <w:szCs w:val="28"/>
        </w:rPr>
        <w:t>надзора</w:t>
      </w:r>
      <w:r w:rsidR="00830394" w:rsidRPr="00DB3527">
        <w:rPr>
          <w:rFonts w:ascii="Times New Roman" w:hAnsi="Times New Roman" w:cs="Times New Roman"/>
          <w:sz w:val="28"/>
          <w:szCs w:val="28"/>
        </w:rPr>
        <w:t xml:space="preserve">, в том числе </w:t>
      </w:r>
      <w:r w:rsidR="0084599D" w:rsidRPr="00DB3527">
        <w:rPr>
          <w:rFonts w:ascii="Times New Roman" w:hAnsi="Times New Roman" w:cs="Times New Roman"/>
          <w:sz w:val="28"/>
          <w:szCs w:val="28"/>
        </w:rPr>
        <w:t>70</w:t>
      </w:r>
      <w:r w:rsidR="001320E5" w:rsidRPr="00DB3527">
        <w:rPr>
          <w:rFonts w:ascii="Times New Roman" w:hAnsi="Times New Roman" w:cs="Times New Roman"/>
          <w:sz w:val="28"/>
          <w:szCs w:val="28"/>
        </w:rPr>
        <w:t xml:space="preserve"> относящихся к категории чрезвычайно высокого риска, </w:t>
      </w:r>
      <w:r w:rsidR="0084599D" w:rsidRPr="00DB3527">
        <w:rPr>
          <w:rFonts w:ascii="Times New Roman" w:hAnsi="Times New Roman" w:cs="Times New Roman"/>
          <w:sz w:val="28"/>
          <w:szCs w:val="28"/>
        </w:rPr>
        <w:t>201</w:t>
      </w:r>
      <w:r w:rsidR="00951733" w:rsidRPr="00DB3527">
        <w:rPr>
          <w:rFonts w:ascii="Times New Roman" w:hAnsi="Times New Roman" w:cs="Times New Roman"/>
          <w:sz w:val="28"/>
          <w:szCs w:val="28"/>
        </w:rPr>
        <w:t xml:space="preserve"> -</w:t>
      </w:r>
      <w:r w:rsidR="00D73A79" w:rsidRPr="00DB3527">
        <w:rPr>
          <w:rFonts w:ascii="Times New Roman" w:hAnsi="Times New Roman" w:cs="Times New Roman"/>
          <w:sz w:val="28"/>
          <w:szCs w:val="28"/>
        </w:rPr>
        <w:t xml:space="preserve"> к категории высокого риска, </w:t>
      </w:r>
      <w:r w:rsidR="0084599D" w:rsidRPr="00DB3527">
        <w:rPr>
          <w:rFonts w:ascii="Times New Roman" w:hAnsi="Times New Roman" w:cs="Times New Roman"/>
          <w:sz w:val="28"/>
          <w:szCs w:val="28"/>
        </w:rPr>
        <w:t>191</w:t>
      </w:r>
      <w:r w:rsidR="00D73A79" w:rsidRPr="00DB3527">
        <w:rPr>
          <w:rFonts w:ascii="Times New Roman" w:hAnsi="Times New Roman" w:cs="Times New Roman"/>
          <w:sz w:val="28"/>
          <w:szCs w:val="28"/>
        </w:rPr>
        <w:t xml:space="preserve"> – </w:t>
      </w:r>
      <w:r w:rsidR="007D2F3E" w:rsidRPr="00DB3527">
        <w:rPr>
          <w:rFonts w:ascii="Times New Roman" w:hAnsi="Times New Roman" w:cs="Times New Roman"/>
          <w:sz w:val="28"/>
          <w:szCs w:val="28"/>
        </w:rPr>
        <w:t xml:space="preserve">к </w:t>
      </w:r>
      <w:r w:rsidR="00D73A79" w:rsidRPr="00DB3527">
        <w:rPr>
          <w:rFonts w:ascii="Times New Roman" w:hAnsi="Times New Roman" w:cs="Times New Roman"/>
          <w:sz w:val="28"/>
          <w:szCs w:val="28"/>
        </w:rPr>
        <w:t xml:space="preserve">категории значительного риска, </w:t>
      </w:r>
      <w:r w:rsidR="0084599D" w:rsidRPr="00DB3527">
        <w:rPr>
          <w:rFonts w:ascii="Times New Roman" w:hAnsi="Times New Roman" w:cs="Times New Roman"/>
          <w:sz w:val="28"/>
          <w:szCs w:val="28"/>
        </w:rPr>
        <w:t>9</w:t>
      </w:r>
      <w:r w:rsidR="00D73A79" w:rsidRPr="00DB3527">
        <w:rPr>
          <w:rFonts w:ascii="Times New Roman" w:hAnsi="Times New Roman" w:cs="Times New Roman"/>
          <w:sz w:val="28"/>
          <w:szCs w:val="28"/>
        </w:rPr>
        <w:t xml:space="preserve">– </w:t>
      </w:r>
      <w:r w:rsidR="007D2F3E" w:rsidRPr="00DB3527">
        <w:rPr>
          <w:rFonts w:ascii="Times New Roman" w:hAnsi="Times New Roman" w:cs="Times New Roman"/>
          <w:sz w:val="28"/>
          <w:szCs w:val="28"/>
        </w:rPr>
        <w:t xml:space="preserve">к </w:t>
      </w:r>
      <w:r w:rsidR="00D73A79" w:rsidRPr="00DB3527">
        <w:rPr>
          <w:rFonts w:ascii="Times New Roman" w:hAnsi="Times New Roman" w:cs="Times New Roman"/>
          <w:sz w:val="28"/>
          <w:szCs w:val="28"/>
        </w:rPr>
        <w:t xml:space="preserve">категории среднего риска, </w:t>
      </w:r>
      <w:r w:rsidR="0084599D" w:rsidRPr="00DB3527">
        <w:rPr>
          <w:rFonts w:ascii="Times New Roman" w:hAnsi="Times New Roman" w:cs="Times New Roman"/>
          <w:sz w:val="28"/>
          <w:szCs w:val="28"/>
        </w:rPr>
        <w:t>57</w:t>
      </w:r>
      <w:r w:rsidR="00907018" w:rsidRPr="00DB3527">
        <w:rPr>
          <w:rFonts w:ascii="Times New Roman" w:hAnsi="Times New Roman" w:cs="Times New Roman"/>
          <w:sz w:val="28"/>
          <w:szCs w:val="28"/>
        </w:rPr>
        <w:t xml:space="preserve"> – </w:t>
      </w:r>
      <w:r w:rsidR="007D2F3E" w:rsidRPr="00DB3527">
        <w:rPr>
          <w:rFonts w:ascii="Times New Roman" w:hAnsi="Times New Roman" w:cs="Times New Roman"/>
          <w:sz w:val="28"/>
          <w:szCs w:val="28"/>
        </w:rPr>
        <w:t xml:space="preserve">к </w:t>
      </w:r>
      <w:r w:rsidR="00907018" w:rsidRPr="00DB3527">
        <w:rPr>
          <w:rFonts w:ascii="Times New Roman" w:hAnsi="Times New Roman" w:cs="Times New Roman"/>
          <w:sz w:val="28"/>
          <w:szCs w:val="28"/>
        </w:rPr>
        <w:t>категории умеренного риска.</w:t>
      </w:r>
      <w:r w:rsidR="00D73A79" w:rsidRPr="00DB3527">
        <w:rPr>
          <w:rFonts w:ascii="Times New Roman" w:hAnsi="Times New Roman" w:cs="Times New Roman"/>
          <w:sz w:val="28"/>
          <w:szCs w:val="28"/>
        </w:rPr>
        <w:t xml:space="preserve"> </w:t>
      </w:r>
    </w:p>
    <w:p w14:paraId="0657F164" w14:textId="77777777" w:rsidR="00A931FF" w:rsidRPr="00DB3527" w:rsidRDefault="002553BD" w:rsidP="00953C53">
      <w:pPr>
        <w:ind w:firstLine="709"/>
        <w:jc w:val="both"/>
        <w:rPr>
          <w:rFonts w:ascii="Times New Roman" w:hAnsi="Times New Roman" w:cs="Times New Roman"/>
          <w:sz w:val="28"/>
          <w:szCs w:val="28"/>
        </w:rPr>
      </w:pPr>
      <w:r w:rsidRPr="00DB3527">
        <w:rPr>
          <w:rFonts w:ascii="Times New Roman" w:hAnsi="Times New Roman" w:cs="Times New Roman"/>
          <w:sz w:val="28"/>
          <w:szCs w:val="28"/>
        </w:rPr>
        <w:t>Выполнение планов плановых проверок составило 100%.</w:t>
      </w:r>
    </w:p>
    <w:p w14:paraId="76D442E8" w14:textId="77777777" w:rsidR="00951733" w:rsidRPr="00DB3527" w:rsidRDefault="00951733" w:rsidP="00953C53">
      <w:pPr>
        <w:ind w:firstLine="709"/>
        <w:jc w:val="both"/>
        <w:rPr>
          <w:rFonts w:ascii="Times New Roman" w:hAnsi="Times New Roman" w:cs="Times New Roman"/>
          <w:sz w:val="16"/>
          <w:szCs w:val="16"/>
        </w:rPr>
      </w:pPr>
    </w:p>
    <w:p w14:paraId="4817C1F8" w14:textId="7F8061E2" w:rsidR="00232DF2" w:rsidRPr="00DB3527" w:rsidRDefault="00E53E64" w:rsidP="00232DF2">
      <w:pPr>
        <w:ind w:firstLine="708"/>
        <w:jc w:val="both"/>
        <w:rPr>
          <w:rFonts w:ascii="Times New Roman" w:hAnsi="Times New Roman" w:cs="Times New Roman"/>
          <w:sz w:val="28"/>
          <w:szCs w:val="28"/>
        </w:rPr>
      </w:pPr>
      <w:r w:rsidRPr="00DB3527">
        <w:rPr>
          <w:rFonts w:ascii="Times New Roman" w:hAnsi="Times New Roman" w:cs="Times New Roman"/>
          <w:sz w:val="28"/>
          <w:szCs w:val="28"/>
        </w:rPr>
        <w:t>В</w:t>
      </w:r>
      <w:r w:rsidR="00232DF2" w:rsidRPr="00DB3527">
        <w:rPr>
          <w:rFonts w:ascii="Times New Roman" w:hAnsi="Times New Roman" w:cs="Times New Roman"/>
          <w:sz w:val="28"/>
          <w:szCs w:val="28"/>
        </w:rPr>
        <w:t xml:space="preserve"> 20</w:t>
      </w:r>
      <w:r w:rsidR="00E55724" w:rsidRPr="00DB3527">
        <w:rPr>
          <w:rFonts w:ascii="Times New Roman" w:hAnsi="Times New Roman" w:cs="Times New Roman"/>
          <w:sz w:val="28"/>
          <w:szCs w:val="28"/>
        </w:rPr>
        <w:t>2</w:t>
      </w:r>
      <w:r w:rsidR="0084599D" w:rsidRPr="00DB3527">
        <w:rPr>
          <w:rFonts w:ascii="Times New Roman" w:hAnsi="Times New Roman" w:cs="Times New Roman"/>
          <w:sz w:val="28"/>
          <w:szCs w:val="28"/>
        </w:rPr>
        <w:t>2</w:t>
      </w:r>
      <w:r w:rsidR="00232DF2" w:rsidRPr="00DB3527">
        <w:rPr>
          <w:rFonts w:ascii="Times New Roman" w:hAnsi="Times New Roman" w:cs="Times New Roman"/>
          <w:sz w:val="28"/>
          <w:szCs w:val="28"/>
        </w:rPr>
        <w:t xml:space="preserve"> год</w:t>
      </w:r>
      <w:r w:rsidR="0022694A" w:rsidRPr="00DB3527">
        <w:rPr>
          <w:rFonts w:ascii="Times New Roman" w:hAnsi="Times New Roman" w:cs="Times New Roman"/>
          <w:sz w:val="28"/>
          <w:szCs w:val="28"/>
        </w:rPr>
        <w:t>у</w:t>
      </w:r>
      <w:r w:rsidR="00232DF2" w:rsidRPr="00DB3527">
        <w:rPr>
          <w:rFonts w:ascii="Times New Roman" w:hAnsi="Times New Roman" w:cs="Times New Roman"/>
          <w:sz w:val="28"/>
          <w:szCs w:val="28"/>
        </w:rPr>
        <w:t xml:space="preserve"> проведен</w:t>
      </w:r>
      <w:r w:rsidR="005A4FFC" w:rsidRPr="00DB3527">
        <w:rPr>
          <w:rFonts w:ascii="Times New Roman" w:hAnsi="Times New Roman" w:cs="Times New Roman"/>
          <w:sz w:val="28"/>
          <w:szCs w:val="28"/>
        </w:rPr>
        <w:t>о</w:t>
      </w:r>
      <w:r w:rsidR="00232DF2" w:rsidRPr="00DB3527">
        <w:rPr>
          <w:rFonts w:ascii="Times New Roman" w:hAnsi="Times New Roman" w:cs="Times New Roman"/>
          <w:sz w:val="28"/>
          <w:szCs w:val="28"/>
        </w:rPr>
        <w:t xml:space="preserve"> </w:t>
      </w:r>
      <w:r w:rsidR="0084599D" w:rsidRPr="00DB3527">
        <w:rPr>
          <w:rFonts w:ascii="Times New Roman" w:hAnsi="Times New Roman" w:cs="Times New Roman"/>
          <w:sz w:val="28"/>
          <w:szCs w:val="28"/>
        </w:rPr>
        <w:t xml:space="preserve">233 </w:t>
      </w:r>
      <w:r w:rsidR="00232DF2" w:rsidRPr="00DB3527">
        <w:rPr>
          <w:rFonts w:ascii="Times New Roman" w:hAnsi="Times New Roman" w:cs="Times New Roman"/>
          <w:sz w:val="28"/>
          <w:szCs w:val="28"/>
        </w:rPr>
        <w:t>внепланов</w:t>
      </w:r>
      <w:r w:rsidR="009C64CE" w:rsidRPr="00DB3527">
        <w:rPr>
          <w:rFonts w:ascii="Times New Roman" w:hAnsi="Times New Roman" w:cs="Times New Roman"/>
          <w:sz w:val="28"/>
          <w:szCs w:val="28"/>
        </w:rPr>
        <w:t>ы</w:t>
      </w:r>
      <w:r w:rsidR="001245E0" w:rsidRPr="00DB3527">
        <w:rPr>
          <w:rFonts w:ascii="Times New Roman" w:hAnsi="Times New Roman" w:cs="Times New Roman"/>
          <w:sz w:val="28"/>
          <w:szCs w:val="28"/>
        </w:rPr>
        <w:t>х</w:t>
      </w:r>
      <w:r w:rsidR="00232DF2" w:rsidRPr="00DB3527">
        <w:rPr>
          <w:rFonts w:ascii="Times New Roman" w:hAnsi="Times New Roman" w:cs="Times New Roman"/>
          <w:sz w:val="28"/>
          <w:szCs w:val="28"/>
        </w:rPr>
        <w:t xml:space="preserve"> </w:t>
      </w:r>
      <w:r w:rsidR="0022694A" w:rsidRPr="00DB3527">
        <w:rPr>
          <w:rFonts w:ascii="Times New Roman" w:hAnsi="Times New Roman" w:cs="Times New Roman"/>
          <w:sz w:val="28"/>
          <w:szCs w:val="28"/>
        </w:rPr>
        <w:t>КНМ</w:t>
      </w:r>
      <w:r w:rsidR="00232DF2" w:rsidRPr="00DB3527">
        <w:rPr>
          <w:rFonts w:ascii="Times New Roman" w:hAnsi="Times New Roman" w:cs="Times New Roman"/>
          <w:sz w:val="28"/>
          <w:szCs w:val="28"/>
        </w:rPr>
        <w:t>, в том числе:</w:t>
      </w:r>
    </w:p>
    <w:p w14:paraId="527916BE" w14:textId="12BC83CF" w:rsidR="0022694A" w:rsidRPr="00DB3527" w:rsidRDefault="0038189B" w:rsidP="0022694A">
      <w:pPr>
        <w:ind w:firstLine="708"/>
        <w:jc w:val="both"/>
        <w:rPr>
          <w:rFonts w:ascii="Times New Roman" w:hAnsi="Times New Roman" w:cs="Times New Roman"/>
          <w:sz w:val="28"/>
          <w:szCs w:val="28"/>
        </w:rPr>
      </w:pPr>
      <w:r w:rsidRPr="00DB3527">
        <w:rPr>
          <w:rFonts w:ascii="Times New Roman" w:hAnsi="Times New Roman" w:cs="Times New Roman"/>
          <w:sz w:val="28"/>
          <w:szCs w:val="28"/>
        </w:rPr>
        <w:t>21</w:t>
      </w:r>
      <w:r w:rsidR="0022694A" w:rsidRPr="00DB3527">
        <w:rPr>
          <w:rFonts w:ascii="Times New Roman" w:hAnsi="Times New Roman" w:cs="Times New Roman"/>
          <w:sz w:val="28"/>
          <w:szCs w:val="28"/>
        </w:rPr>
        <w:t>- наличие у контрольного (надзорного) органа сведений о причинении вреда (ущерба) или об угрозе причинения вреда (ущерба) охраняемым законом ценностям</w:t>
      </w:r>
    </w:p>
    <w:p w14:paraId="0A6A5417" w14:textId="651952ED" w:rsidR="0022694A" w:rsidRPr="00DB3527" w:rsidRDefault="0038189B" w:rsidP="0022694A">
      <w:pPr>
        <w:ind w:firstLine="708"/>
        <w:jc w:val="both"/>
        <w:rPr>
          <w:rFonts w:ascii="Times New Roman" w:hAnsi="Times New Roman" w:cs="Times New Roman"/>
          <w:sz w:val="28"/>
          <w:szCs w:val="28"/>
        </w:rPr>
      </w:pPr>
      <w:r w:rsidRPr="00DB3527">
        <w:rPr>
          <w:rFonts w:ascii="Times New Roman" w:hAnsi="Times New Roman" w:cs="Times New Roman"/>
          <w:sz w:val="28"/>
          <w:szCs w:val="28"/>
        </w:rPr>
        <w:t>16</w:t>
      </w:r>
      <w:r w:rsidR="0022694A" w:rsidRPr="00DB3527">
        <w:rPr>
          <w:rFonts w:ascii="Times New Roman" w:hAnsi="Times New Roman" w:cs="Times New Roman"/>
          <w:sz w:val="28"/>
          <w:szCs w:val="28"/>
        </w:rPr>
        <w:t>-</w:t>
      </w:r>
      <w:r w:rsidR="0022694A" w:rsidRPr="00DB3527">
        <w:rPr>
          <w:rFonts w:ascii="Times New Roman" w:hAnsi="Times New Roman" w:cs="Times New Roman"/>
          <w:sz w:val="28"/>
          <w:szCs w:val="28"/>
        </w:rPr>
        <w:tab/>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C289A66" w14:textId="178F4DE9" w:rsidR="0022694A" w:rsidRPr="00DB3527" w:rsidRDefault="0038189B" w:rsidP="0022694A">
      <w:pPr>
        <w:ind w:firstLine="708"/>
        <w:jc w:val="both"/>
        <w:rPr>
          <w:rFonts w:ascii="Times New Roman" w:hAnsi="Times New Roman" w:cs="Times New Roman"/>
          <w:sz w:val="28"/>
          <w:szCs w:val="28"/>
        </w:rPr>
      </w:pPr>
      <w:r w:rsidRPr="00DB3527">
        <w:rPr>
          <w:rFonts w:ascii="Times New Roman" w:hAnsi="Times New Roman" w:cs="Times New Roman"/>
          <w:sz w:val="28"/>
          <w:szCs w:val="28"/>
        </w:rPr>
        <w:t>18</w:t>
      </w:r>
      <w:r w:rsidR="0022694A" w:rsidRPr="00DB3527">
        <w:rPr>
          <w:rFonts w:ascii="Times New Roman" w:hAnsi="Times New Roman" w:cs="Times New Roman"/>
          <w:sz w:val="28"/>
          <w:szCs w:val="28"/>
        </w:rPr>
        <w:t>-</w:t>
      </w:r>
      <w:r w:rsidR="0022694A" w:rsidRPr="00DB3527">
        <w:rPr>
          <w:rFonts w:ascii="Times New Roman" w:hAnsi="Times New Roman" w:cs="Times New Roman"/>
          <w:sz w:val="28"/>
          <w:szCs w:val="28"/>
        </w:rPr>
        <w:tab/>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2965F0A3" w14:textId="6FAC9A57" w:rsidR="009201A3" w:rsidRPr="00DB3527" w:rsidRDefault="0038189B" w:rsidP="0022694A">
      <w:pPr>
        <w:ind w:firstLine="708"/>
        <w:jc w:val="both"/>
        <w:rPr>
          <w:rFonts w:ascii="Times New Roman" w:hAnsi="Times New Roman" w:cs="Times New Roman"/>
          <w:sz w:val="28"/>
          <w:szCs w:val="28"/>
        </w:rPr>
      </w:pPr>
      <w:r w:rsidRPr="00DB3527">
        <w:rPr>
          <w:rFonts w:ascii="Times New Roman" w:hAnsi="Times New Roman" w:cs="Times New Roman"/>
          <w:sz w:val="28"/>
          <w:szCs w:val="28"/>
        </w:rPr>
        <w:t>178</w:t>
      </w:r>
      <w:r w:rsidR="0022694A" w:rsidRPr="00DB3527">
        <w:rPr>
          <w:rFonts w:ascii="Times New Roman" w:hAnsi="Times New Roman" w:cs="Times New Roman"/>
          <w:sz w:val="28"/>
          <w:szCs w:val="28"/>
        </w:rPr>
        <w:t>-</w:t>
      </w:r>
      <w:r w:rsidR="0022694A" w:rsidRPr="00DB3527">
        <w:rPr>
          <w:rFonts w:ascii="Times New Roman" w:hAnsi="Times New Roman" w:cs="Times New Roman"/>
          <w:sz w:val="28"/>
          <w:szCs w:val="28"/>
        </w:rPr>
        <w:tab/>
        <w:t>истечение срока исполнения решения контрольного (надзорного) органа об устранении выявленного нарушения обязательных требований.</w:t>
      </w:r>
    </w:p>
    <w:p w14:paraId="671002A2" w14:textId="3257E039" w:rsidR="0038189B" w:rsidRPr="00DB3527" w:rsidRDefault="00D125EA" w:rsidP="00C74B57">
      <w:pPr>
        <w:jc w:val="both"/>
        <w:rPr>
          <w:rFonts w:ascii="Times New Roman" w:hAnsi="Times New Roman" w:cs="Times New Roman"/>
          <w:sz w:val="28"/>
          <w:szCs w:val="28"/>
        </w:rPr>
      </w:pPr>
      <w:r w:rsidRPr="00DB3527">
        <w:rPr>
          <w:rFonts w:ascii="Times New Roman" w:hAnsi="Times New Roman" w:cs="Times New Roman"/>
          <w:sz w:val="28"/>
          <w:szCs w:val="28"/>
        </w:rPr>
        <w:tab/>
      </w:r>
      <w:r w:rsidR="0038189B" w:rsidRPr="00DB3527">
        <w:rPr>
          <w:rFonts w:ascii="Times New Roman" w:hAnsi="Times New Roman" w:cs="Times New Roman"/>
          <w:sz w:val="28"/>
          <w:szCs w:val="28"/>
        </w:rPr>
        <w:t>В соответствии с постановлением Правительства РФ № 336</w:t>
      </w:r>
      <w:r w:rsidR="00C73112" w:rsidRPr="00DB3527">
        <w:rPr>
          <w:rFonts w:ascii="Times New Roman" w:hAnsi="Times New Roman" w:cs="Times New Roman"/>
          <w:sz w:val="28"/>
          <w:szCs w:val="28"/>
        </w:rPr>
        <w:t xml:space="preserve"> проведение внеплановых КНМ осуществлялось по</w:t>
      </w:r>
      <w:r w:rsidR="00BC4D51" w:rsidRPr="00DB3527">
        <w:rPr>
          <w:rFonts w:ascii="Times New Roman" w:hAnsi="Times New Roman" w:cs="Times New Roman"/>
          <w:sz w:val="28"/>
          <w:szCs w:val="28"/>
        </w:rPr>
        <w:t>сле</w:t>
      </w:r>
      <w:r w:rsidR="00C73112" w:rsidRPr="00DB3527">
        <w:rPr>
          <w:rFonts w:ascii="Times New Roman" w:hAnsi="Times New Roman" w:cs="Times New Roman"/>
          <w:sz w:val="28"/>
          <w:szCs w:val="28"/>
        </w:rPr>
        <w:t xml:space="preserve"> согласования с Прокуратурой Республики Коми</w:t>
      </w:r>
      <w:r w:rsidR="00BC4D51" w:rsidRPr="00DB3527">
        <w:rPr>
          <w:rFonts w:ascii="Times New Roman" w:hAnsi="Times New Roman" w:cs="Times New Roman"/>
          <w:sz w:val="28"/>
          <w:szCs w:val="28"/>
        </w:rPr>
        <w:t>, которое</w:t>
      </w:r>
      <w:r w:rsidR="00C73112" w:rsidRPr="00DB3527">
        <w:rPr>
          <w:rFonts w:ascii="Times New Roman" w:hAnsi="Times New Roman" w:cs="Times New Roman"/>
          <w:sz w:val="28"/>
          <w:szCs w:val="28"/>
        </w:rPr>
        <w:t xml:space="preserve"> осуществлялось с использованием функциональных возможностей ФГИС «Единый реестр контрольных надзорных мероприятий».</w:t>
      </w:r>
    </w:p>
    <w:p w14:paraId="7E10DD3C" w14:textId="3F1B4ACD" w:rsidR="00C73112" w:rsidRPr="00DB3527" w:rsidRDefault="00C73112" w:rsidP="0038189B">
      <w:pPr>
        <w:ind w:firstLine="708"/>
        <w:jc w:val="both"/>
        <w:rPr>
          <w:rFonts w:ascii="Times New Roman" w:hAnsi="Times New Roman" w:cs="Times New Roman"/>
          <w:sz w:val="28"/>
          <w:szCs w:val="28"/>
        </w:rPr>
      </w:pPr>
    </w:p>
    <w:p w14:paraId="51B6AB40" w14:textId="5ED37E5D" w:rsidR="00C74B57" w:rsidRPr="00DB3527" w:rsidRDefault="00C74B57" w:rsidP="00C74B57">
      <w:pPr>
        <w:ind w:firstLine="708"/>
        <w:jc w:val="both"/>
        <w:rPr>
          <w:rFonts w:ascii="Times New Roman" w:hAnsi="Times New Roman" w:cs="Times New Roman"/>
          <w:sz w:val="28"/>
          <w:szCs w:val="28"/>
        </w:rPr>
      </w:pPr>
      <w:r w:rsidRPr="00DB3527">
        <w:rPr>
          <w:rFonts w:ascii="Times New Roman" w:hAnsi="Times New Roman" w:cs="Times New Roman"/>
          <w:sz w:val="28"/>
          <w:szCs w:val="28"/>
        </w:rPr>
        <w:t xml:space="preserve">Всего за отчетный период по результатам плановых и внеплановых КНМ надзорными органами выявлено 2224 нарушений требований пожарной безопасности. </w:t>
      </w:r>
    </w:p>
    <w:p w14:paraId="67D4A631" w14:textId="303836FB" w:rsidR="00C74B57" w:rsidRPr="00DB3527" w:rsidRDefault="00C74B57" w:rsidP="00C74B57">
      <w:pPr>
        <w:ind w:firstLine="708"/>
        <w:jc w:val="both"/>
        <w:rPr>
          <w:rFonts w:ascii="Times New Roman" w:hAnsi="Times New Roman" w:cs="Times New Roman"/>
          <w:sz w:val="28"/>
          <w:szCs w:val="28"/>
        </w:rPr>
      </w:pPr>
      <w:r w:rsidRPr="00DB3527">
        <w:rPr>
          <w:rFonts w:ascii="Times New Roman" w:hAnsi="Times New Roman" w:cs="Times New Roman"/>
          <w:sz w:val="28"/>
          <w:szCs w:val="28"/>
        </w:rPr>
        <w:t xml:space="preserve">Большинство нарушений связаны с обеспечением безопасности людей </w:t>
      </w:r>
      <w:r w:rsidR="00CD5E1F" w:rsidRPr="00DB3527">
        <w:rPr>
          <w:rFonts w:ascii="Times New Roman" w:hAnsi="Times New Roman" w:cs="Times New Roman"/>
          <w:sz w:val="28"/>
          <w:szCs w:val="28"/>
        </w:rPr>
        <w:t>(1478)</w:t>
      </w:r>
      <w:r w:rsidRPr="00DB3527">
        <w:rPr>
          <w:rFonts w:ascii="Times New Roman" w:hAnsi="Times New Roman" w:cs="Times New Roman"/>
          <w:sz w:val="28"/>
          <w:szCs w:val="28"/>
        </w:rPr>
        <w:t xml:space="preserve">, </w:t>
      </w:r>
      <w:r w:rsidR="002D1AA6" w:rsidRPr="00DB3527">
        <w:rPr>
          <w:rFonts w:ascii="Times New Roman" w:hAnsi="Times New Roman" w:cs="Times New Roman"/>
          <w:sz w:val="28"/>
          <w:szCs w:val="28"/>
        </w:rPr>
        <w:t xml:space="preserve">ограничением распространения пожара (211), </w:t>
      </w:r>
      <w:r w:rsidRPr="00DB3527">
        <w:rPr>
          <w:rFonts w:ascii="Times New Roman" w:hAnsi="Times New Roman" w:cs="Times New Roman"/>
          <w:sz w:val="28"/>
          <w:szCs w:val="28"/>
        </w:rPr>
        <w:t xml:space="preserve">с возможной причиной возникновения пожара </w:t>
      </w:r>
      <w:r w:rsidR="00CD5E1F" w:rsidRPr="00DB3527">
        <w:rPr>
          <w:rFonts w:ascii="Times New Roman" w:hAnsi="Times New Roman" w:cs="Times New Roman"/>
          <w:sz w:val="28"/>
          <w:szCs w:val="28"/>
        </w:rPr>
        <w:t>(199)</w:t>
      </w:r>
      <w:r w:rsidRPr="00DB3527">
        <w:rPr>
          <w:rFonts w:ascii="Times New Roman" w:hAnsi="Times New Roman" w:cs="Times New Roman"/>
          <w:sz w:val="28"/>
          <w:szCs w:val="28"/>
        </w:rPr>
        <w:t xml:space="preserve">, созданием условий для успешного тушения пожара </w:t>
      </w:r>
      <w:r w:rsidR="002D1AA6" w:rsidRPr="00DB3527">
        <w:rPr>
          <w:rFonts w:ascii="Times New Roman" w:hAnsi="Times New Roman" w:cs="Times New Roman"/>
          <w:sz w:val="28"/>
          <w:szCs w:val="28"/>
        </w:rPr>
        <w:t>(143)</w:t>
      </w:r>
      <w:r w:rsidRPr="00DB3527">
        <w:rPr>
          <w:rFonts w:ascii="Times New Roman" w:hAnsi="Times New Roman" w:cs="Times New Roman"/>
          <w:sz w:val="28"/>
          <w:szCs w:val="28"/>
        </w:rPr>
        <w:t>.</w:t>
      </w:r>
    </w:p>
    <w:p w14:paraId="63F89957" w14:textId="7CAB16A7" w:rsidR="00C74B57" w:rsidRPr="00DB3527" w:rsidRDefault="00C74B57" w:rsidP="00C74B57">
      <w:pPr>
        <w:ind w:firstLine="708"/>
        <w:jc w:val="both"/>
        <w:rPr>
          <w:rFonts w:ascii="Times New Roman" w:hAnsi="Times New Roman" w:cs="Times New Roman"/>
          <w:sz w:val="28"/>
          <w:szCs w:val="28"/>
        </w:rPr>
      </w:pPr>
      <w:r w:rsidRPr="00DB3527">
        <w:rPr>
          <w:rFonts w:ascii="Times New Roman" w:hAnsi="Times New Roman" w:cs="Times New Roman"/>
          <w:sz w:val="28"/>
          <w:szCs w:val="28"/>
        </w:rPr>
        <w:t xml:space="preserve">Всего за отчетный период устранено </w:t>
      </w:r>
      <w:r w:rsidR="002D1AA6" w:rsidRPr="00DB3527">
        <w:rPr>
          <w:rFonts w:ascii="Times New Roman" w:hAnsi="Times New Roman" w:cs="Times New Roman"/>
          <w:sz w:val="28"/>
          <w:szCs w:val="28"/>
        </w:rPr>
        <w:t>2168</w:t>
      </w:r>
      <w:r w:rsidRPr="00DB3527">
        <w:rPr>
          <w:rFonts w:ascii="Times New Roman" w:hAnsi="Times New Roman" w:cs="Times New Roman"/>
          <w:sz w:val="28"/>
          <w:szCs w:val="28"/>
        </w:rPr>
        <w:t xml:space="preserve"> нарушений требований пожарной безопасности, выявленных при проведении надзорных мероприятий.</w:t>
      </w:r>
    </w:p>
    <w:p w14:paraId="79E0B922" w14:textId="0ED3DEDD" w:rsidR="00C74B57" w:rsidRPr="00DB3527" w:rsidRDefault="00C74B57" w:rsidP="00C74B57">
      <w:pPr>
        <w:ind w:firstLine="708"/>
        <w:jc w:val="both"/>
        <w:rPr>
          <w:rFonts w:ascii="Times New Roman" w:hAnsi="Times New Roman" w:cs="Times New Roman"/>
          <w:sz w:val="28"/>
          <w:szCs w:val="28"/>
        </w:rPr>
      </w:pPr>
      <w:r w:rsidRPr="00DB3527">
        <w:rPr>
          <w:rFonts w:ascii="Times New Roman" w:hAnsi="Times New Roman" w:cs="Times New Roman"/>
          <w:sz w:val="28"/>
          <w:szCs w:val="28"/>
        </w:rPr>
        <w:t>Среди типовых</w:t>
      </w:r>
      <w:r w:rsidR="0067582B" w:rsidRPr="00DB3527">
        <w:rPr>
          <w:rFonts w:ascii="Times New Roman" w:hAnsi="Times New Roman" w:cs="Times New Roman"/>
          <w:sz w:val="28"/>
          <w:szCs w:val="28"/>
        </w:rPr>
        <w:t xml:space="preserve"> </w:t>
      </w:r>
      <w:r w:rsidRPr="00DB3527">
        <w:rPr>
          <w:rFonts w:ascii="Times New Roman" w:hAnsi="Times New Roman" w:cs="Times New Roman"/>
          <w:sz w:val="28"/>
          <w:szCs w:val="28"/>
        </w:rPr>
        <w:t>нарушений,</w:t>
      </w:r>
      <w:r w:rsidR="0067582B" w:rsidRPr="00DB3527">
        <w:rPr>
          <w:rFonts w:ascii="Times New Roman" w:hAnsi="Times New Roman" w:cs="Times New Roman"/>
          <w:sz w:val="28"/>
          <w:szCs w:val="28"/>
        </w:rPr>
        <w:t xml:space="preserve"> </w:t>
      </w:r>
      <w:r w:rsidRPr="00DB3527">
        <w:rPr>
          <w:rFonts w:ascii="Times New Roman" w:hAnsi="Times New Roman" w:cs="Times New Roman"/>
          <w:sz w:val="28"/>
          <w:szCs w:val="28"/>
        </w:rPr>
        <w:t>связанных</w:t>
      </w:r>
      <w:r w:rsidR="0067582B" w:rsidRPr="00DB3527">
        <w:rPr>
          <w:rFonts w:ascii="Times New Roman" w:hAnsi="Times New Roman" w:cs="Times New Roman"/>
          <w:sz w:val="28"/>
          <w:szCs w:val="28"/>
        </w:rPr>
        <w:t xml:space="preserve"> </w:t>
      </w:r>
      <w:r w:rsidRPr="00DB3527">
        <w:rPr>
          <w:rFonts w:ascii="Times New Roman" w:hAnsi="Times New Roman" w:cs="Times New Roman"/>
          <w:sz w:val="28"/>
          <w:szCs w:val="28"/>
        </w:rPr>
        <w:t>с</w:t>
      </w:r>
      <w:r w:rsidR="0067582B" w:rsidRPr="00DB3527">
        <w:rPr>
          <w:rFonts w:ascii="Times New Roman" w:hAnsi="Times New Roman" w:cs="Times New Roman"/>
          <w:sz w:val="28"/>
          <w:szCs w:val="28"/>
        </w:rPr>
        <w:t xml:space="preserve"> </w:t>
      </w:r>
      <w:r w:rsidRPr="00DB3527">
        <w:rPr>
          <w:rFonts w:ascii="Times New Roman" w:hAnsi="Times New Roman" w:cs="Times New Roman"/>
          <w:sz w:val="28"/>
          <w:szCs w:val="28"/>
        </w:rPr>
        <w:t>возможной причиной</w:t>
      </w:r>
      <w:r w:rsidR="0067582B" w:rsidRPr="00DB3527">
        <w:rPr>
          <w:rFonts w:ascii="Times New Roman" w:hAnsi="Times New Roman" w:cs="Times New Roman"/>
          <w:sz w:val="28"/>
          <w:szCs w:val="28"/>
        </w:rPr>
        <w:t xml:space="preserve"> </w:t>
      </w:r>
      <w:r w:rsidRPr="00DB3527">
        <w:rPr>
          <w:rFonts w:ascii="Times New Roman" w:hAnsi="Times New Roman" w:cs="Times New Roman"/>
          <w:sz w:val="28"/>
          <w:szCs w:val="28"/>
        </w:rPr>
        <w:t>возникновения пожаров, отмечаются:</w:t>
      </w:r>
    </w:p>
    <w:p w14:paraId="41900F3B" w14:textId="191F1802" w:rsidR="00C74B57" w:rsidRPr="00DB3527" w:rsidRDefault="0067582B" w:rsidP="00C74B57">
      <w:pPr>
        <w:ind w:firstLine="708"/>
        <w:jc w:val="both"/>
        <w:rPr>
          <w:rFonts w:ascii="Times New Roman" w:hAnsi="Times New Roman" w:cs="Times New Roman"/>
          <w:sz w:val="28"/>
          <w:szCs w:val="28"/>
        </w:rPr>
      </w:pPr>
      <w:r w:rsidRPr="00DB3527">
        <w:rPr>
          <w:rFonts w:ascii="Times New Roman" w:hAnsi="Times New Roman" w:cs="Times New Roman"/>
          <w:sz w:val="28"/>
          <w:szCs w:val="28"/>
        </w:rPr>
        <w:t>и</w:t>
      </w:r>
      <w:r w:rsidR="00C74B57" w:rsidRPr="00DB3527">
        <w:rPr>
          <w:rFonts w:ascii="Times New Roman" w:hAnsi="Times New Roman" w:cs="Times New Roman"/>
          <w:sz w:val="28"/>
          <w:szCs w:val="28"/>
        </w:rPr>
        <w:t>спользование</w:t>
      </w:r>
      <w:r w:rsidRPr="00DB3527">
        <w:rPr>
          <w:rFonts w:ascii="Times New Roman" w:hAnsi="Times New Roman" w:cs="Times New Roman"/>
          <w:sz w:val="28"/>
          <w:szCs w:val="28"/>
        </w:rPr>
        <w:t xml:space="preserve"> н</w:t>
      </w:r>
      <w:r w:rsidR="00C74B57" w:rsidRPr="00DB3527">
        <w:rPr>
          <w:rFonts w:ascii="Times New Roman" w:hAnsi="Times New Roman" w:cs="Times New Roman"/>
          <w:sz w:val="28"/>
          <w:szCs w:val="28"/>
        </w:rPr>
        <w:t>еисправного</w:t>
      </w:r>
      <w:r w:rsidRPr="00DB3527">
        <w:rPr>
          <w:rFonts w:ascii="Times New Roman" w:hAnsi="Times New Roman" w:cs="Times New Roman"/>
          <w:sz w:val="28"/>
          <w:szCs w:val="28"/>
        </w:rPr>
        <w:t xml:space="preserve"> </w:t>
      </w:r>
      <w:r w:rsidR="00C74B57" w:rsidRPr="00DB3527">
        <w:rPr>
          <w:rFonts w:ascii="Times New Roman" w:hAnsi="Times New Roman" w:cs="Times New Roman"/>
          <w:sz w:val="28"/>
          <w:szCs w:val="28"/>
        </w:rPr>
        <w:t>или</w:t>
      </w:r>
      <w:r w:rsidRPr="00DB3527">
        <w:rPr>
          <w:rFonts w:ascii="Times New Roman" w:hAnsi="Times New Roman" w:cs="Times New Roman"/>
          <w:sz w:val="28"/>
          <w:szCs w:val="28"/>
        </w:rPr>
        <w:t xml:space="preserve"> </w:t>
      </w:r>
      <w:r w:rsidR="00C74B57" w:rsidRPr="00DB3527">
        <w:rPr>
          <w:rFonts w:ascii="Times New Roman" w:hAnsi="Times New Roman" w:cs="Times New Roman"/>
          <w:sz w:val="28"/>
          <w:szCs w:val="28"/>
        </w:rPr>
        <w:t>не</w:t>
      </w:r>
      <w:r w:rsidRPr="00DB3527">
        <w:rPr>
          <w:rFonts w:ascii="Times New Roman" w:hAnsi="Times New Roman" w:cs="Times New Roman"/>
          <w:sz w:val="28"/>
          <w:szCs w:val="28"/>
        </w:rPr>
        <w:t xml:space="preserve"> </w:t>
      </w:r>
      <w:r w:rsidR="00C74B57" w:rsidRPr="00DB3527">
        <w:rPr>
          <w:rFonts w:ascii="Times New Roman" w:hAnsi="Times New Roman" w:cs="Times New Roman"/>
          <w:sz w:val="28"/>
          <w:szCs w:val="28"/>
        </w:rPr>
        <w:t>сертифицированного</w:t>
      </w:r>
      <w:r w:rsidRPr="00DB3527">
        <w:rPr>
          <w:rFonts w:ascii="Times New Roman" w:hAnsi="Times New Roman" w:cs="Times New Roman"/>
          <w:sz w:val="28"/>
          <w:szCs w:val="28"/>
        </w:rPr>
        <w:t xml:space="preserve"> </w:t>
      </w:r>
      <w:r w:rsidR="00C74B57" w:rsidRPr="00DB3527">
        <w:rPr>
          <w:rFonts w:ascii="Times New Roman" w:hAnsi="Times New Roman" w:cs="Times New Roman"/>
          <w:sz w:val="28"/>
          <w:szCs w:val="28"/>
        </w:rPr>
        <w:t>электрооборудования;</w:t>
      </w:r>
    </w:p>
    <w:p w14:paraId="4EA5149D" w14:textId="77777777" w:rsidR="00C74B57" w:rsidRPr="00DB3527" w:rsidRDefault="00C74B57" w:rsidP="00C74B57">
      <w:pPr>
        <w:ind w:firstLine="708"/>
        <w:jc w:val="both"/>
        <w:rPr>
          <w:rFonts w:ascii="Times New Roman" w:hAnsi="Times New Roman" w:cs="Times New Roman"/>
          <w:sz w:val="28"/>
          <w:szCs w:val="28"/>
        </w:rPr>
      </w:pPr>
      <w:r w:rsidRPr="00DB3527">
        <w:rPr>
          <w:rFonts w:ascii="Times New Roman" w:hAnsi="Times New Roman" w:cs="Times New Roman"/>
          <w:sz w:val="28"/>
          <w:szCs w:val="28"/>
        </w:rPr>
        <w:t>нарушение правил противопожарного режима при проведении пожароопасных работ;</w:t>
      </w:r>
    </w:p>
    <w:p w14:paraId="2E149E22" w14:textId="77777777" w:rsidR="00C74B57" w:rsidRPr="00DB3527" w:rsidRDefault="00C74B57" w:rsidP="00C74B57">
      <w:pPr>
        <w:ind w:firstLine="708"/>
        <w:jc w:val="both"/>
        <w:rPr>
          <w:rFonts w:ascii="Times New Roman" w:hAnsi="Times New Roman" w:cs="Times New Roman"/>
          <w:sz w:val="28"/>
          <w:szCs w:val="28"/>
        </w:rPr>
      </w:pPr>
      <w:r w:rsidRPr="00DB3527">
        <w:rPr>
          <w:rFonts w:ascii="Times New Roman" w:hAnsi="Times New Roman" w:cs="Times New Roman"/>
          <w:sz w:val="28"/>
          <w:szCs w:val="28"/>
        </w:rPr>
        <w:t>неосторожное обращение с огнем, в том числе при курении;</w:t>
      </w:r>
    </w:p>
    <w:p w14:paraId="680342AF" w14:textId="77777777" w:rsidR="00C74B57" w:rsidRPr="00DB3527" w:rsidRDefault="00C74B57" w:rsidP="00C74B57">
      <w:pPr>
        <w:ind w:firstLine="708"/>
        <w:jc w:val="both"/>
        <w:rPr>
          <w:rFonts w:ascii="Times New Roman" w:hAnsi="Times New Roman" w:cs="Times New Roman"/>
          <w:sz w:val="28"/>
          <w:szCs w:val="28"/>
        </w:rPr>
      </w:pPr>
      <w:r w:rsidRPr="00DB3527">
        <w:rPr>
          <w:rFonts w:ascii="Times New Roman" w:hAnsi="Times New Roman" w:cs="Times New Roman"/>
          <w:sz w:val="28"/>
          <w:szCs w:val="28"/>
        </w:rPr>
        <w:t>нарушение правил эксплуатации систем отопления.</w:t>
      </w:r>
    </w:p>
    <w:p w14:paraId="76E0672B" w14:textId="77777777" w:rsidR="0067582B" w:rsidRPr="00DB3527" w:rsidRDefault="0067582B" w:rsidP="00C74B57">
      <w:pPr>
        <w:ind w:firstLine="708"/>
        <w:jc w:val="both"/>
        <w:rPr>
          <w:rFonts w:ascii="Times New Roman" w:hAnsi="Times New Roman" w:cs="Times New Roman"/>
          <w:sz w:val="28"/>
          <w:szCs w:val="28"/>
        </w:rPr>
      </w:pPr>
    </w:p>
    <w:p w14:paraId="60222696" w14:textId="58E8D280" w:rsidR="00C74B57" w:rsidRPr="00DB3527" w:rsidRDefault="00C74B57" w:rsidP="00C74B57">
      <w:pPr>
        <w:ind w:firstLine="708"/>
        <w:jc w:val="both"/>
        <w:rPr>
          <w:rFonts w:ascii="Times New Roman" w:hAnsi="Times New Roman" w:cs="Times New Roman"/>
          <w:sz w:val="28"/>
          <w:szCs w:val="28"/>
        </w:rPr>
      </w:pPr>
      <w:r w:rsidRPr="00DB3527">
        <w:rPr>
          <w:rFonts w:ascii="Times New Roman" w:hAnsi="Times New Roman" w:cs="Times New Roman"/>
          <w:sz w:val="28"/>
          <w:szCs w:val="28"/>
        </w:rPr>
        <w:t>Основными нарушениями, связанными с обеспечением безопасности людей, являются:</w:t>
      </w:r>
    </w:p>
    <w:p w14:paraId="192F41BB" w14:textId="77777777" w:rsidR="00C74B57" w:rsidRPr="00DB3527" w:rsidRDefault="00C74B57" w:rsidP="00C74B57">
      <w:pPr>
        <w:ind w:firstLine="708"/>
        <w:jc w:val="both"/>
        <w:rPr>
          <w:rFonts w:ascii="Times New Roman" w:hAnsi="Times New Roman" w:cs="Times New Roman"/>
          <w:sz w:val="28"/>
          <w:szCs w:val="28"/>
        </w:rPr>
      </w:pPr>
      <w:r w:rsidRPr="00DB3527">
        <w:rPr>
          <w:rFonts w:ascii="Times New Roman" w:hAnsi="Times New Roman" w:cs="Times New Roman"/>
          <w:sz w:val="28"/>
          <w:szCs w:val="28"/>
        </w:rPr>
        <w:t>ненадлежащее содержание путей эвакуации и эвакуационных выходов;</w:t>
      </w:r>
    </w:p>
    <w:p w14:paraId="44F9525D" w14:textId="77777777" w:rsidR="00C74B57" w:rsidRPr="00DB3527" w:rsidRDefault="00C74B57" w:rsidP="00C74B57">
      <w:pPr>
        <w:ind w:firstLine="708"/>
        <w:jc w:val="both"/>
        <w:rPr>
          <w:rFonts w:ascii="Times New Roman" w:hAnsi="Times New Roman" w:cs="Times New Roman"/>
          <w:sz w:val="28"/>
          <w:szCs w:val="28"/>
        </w:rPr>
      </w:pPr>
      <w:r w:rsidRPr="00DB3527">
        <w:rPr>
          <w:rFonts w:ascii="Times New Roman" w:hAnsi="Times New Roman" w:cs="Times New Roman"/>
          <w:sz w:val="28"/>
          <w:szCs w:val="28"/>
        </w:rPr>
        <w:t>неисправное состояние, а также ненадлежащее техническое обслуживание автоматических систем обнаружения пожара и оповещения людей;</w:t>
      </w:r>
    </w:p>
    <w:p w14:paraId="2BD992CD" w14:textId="77777777" w:rsidR="00C74B57" w:rsidRPr="00DB3527" w:rsidRDefault="00C74B57" w:rsidP="00C74B57">
      <w:pPr>
        <w:ind w:firstLine="708"/>
        <w:jc w:val="both"/>
        <w:rPr>
          <w:rFonts w:ascii="Times New Roman" w:hAnsi="Times New Roman" w:cs="Times New Roman"/>
          <w:sz w:val="28"/>
          <w:szCs w:val="28"/>
        </w:rPr>
      </w:pPr>
      <w:r w:rsidRPr="00DB3527">
        <w:rPr>
          <w:rFonts w:ascii="Times New Roman" w:hAnsi="Times New Roman" w:cs="Times New Roman"/>
          <w:sz w:val="28"/>
          <w:szCs w:val="28"/>
        </w:rPr>
        <w:t>ограничение в период хозяйственной деятельности работоспособности систем противопожарной защиты.</w:t>
      </w:r>
    </w:p>
    <w:p w14:paraId="2B1F6BCA" w14:textId="77777777" w:rsidR="0067582B" w:rsidRPr="00DB3527" w:rsidRDefault="0067582B" w:rsidP="00C74B57">
      <w:pPr>
        <w:ind w:firstLine="708"/>
        <w:jc w:val="both"/>
        <w:rPr>
          <w:rFonts w:ascii="Times New Roman" w:hAnsi="Times New Roman" w:cs="Times New Roman"/>
          <w:sz w:val="28"/>
          <w:szCs w:val="28"/>
        </w:rPr>
      </w:pPr>
    </w:p>
    <w:p w14:paraId="54E19438" w14:textId="19E2C154" w:rsidR="00C74B57" w:rsidRPr="00DB3527" w:rsidRDefault="00C74B57" w:rsidP="00C74B57">
      <w:pPr>
        <w:ind w:firstLine="708"/>
        <w:jc w:val="both"/>
        <w:rPr>
          <w:rFonts w:ascii="Times New Roman" w:hAnsi="Times New Roman" w:cs="Times New Roman"/>
          <w:sz w:val="28"/>
          <w:szCs w:val="28"/>
        </w:rPr>
      </w:pPr>
      <w:r w:rsidRPr="00DB3527">
        <w:rPr>
          <w:rFonts w:ascii="Times New Roman" w:hAnsi="Times New Roman" w:cs="Times New Roman"/>
          <w:sz w:val="28"/>
          <w:szCs w:val="28"/>
        </w:rPr>
        <w:t>Среди типовых нарушений на объектах защиты, связанных с ограничением распространения пожара, отмечаются:</w:t>
      </w:r>
    </w:p>
    <w:p w14:paraId="6D0008B3" w14:textId="77777777" w:rsidR="00C74B57" w:rsidRPr="00DB3527" w:rsidRDefault="00C74B57" w:rsidP="00C74B57">
      <w:pPr>
        <w:ind w:firstLine="708"/>
        <w:jc w:val="both"/>
        <w:rPr>
          <w:rFonts w:ascii="Times New Roman" w:hAnsi="Times New Roman" w:cs="Times New Roman"/>
          <w:sz w:val="28"/>
          <w:szCs w:val="28"/>
        </w:rPr>
      </w:pPr>
      <w:r w:rsidRPr="00DB3527">
        <w:rPr>
          <w:rFonts w:ascii="Times New Roman" w:hAnsi="Times New Roman" w:cs="Times New Roman"/>
          <w:sz w:val="28"/>
          <w:szCs w:val="28"/>
        </w:rPr>
        <w:t>отсутствие противопожарных дверей в дверных проемах пожароопасных помещений;</w:t>
      </w:r>
    </w:p>
    <w:p w14:paraId="355AAB7F" w14:textId="77777777" w:rsidR="00C74B57" w:rsidRPr="00DB3527" w:rsidRDefault="00C74B57" w:rsidP="00C74B57">
      <w:pPr>
        <w:ind w:firstLine="708"/>
        <w:jc w:val="both"/>
        <w:rPr>
          <w:rFonts w:ascii="Times New Roman" w:hAnsi="Times New Roman" w:cs="Times New Roman"/>
          <w:sz w:val="28"/>
          <w:szCs w:val="28"/>
        </w:rPr>
      </w:pPr>
      <w:r w:rsidRPr="00DB3527">
        <w:rPr>
          <w:rFonts w:ascii="Times New Roman" w:hAnsi="Times New Roman" w:cs="Times New Roman"/>
          <w:sz w:val="28"/>
          <w:szCs w:val="28"/>
        </w:rPr>
        <w:t>выделение пожароопасных помещений преградами с ненадлежащим пределом огнестойкости;</w:t>
      </w:r>
    </w:p>
    <w:p w14:paraId="7271F356" w14:textId="77777777" w:rsidR="00C74B57" w:rsidRPr="00DB3527" w:rsidRDefault="00C74B57" w:rsidP="00C74B57">
      <w:pPr>
        <w:ind w:firstLine="708"/>
        <w:jc w:val="both"/>
        <w:rPr>
          <w:rFonts w:ascii="Times New Roman" w:hAnsi="Times New Roman" w:cs="Times New Roman"/>
          <w:sz w:val="28"/>
          <w:szCs w:val="28"/>
        </w:rPr>
      </w:pPr>
      <w:r w:rsidRPr="00DB3527">
        <w:rPr>
          <w:rFonts w:ascii="Times New Roman" w:hAnsi="Times New Roman" w:cs="Times New Roman"/>
          <w:sz w:val="28"/>
          <w:szCs w:val="28"/>
        </w:rPr>
        <w:t>неисправность механизмов самозакрывания дверей в эвакуационных лестничных клетках и коридорах.</w:t>
      </w:r>
    </w:p>
    <w:p w14:paraId="3FA2694E" w14:textId="77777777" w:rsidR="0067582B" w:rsidRPr="00DB3527" w:rsidRDefault="0067582B" w:rsidP="00C74B57">
      <w:pPr>
        <w:ind w:firstLine="708"/>
        <w:jc w:val="both"/>
        <w:rPr>
          <w:rFonts w:ascii="Times New Roman" w:hAnsi="Times New Roman" w:cs="Times New Roman"/>
          <w:sz w:val="28"/>
          <w:szCs w:val="28"/>
        </w:rPr>
      </w:pPr>
    </w:p>
    <w:p w14:paraId="18912008" w14:textId="6F76E7AA" w:rsidR="00C74B57" w:rsidRPr="00DB3527" w:rsidRDefault="00C74B57" w:rsidP="00C74B57">
      <w:pPr>
        <w:ind w:firstLine="708"/>
        <w:jc w:val="both"/>
        <w:rPr>
          <w:rFonts w:ascii="Times New Roman" w:hAnsi="Times New Roman" w:cs="Times New Roman"/>
          <w:sz w:val="28"/>
          <w:szCs w:val="28"/>
        </w:rPr>
      </w:pPr>
      <w:r w:rsidRPr="00DB3527">
        <w:rPr>
          <w:rFonts w:ascii="Times New Roman" w:hAnsi="Times New Roman" w:cs="Times New Roman"/>
          <w:sz w:val="28"/>
          <w:szCs w:val="28"/>
        </w:rPr>
        <w:t>Типовыми нарушениями правообладателей объектов защиты, связанных с необеспечением надлежащих условий тушения возможного пожара являются:</w:t>
      </w:r>
    </w:p>
    <w:p w14:paraId="12869B11" w14:textId="77777777" w:rsidR="00C74B57" w:rsidRPr="00DB3527" w:rsidRDefault="00C74B57" w:rsidP="00C74B57">
      <w:pPr>
        <w:ind w:firstLine="708"/>
        <w:jc w:val="both"/>
        <w:rPr>
          <w:rFonts w:ascii="Times New Roman" w:hAnsi="Times New Roman" w:cs="Times New Roman"/>
          <w:sz w:val="28"/>
          <w:szCs w:val="28"/>
        </w:rPr>
      </w:pPr>
      <w:r w:rsidRPr="00DB3527">
        <w:rPr>
          <w:rFonts w:ascii="Times New Roman" w:hAnsi="Times New Roman" w:cs="Times New Roman"/>
          <w:sz w:val="28"/>
          <w:szCs w:val="28"/>
        </w:rPr>
        <w:t>недостаточное количество первичных средств пожаротушения (огнетушителей, пожарных рукавов и стволов в пожарных кранах);</w:t>
      </w:r>
    </w:p>
    <w:p w14:paraId="50F78B94" w14:textId="77777777" w:rsidR="00C74B57" w:rsidRPr="00DB3527" w:rsidRDefault="00C74B57" w:rsidP="00C74B57">
      <w:pPr>
        <w:ind w:firstLine="708"/>
        <w:jc w:val="both"/>
        <w:rPr>
          <w:rFonts w:ascii="Times New Roman" w:hAnsi="Times New Roman" w:cs="Times New Roman"/>
          <w:sz w:val="28"/>
          <w:szCs w:val="28"/>
        </w:rPr>
      </w:pPr>
      <w:r w:rsidRPr="00DB3527">
        <w:rPr>
          <w:rFonts w:ascii="Times New Roman" w:hAnsi="Times New Roman" w:cs="Times New Roman"/>
          <w:sz w:val="28"/>
          <w:szCs w:val="28"/>
        </w:rPr>
        <w:t>создание условий, препятствующих проезду и подъезду пожарной техники к объекту защиты;</w:t>
      </w:r>
    </w:p>
    <w:p w14:paraId="43B293A4" w14:textId="77777777" w:rsidR="00C74B57" w:rsidRPr="00DB3527" w:rsidRDefault="00C74B57" w:rsidP="00C74B57">
      <w:pPr>
        <w:ind w:firstLine="708"/>
        <w:jc w:val="both"/>
        <w:rPr>
          <w:rFonts w:ascii="Times New Roman" w:hAnsi="Times New Roman" w:cs="Times New Roman"/>
          <w:sz w:val="28"/>
          <w:szCs w:val="28"/>
        </w:rPr>
      </w:pPr>
      <w:r w:rsidRPr="00DB3527">
        <w:rPr>
          <w:rFonts w:ascii="Times New Roman" w:hAnsi="Times New Roman" w:cs="Times New Roman"/>
          <w:sz w:val="28"/>
          <w:szCs w:val="28"/>
        </w:rPr>
        <w:t>ненадлежащее содержание и обслуживание пожарных лестниц и ограждений кровли.</w:t>
      </w:r>
    </w:p>
    <w:p w14:paraId="4E604D8D" w14:textId="77777777" w:rsidR="0067582B" w:rsidRPr="00DB3527" w:rsidRDefault="0067582B" w:rsidP="00C74B57">
      <w:pPr>
        <w:ind w:firstLine="708"/>
        <w:jc w:val="both"/>
        <w:rPr>
          <w:rFonts w:ascii="Times New Roman" w:hAnsi="Times New Roman" w:cs="Times New Roman"/>
          <w:sz w:val="28"/>
          <w:szCs w:val="28"/>
        </w:rPr>
      </w:pPr>
    </w:p>
    <w:p w14:paraId="34D6E37B" w14:textId="54AEBB9D" w:rsidR="00C74B57" w:rsidRPr="00DB3527" w:rsidRDefault="00C74B57" w:rsidP="00C74B57">
      <w:pPr>
        <w:ind w:firstLine="708"/>
        <w:jc w:val="both"/>
        <w:rPr>
          <w:rFonts w:ascii="Times New Roman" w:hAnsi="Times New Roman" w:cs="Times New Roman"/>
          <w:sz w:val="28"/>
          <w:szCs w:val="28"/>
        </w:rPr>
      </w:pPr>
      <w:r w:rsidRPr="00DB3527">
        <w:rPr>
          <w:rFonts w:ascii="Times New Roman" w:hAnsi="Times New Roman" w:cs="Times New Roman"/>
          <w:sz w:val="28"/>
          <w:szCs w:val="28"/>
        </w:rPr>
        <w:t>Основными причинами типовых нарушений обязательных требований послужили:</w:t>
      </w:r>
    </w:p>
    <w:p w14:paraId="32E1A48D" w14:textId="77777777" w:rsidR="00C74B57" w:rsidRPr="00DB3527" w:rsidRDefault="00C74B57" w:rsidP="00C74B57">
      <w:pPr>
        <w:ind w:firstLine="708"/>
        <w:jc w:val="both"/>
        <w:rPr>
          <w:rFonts w:ascii="Times New Roman" w:hAnsi="Times New Roman" w:cs="Times New Roman"/>
          <w:sz w:val="28"/>
          <w:szCs w:val="28"/>
        </w:rPr>
      </w:pPr>
      <w:r w:rsidRPr="00DB3527">
        <w:rPr>
          <w:rFonts w:ascii="Times New Roman" w:hAnsi="Times New Roman" w:cs="Times New Roman"/>
          <w:sz w:val="28"/>
          <w:szCs w:val="28"/>
        </w:rPr>
        <w:t>незнание обязательных требований, низкая личная ответственность;</w:t>
      </w:r>
    </w:p>
    <w:p w14:paraId="157277E9" w14:textId="77777777" w:rsidR="00C74B57" w:rsidRPr="00DB3527" w:rsidRDefault="00C74B57" w:rsidP="00C74B57">
      <w:pPr>
        <w:ind w:firstLine="708"/>
        <w:jc w:val="both"/>
        <w:rPr>
          <w:rFonts w:ascii="Times New Roman" w:hAnsi="Times New Roman" w:cs="Times New Roman"/>
          <w:sz w:val="28"/>
          <w:szCs w:val="28"/>
        </w:rPr>
      </w:pPr>
      <w:r w:rsidRPr="00DB3527">
        <w:rPr>
          <w:rFonts w:ascii="Times New Roman" w:hAnsi="Times New Roman" w:cs="Times New Roman"/>
          <w:sz w:val="28"/>
          <w:szCs w:val="28"/>
        </w:rPr>
        <w:t>оптимизация расходов (экономия денежных средств с целью их расходования на иные цели) с целью извлечения максимальной прибыли;</w:t>
      </w:r>
    </w:p>
    <w:p w14:paraId="151162B5" w14:textId="636EF272" w:rsidR="00F107B1" w:rsidRPr="00DB3527" w:rsidRDefault="00C74B57" w:rsidP="00C74B57">
      <w:pPr>
        <w:ind w:firstLine="708"/>
        <w:jc w:val="both"/>
        <w:rPr>
          <w:rFonts w:ascii="Times New Roman" w:hAnsi="Times New Roman" w:cs="Times New Roman"/>
          <w:sz w:val="28"/>
          <w:szCs w:val="28"/>
        </w:rPr>
      </w:pPr>
      <w:r w:rsidRPr="00DB3527">
        <w:rPr>
          <w:rFonts w:ascii="Times New Roman" w:hAnsi="Times New Roman" w:cs="Times New Roman"/>
          <w:sz w:val="28"/>
          <w:szCs w:val="28"/>
        </w:rPr>
        <w:t>отсутствие достаточного финансирования бюджетных организаций.</w:t>
      </w:r>
    </w:p>
    <w:p w14:paraId="53532068" w14:textId="370F280C" w:rsidR="00F107B1" w:rsidRPr="00DB3527" w:rsidRDefault="00F107B1" w:rsidP="0038189B">
      <w:pPr>
        <w:ind w:firstLine="708"/>
        <w:jc w:val="both"/>
        <w:rPr>
          <w:rFonts w:ascii="Times New Roman" w:hAnsi="Times New Roman" w:cs="Times New Roman"/>
          <w:sz w:val="28"/>
          <w:szCs w:val="28"/>
        </w:rPr>
      </w:pPr>
    </w:p>
    <w:p w14:paraId="59A4AE33" w14:textId="77777777" w:rsidR="0024147D" w:rsidRPr="00DB3527" w:rsidRDefault="0024147D" w:rsidP="0024147D">
      <w:pPr>
        <w:ind w:firstLine="708"/>
        <w:jc w:val="both"/>
        <w:rPr>
          <w:rFonts w:ascii="Times New Roman" w:hAnsi="Times New Roman" w:cs="Times New Roman"/>
          <w:sz w:val="28"/>
          <w:szCs w:val="28"/>
        </w:rPr>
      </w:pPr>
      <w:r w:rsidRPr="00DB3527">
        <w:rPr>
          <w:rFonts w:ascii="Times New Roman" w:hAnsi="Times New Roman" w:cs="Times New Roman"/>
          <w:sz w:val="28"/>
          <w:szCs w:val="28"/>
        </w:rPr>
        <w:t>Главным управлением организована работа по реализации Программы профилактики рисков причинения вреда (ущерба) охраняемым законом ценностям в области пожарной безопасности при осуществлении федерального государственного пожарного надзора органами государственного пожарного надзора Главного управления МЧС России по Республике Коми на 2022 год (утверждена приказом Главного управления от 17.12.2021 № 1455) (далее – Программа профилактики), в том числе в 2022 году:</w:t>
      </w:r>
    </w:p>
    <w:p w14:paraId="1DBBC59A" w14:textId="77777777" w:rsidR="0024147D" w:rsidRPr="00DB3527" w:rsidRDefault="0024147D" w:rsidP="0024147D">
      <w:pPr>
        <w:ind w:firstLine="708"/>
        <w:jc w:val="both"/>
        <w:rPr>
          <w:rFonts w:ascii="Times New Roman" w:hAnsi="Times New Roman" w:cs="Times New Roman"/>
          <w:sz w:val="28"/>
          <w:szCs w:val="28"/>
        </w:rPr>
      </w:pPr>
      <w:r w:rsidRPr="00DB3527">
        <w:rPr>
          <w:rFonts w:ascii="Times New Roman" w:hAnsi="Times New Roman" w:cs="Times New Roman"/>
          <w:sz w:val="28"/>
          <w:szCs w:val="28"/>
        </w:rPr>
        <w:t>подготовлены и размещены на официальном сайте Главного управления доклад о правоприменительной практике при осуществлении федерального государственного пожарного надзора и доклад с руководством по соблюдению обязательных требований за 2021 год;</w:t>
      </w:r>
    </w:p>
    <w:p w14:paraId="47986E13" w14:textId="77777777" w:rsidR="0024147D" w:rsidRPr="00DB3527" w:rsidRDefault="0024147D" w:rsidP="0024147D">
      <w:pPr>
        <w:ind w:firstLine="708"/>
        <w:jc w:val="both"/>
        <w:rPr>
          <w:rFonts w:ascii="Times New Roman" w:hAnsi="Times New Roman" w:cs="Times New Roman"/>
          <w:sz w:val="28"/>
          <w:szCs w:val="28"/>
        </w:rPr>
      </w:pPr>
      <w:r w:rsidRPr="00DB3527">
        <w:rPr>
          <w:rFonts w:ascii="Times New Roman" w:hAnsi="Times New Roman" w:cs="Times New Roman"/>
          <w:sz w:val="28"/>
          <w:szCs w:val="28"/>
        </w:rPr>
        <w:t>10.02.2022 проведено профилактическое мероприятие по информированию контролируемых и иных заинтересованных лиц по вопросам соблюдения обязательных требований, которое транслировалось в онлайн-режиме на официальном YouTube канале Главного управления, где к обсуждению могли присоединиться неограниченное количество заинтересованных лиц;</w:t>
      </w:r>
    </w:p>
    <w:p w14:paraId="3DC3B388" w14:textId="77777777" w:rsidR="0024147D" w:rsidRPr="00DB3527" w:rsidRDefault="0024147D" w:rsidP="0024147D">
      <w:pPr>
        <w:ind w:firstLine="708"/>
        <w:jc w:val="both"/>
        <w:rPr>
          <w:rFonts w:ascii="Times New Roman" w:hAnsi="Times New Roman" w:cs="Times New Roman"/>
          <w:sz w:val="28"/>
          <w:szCs w:val="28"/>
        </w:rPr>
      </w:pPr>
      <w:r w:rsidRPr="00DB3527">
        <w:rPr>
          <w:rFonts w:ascii="Times New Roman" w:hAnsi="Times New Roman" w:cs="Times New Roman"/>
          <w:sz w:val="28"/>
          <w:szCs w:val="28"/>
        </w:rPr>
        <w:t>проведено 3035 профилактических визитов;</w:t>
      </w:r>
    </w:p>
    <w:p w14:paraId="17CB4013" w14:textId="77777777" w:rsidR="0024147D" w:rsidRPr="00DB3527" w:rsidRDefault="0024147D" w:rsidP="0024147D">
      <w:pPr>
        <w:ind w:firstLine="708"/>
        <w:jc w:val="both"/>
        <w:rPr>
          <w:rFonts w:ascii="Times New Roman" w:hAnsi="Times New Roman" w:cs="Times New Roman"/>
          <w:sz w:val="28"/>
          <w:szCs w:val="28"/>
        </w:rPr>
      </w:pPr>
      <w:r w:rsidRPr="00DB3527">
        <w:rPr>
          <w:rFonts w:ascii="Times New Roman" w:hAnsi="Times New Roman" w:cs="Times New Roman"/>
          <w:sz w:val="28"/>
          <w:szCs w:val="28"/>
        </w:rPr>
        <w:t>осуществлено свыше 3600 (3641) консультирований по обращениям контролируемых лиц и их представителей, а также в ходе проведения контрольных (надзорных) мероприятий;</w:t>
      </w:r>
    </w:p>
    <w:p w14:paraId="6B65E04F" w14:textId="77777777" w:rsidR="0024147D" w:rsidRPr="00DB3527" w:rsidRDefault="0024147D" w:rsidP="0024147D">
      <w:pPr>
        <w:ind w:firstLine="708"/>
        <w:jc w:val="both"/>
        <w:rPr>
          <w:rFonts w:ascii="Times New Roman" w:hAnsi="Times New Roman" w:cs="Times New Roman"/>
          <w:sz w:val="28"/>
          <w:szCs w:val="28"/>
        </w:rPr>
      </w:pPr>
      <w:r w:rsidRPr="00DB3527">
        <w:rPr>
          <w:rFonts w:ascii="Times New Roman" w:hAnsi="Times New Roman" w:cs="Times New Roman"/>
          <w:sz w:val="28"/>
          <w:szCs w:val="28"/>
        </w:rPr>
        <w:t>проведено 72886 информирований по вопросам соблюдения обязательных требований в средствах массовой информации, на официальном сайте Главного управления, при проведении конференций, семинаров;</w:t>
      </w:r>
    </w:p>
    <w:p w14:paraId="3E5B1483" w14:textId="77777777" w:rsidR="0024147D" w:rsidRPr="00DB3527" w:rsidRDefault="0024147D" w:rsidP="0024147D">
      <w:pPr>
        <w:ind w:firstLine="708"/>
        <w:jc w:val="both"/>
        <w:rPr>
          <w:rFonts w:ascii="Times New Roman" w:hAnsi="Times New Roman" w:cs="Times New Roman"/>
          <w:sz w:val="28"/>
          <w:szCs w:val="28"/>
        </w:rPr>
      </w:pPr>
      <w:r w:rsidRPr="00DB3527">
        <w:rPr>
          <w:rFonts w:ascii="Times New Roman" w:hAnsi="Times New Roman" w:cs="Times New Roman"/>
          <w:sz w:val="28"/>
          <w:szCs w:val="28"/>
        </w:rPr>
        <w:t>осуществлено информирование населения о требованиях пожарной безопасности посредством трансляции информации на технических средствах, размещенных в местах массового пребывания людей (155 плазменных мониторов и светодиодных экранов). Ежедневно транслируются более 1500 сюжетов и блоков социальной рекламы.</w:t>
      </w:r>
    </w:p>
    <w:p w14:paraId="472EA8F3" w14:textId="77777777" w:rsidR="0024147D" w:rsidRPr="00DB3527" w:rsidRDefault="0024147D" w:rsidP="0024147D">
      <w:pPr>
        <w:ind w:firstLine="708"/>
        <w:jc w:val="both"/>
        <w:rPr>
          <w:rFonts w:ascii="Times New Roman" w:hAnsi="Times New Roman" w:cs="Times New Roman"/>
          <w:sz w:val="28"/>
          <w:szCs w:val="28"/>
        </w:rPr>
      </w:pPr>
      <w:r w:rsidRPr="00DB3527">
        <w:rPr>
          <w:rFonts w:ascii="Times New Roman" w:hAnsi="Times New Roman" w:cs="Times New Roman"/>
          <w:sz w:val="28"/>
          <w:szCs w:val="28"/>
        </w:rPr>
        <w:t>опубликовано свыше 25 тысяч информационных заметок о мерах пожарной безопасности в сети Интернет, в социальных сетях, на сайтах администраций муниципальных образований, образовательных организаций;</w:t>
      </w:r>
    </w:p>
    <w:p w14:paraId="6414576E" w14:textId="77777777" w:rsidR="0024147D" w:rsidRPr="00DB3527" w:rsidRDefault="0024147D" w:rsidP="0024147D">
      <w:pPr>
        <w:ind w:firstLine="708"/>
        <w:jc w:val="both"/>
        <w:rPr>
          <w:rFonts w:ascii="Times New Roman" w:hAnsi="Times New Roman" w:cs="Times New Roman"/>
          <w:sz w:val="28"/>
          <w:szCs w:val="28"/>
        </w:rPr>
      </w:pPr>
      <w:r w:rsidRPr="00DB3527">
        <w:rPr>
          <w:rFonts w:ascii="Times New Roman" w:hAnsi="Times New Roman" w:cs="Times New Roman"/>
          <w:sz w:val="28"/>
          <w:szCs w:val="28"/>
        </w:rPr>
        <w:t>выдано 426 предостережений о недопустимости нарушения обязательных требований пожарной безопасности;</w:t>
      </w:r>
    </w:p>
    <w:p w14:paraId="7B6AF90A" w14:textId="77777777" w:rsidR="0024147D" w:rsidRPr="00DB3527" w:rsidRDefault="0024147D" w:rsidP="0024147D">
      <w:pPr>
        <w:ind w:firstLine="708"/>
        <w:jc w:val="both"/>
        <w:rPr>
          <w:rFonts w:ascii="Times New Roman" w:hAnsi="Times New Roman" w:cs="Times New Roman"/>
          <w:sz w:val="28"/>
          <w:szCs w:val="28"/>
        </w:rPr>
      </w:pPr>
      <w:r w:rsidRPr="00DB3527">
        <w:rPr>
          <w:rFonts w:ascii="Times New Roman" w:hAnsi="Times New Roman" w:cs="Times New Roman"/>
          <w:sz w:val="28"/>
          <w:szCs w:val="28"/>
        </w:rPr>
        <w:t>отработано 4392 практические тренировки по эвакуации людей из зданий при возникновении чрезвычайной ситуации или пожара;</w:t>
      </w:r>
    </w:p>
    <w:p w14:paraId="51E0EBEB" w14:textId="77777777" w:rsidR="0024147D" w:rsidRPr="00DB3527" w:rsidRDefault="0024147D" w:rsidP="0024147D">
      <w:pPr>
        <w:ind w:firstLine="708"/>
        <w:jc w:val="both"/>
        <w:rPr>
          <w:rFonts w:ascii="Times New Roman" w:hAnsi="Times New Roman" w:cs="Times New Roman"/>
          <w:sz w:val="28"/>
          <w:szCs w:val="28"/>
        </w:rPr>
      </w:pPr>
      <w:r w:rsidRPr="00DB3527">
        <w:rPr>
          <w:rFonts w:ascii="Times New Roman" w:hAnsi="Times New Roman" w:cs="Times New Roman"/>
          <w:sz w:val="28"/>
          <w:szCs w:val="28"/>
        </w:rPr>
        <w:t>распространено 173523 экземпляра наглядной агитации по соблюдению мер пожарной безопасности;</w:t>
      </w:r>
    </w:p>
    <w:p w14:paraId="3CC776CE" w14:textId="77777777" w:rsidR="0024147D" w:rsidRPr="00DB3527" w:rsidRDefault="0024147D" w:rsidP="0024147D">
      <w:pPr>
        <w:ind w:firstLine="708"/>
        <w:jc w:val="both"/>
        <w:rPr>
          <w:rFonts w:ascii="Times New Roman" w:hAnsi="Times New Roman" w:cs="Times New Roman"/>
          <w:sz w:val="28"/>
          <w:szCs w:val="28"/>
        </w:rPr>
      </w:pPr>
      <w:r w:rsidRPr="00DB3527">
        <w:rPr>
          <w:rFonts w:ascii="Times New Roman" w:hAnsi="Times New Roman" w:cs="Times New Roman"/>
          <w:sz w:val="28"/>
          <w:szCs w:val="28"/>
        </w:rPr>
        <w:t>проведено 681256 профилактических бесед и инструктажей с населением;</w:t>
      </w:r>
    </w:p>
    <w:p w14:paraId="4B258DE8" w14:textId="77777777" w:rsidR="0024147D" w:rsidRPr="00DB3527" w:rsidRDefault="0024147D" w:rsidP="0024147D">
      <w:pPr>
        <w:ind w:firstLine="708"/>
        <w:jc w:val="both"/>
        <w:rPr>
          <w:rFonts w:ascii="Times New Roman" w:hAnsi="Times New Roman" w:cs="Times New Roman"/>
          <w:sz w:val="28"/>
          <w:szCs w:val="28"/>
        </w:rPr>
      </w:pPr>
      <w:r w:rsidRPr="00DB3527">
        <w:rPr>
          <w:rFonts w:ascii="Times New Roman" w:hAnsi="Times New Roman" w:cs="Times New Roman"/>
          <w:sz w:val="28"/>
          <w:szCs w:val="28"/>
        </w:rPr>
        <w:t>проведено 19752 массовых профилактических мероприятия с населением (дней безопасности и открытых дверей, сходов, встреч с населением и др.);</w:t>
      </w:r>
    </w:p>
    <w:p w14:paraId="5B802E46" w14:textId="7AC1EBA6" w:rsidR="00F107B1" w:rsidRPr="00DB3527" w:rsidRDefault="0024147D" w:rsidP="0024147D">
      <w:pPr>
        <w:ind w:firstLine="708"/>
        <w:jc w:val="both"/>
        <w:rPr>
          <w:rFonts w:ascii="Times New Roman" w:hAnsi="Times New Roman" w:cs="Times New Roman"/>
          <w:sz w:val="28"/>
          <w:szCs w:val="28"/>
        </w:rPr>
      </w:pPr>
      <w:r w:rsidRPr="00DB3527">
        <w:rPr>
          <w:rFonts w:ascii="Times New Roman" w:hAnsi="Times New Roman" w:cs="Times New Roman"/>
          <w:sz w:val="28"/>
          <w:szCs w:val="28"/>
        </w:rPr>
        <w:t xml:space="preserve">проведено свыше 730 (735) рейдов по местам проживания многодетных и неблагополучных семей, лиц, ведущих асоциальный образ жизни, мест возможного нахождения лиц БОМЖ, с охватом 2215 граждан.  </w:t>
      </w:r>
    </w:p>
    <w:p w14:paraId="34E7E3CF" w14:textId="77777777" w:rsidR="00F107B1" w:rsidRPr="00DB3527" w:rsidRDefault="00F107B1" w:rsidP="0038189B">
      <w:pPr>
        <w:ind w:firstLine="708"/>
        <w:jc w:val="both"/>
        <w:rPr>
          <w:rFonts w:ascii="Times New Roman" w:hAnsi="Times New Roman" w:cs="Times New Roman"/>
          <w:sz w:val="28"/>
          <w:szCs w:val="28"/>
        </w:rPr>
      </w:pPr>
    </w:p>
    <w:p w14:paraId="28739753" w14:textId="77777777" w:rsidR="0007375F" w:rsidRPr="00DB3527" w:rsidRDefault="0007375F" w:rsidP="0007375F">
      <w:pPr>
        <w:ind w:firstLine="708"/>
        <w:jc w:val="both"/>
        <w:rPr>
          <w:rFonts w:ascii="Times New Roman" w:eastAsia="Times New Roman" w:hAnsi="Times New Roman" w:cs="Times New Roman"/>
          <w:sz w:val="28"/>
          <w:szCs w:val="28"/>
          <w:lang w:eastAsia="ru-RU"/>
        </w:rPr>
      </w:pPr>
      <w:r w:rsidRPr="00DB3527">
        <w:rPr>
          <w:rFonts w:ascii="Times New Roman" w:eastAsia="Times New Roman" w:hAnsi="Times New Roman" w:cs="Times New Roman"/>
          <w:sz w:val="28"/>
          <w:szCs w:val="28"/>
          <w:lang w:eastAsia="ru-RU"/>
        </w:rPr>
        <w:t>В 202</w:t>
      </w:r>
      <w:r w:rsidR="00F14CA8" w:rsidRPr="00DB3527">
        <w:rPr>
          <w:rFonts w:ascii="Times New Roman" w:eastAsia="Times New Roman" w:hAnsi="Times New Roman" w:cs="Times New Roman"/>
          <w:sz w:val="28"/>
          <w:szCs w:val="28"/>
          <w:lang w:eastAsia="ru-RU"/>
        </w:rPr>
        <w:t>2</w:t>
      </w:r>
      <w:r w:rsidRPr="00DB3527">
        <w:rPr>
          <w:rFonts w:ascii="Times New Roman" w:eastAsia="Times New Roman" w:hAnsi="Times New Roman" w:cs="Times New Roman"/>
          <w:sz w:val="28"/>
          <w:szCs w:val="28"/>
          <w:lang w:eastAsia="ru-RU"/>
        </w:rPr>
        <w:t xml:space="preserve"> году сотрудниками отделов (отделений) надзорной деятельности и профилактической работы Республики Коми возбуждено </w:t>
      </w:r>
      <w:r w:rsidR="00F14CA8" w:rsidRPr="00DB3527">
        <w:rPr>
          <w:rFonts w:ascii="Times New Roman" w:eastAsia="Times New Roman" w:hAnsi="Times New Roman" w:cs="Times New Roman"/>
          <w:sz w:val="28"/>
          <w:szCs w:val="28"/>
          <w:lang w:eastAsia="ru-RU"/>
        </w:rPr>
        <w:t>856 дел</w:t>
      </w:r>
      <w:r w:rsidRPr="00DB3527">
        <w:rPr>
          <w:rFonts w:ascii="Times New Roman" w:eastAsia="Times New Roman" w:hAnsi="Times New Roman" w:cs="Times New Roman"/>
          <w:sz w:val="28"/>
          <w:szCs w:val="28"/>
          <w:lang w:eastAsia="ru-RU"/>
        </w:rPr>
        <w:t xml:space="preserve"> об административных правонарушениях (</w:t>
      </w:r>
      <w:r w:rsidR="00F14CA8" w:rsidRPr="00DB3527">
        <w:rPr>
          <w:rFonts w:ascii="Times New Roman" w:eastAsia="Times New Roman" w:hAnsi="Times New Roman" w:cs="Times New Roman"/>
          <w:sz w:val="28"/>
          <w:szCs w:val="28"/>
          <w:lang w:eastAsia="ru-RU"/>
        </w:rPr>
        <w:t>1703</w:t>
      </w:r>
      <w:r w:rsidRPr="00DB3527">
        <w:rPr>
          <w:rFonts w:ascii="Times New Roman" w:eastAsia="Times New Roman" w:hAnsi="Times New Roman" w:cs="Times New Roman"/>
          <w:sz w:val="28"/>
          <w:szCs w:val="28"/>
          <w:lang w:eastAsia="ru-RU"/>
        </w:rPr>
        <w:t xml:space="preserve"> за АППГ, </w:t>
      </w:r>
      <w:r w:rsidR="00815303" w:rsidRPr="00DB3527">
        <w:rPr>
          <w:rFonts w:ascii="Times New Roman" w:eastAsia="Times New Roman" w:hAnsi="Times New Roman" w:cs="Times New Roman"/>
          <w:i/>
          <w:sz w:val="28"/>
          <w:szCs w:val="28"/>
          <w:lang w:eastAsia="ru-RU"/>
        </w:rPr>
        <w:t xml:space="preserve">снижение на </w:t>
      </w:r>
      <w:r w:rsidR="00F14CA8" w:rsidRPr="00DB3527">
        <w:rPr>
          <w:rFonts w:ascii="Times New Roman" w:eastAsia="Times New Roman" w:hAnsi="Times New Roman" w:cs="Times New Roman"/>
          <w:i/>
          <w:sz w:val="28"/>
          <w:szCs w:val="28"/>
          <w:lang w:eastAsia="ru-RU"/>
        </w:rPr>
        <w:t xml:space="preserve"> 49,8</w:t>
      </w:r>
      <w:r w:rsidRPr="00DB3527">
        <w:rPr>
          <w:rFonts w:ascii="Times New Roman" w:eastAsia="Times New Roman" w:hAnsi="Times New Roman" w:cs="Times New Roman"/>
          <w:i/>
          <w:sz w:val="28"/>
          <w:szCs w:val="28"/>
          <w:lang w:eastAsia="ru-RU"/>
        </w:rPr>
        <w:t xml:space="preserve"> %</w:t>
      </w:r>
      <w:r w:rsidRPr="00DB3527">
        <w:rPr>
          <w:rFonts w:ascii="Times New Roman" w:eastAsia="Times New Roman" w:hAnsi="Times New Roman" w:cs="Times New Roman"/>
          <w:sz w:val="28"/>
          <w:szCs w:val="28"/>
          <w:lang w:eastAsia="ru-RU"/>
        </w:rPr>
        <w:t>), в том числе в отношении физических лиц составлено</w:t>
      </w:r>
      <w:r w:rsidR="00F14CA8" w:rsidRPr="00DB3527">
        <w:rPr>
          <w:rFonts w:ascii="Times New Roman" w:eastAsia="Times New Roman" w:hAnsi="Times New Roman" w:cs="Times New Roman"/>
          <w:sz w:val="28"/>
          <w:szCs w:val="28"/>
          <w:lang w:eastAsia="ru-RU"/>
        </w:rPr>
        <w:t xml:space="preserve"> 640</w:t>
      </w:r>
      <w:r w:rsidRPr="00DB3527">
        <w:rPr>
          <w:rFonts w:ascii="Times New Roman" w:eastAsia="Times New Roman" w:hAnsi="Times New Roman" w:cs="Times New Roman"/>
          <w:sz w:val="28"/>
          <w:szCs w:val="28"/>
          <w:lang w:eastAsia="ru-RU"/>
        </w:rPr>
        <w:t xml:space="preserve"> административных протоколов (</w:t>
      </w:r>
      <w:r w:rsidR="00F14CA8" w:rsidRPr="00DB3527">
        <w:rPr>
          <w:rFonts w:ascii="Times New Roman" w:eastAsia="Times New Roman" w:hAnsi="Times New Roman" w:cs="Times New Roman"/>
          <w:sz w:val="28"/>
          <w:szCs w:val="28"/>
          <w:lang w:eastAsia="ru-RU"/>
        </w:rPr>
        <w:t xml:space="preserve">1088 </w:t>
      </w:r>
      <w:r w:rsidRPr="00DB3527">
        <w:rPr>
          <w:rFonts w:ascii="Times New Roman" w:eastAsia="Times New Roman" w:hAnsi="Times New Roman" w:cs="Times New Roman"/>
          <w:sz w:val="28"/>
          <w:szCs w:val="28"/>
          <w:lang w:eastAsia="ru-RU"/>
        </w:rPr>
        <w:t xml:space="preserve">за АППГ, </w:t>
      </w:r>
      <w:r w:rsidR="00815303" w:rsidRPr="00DB3527">
        <w:rPr>
          <w:rFonts w:ascii="Times New Roman" w:eastAsia="Times New Roman" w:hAnsi="Times New Roman" w:cs="Times New Roman"/>
          <w:i/>
          <w:sz w:val="28"/>
          <w:szCs w:val="28"/>
          <w:lang w:eastAsia="ru-RU"/>
        </w:rPr>
        <w:t>снижение на</w:t>
      </w:r>
      <w:r w:rsidR="00F14CA8" w:rsidRPr="00DB3527">
        <w:rPr>
          <w:rFonts w:ascii="Times New Roman" w:eastAsia="Times New Roman" w:hAnsi="Times New Roman" w:cs="Times New Roman"/>
          <w:i/>
          <w:sz w:val="28"/>
          <w:szCs w:val="28"/>
          <w:lang w:eastAsia="ru-RU"/>
        </w:rPr>
        <w:t xml:space="preserve"> 41,2</w:t>
      </w:r>
      <w:r w:rsidRPr="00DB3527">
        <w:rPr>
          <w:rFonts w:ascii="Times New Roman" w:eastAsia="Times New Roman" w:hAnsi="Times New Roman" w:cs="Times New Roman"/>
          <w:i/>
          <w:sz w:val="28"/>
          <w:szCs w:val="28"/>
          <w:lang w:eastAsia="ru-RU"/>
        </w:rPr>
        <w:t xml:space="preserve"> %</w:t>
      </w:r>
      <w:r w:rsidRPr="00DB3527">
        <w:rPr>
          <w:rFonts w:ascii="Times New Roman" w:eastAsia="Times New Roman" w:hAnsi="Times New Roman" w:cs="Times New Roman"/>
          <w:sz w:val="28"/>
          <w:szCs w:val="28"/>
          <w:lang w:eastAsia="ru-RU"/>
        </w:rPr>
        <w:t xml:space="preserve">), в отношении юридических лиц составлено </w:t>
      </w:r>
      <w:r w:rsidR="00F14CA8" w:rsidRPr="00DB3527">
        <w:rPr>
          <w:rFonts w:ascii="Times New Roman" w:eastAsia="Times New Roman" w:hAnsi="Times New Roman" w:cs="Times New Roman"/>
          <w:sz w:val="28"/>
          <w:szCs w:val="28"/>
          <w:lang w:eastAsia="ru-RU"/>
        </w:rPr>
        <w:t>216</w:t>
      </w:r>
      <w:r w:rsidRPr="00DB3527">
        <w:rPr>
          <w:rFonts w:ascii="Times New Roman" w:eastAsia="Times New Roman" w:hAnsi="Times New Roman" w:cs="Times New Roman"/>
          <w:sz w:val="28"/>
          <w:szCs w:val="28"/>
          <w:lang w:eastAsia="ru-RU"/>
        </w:rPr>
        <w:t xml:space="preserve"> административных протоколов (</w:t>
      </w:r>
      <w:r w:rsidR="00F14CA8" w:rsidRPr="00DB3527">
        <w:rPr>
          <w:rFonts w:ascii="Times New Roman" w:eastAsia="Times New Roman" w:hAnsi="Times New Roman" w:cs="Times New Roman"/>
          <w:sz w:val="28"/>
          <w:szCs w:val="28"/>
          <w:lang w:eastAsia="ru-RU"/>
        </w:rPr>
        <w:t>615</w:t>
      </w:r>
      <w:r w:rsidRPr="00DB3527">
        <w:rPr>
          <w:rFonts w:ascii="Times New Roman" w:eastAsia="Times New Roman" w:hAnsi="Times New Roman" w:cs="Times New Roman"/>
          <w:sz w:val="28"/>
          <w:szCs w:val="28"/>
          <w:lang w:eastAsia="ru-RU"/>
        </w:rPr>
        <w:t xml:space="preserve"> за АППГ, </w:t>
      </w:r>
      <w:r w:rsidR="00815303" w:rsidRPr="00DB3527">
        <w:rPr>
          <w:rFonts w:ascii="Times New Roman" w:eastAsia="Times New Roman" w:hAnsi="Times New Roman" w:cs="Times New Roman"/>
          <w:i/>
          <w:sz w:val="28"/>
          <w:szCs w:val="28"/>
          <w:lang w:eastAsia="ru-RU"/>
        </w:rPr>
        <w:t xml:space="preserve">снижение на </w:t>
      </w:r>
      <w:r w:rsidR="00F14CA8" w:rsidRPr="00DB3527">
        <w:rPr>
          <w:rFonts w:ascii="Times New Roman" w:eastAsia="Times New Roman" w:hAnsi="Times New Roman" w:cs="Times New Roman"/>
          <w:i/>
          <w:sz w:val="28"/>
          <w:szCs w:val="28"/>
          <w:lang w:eastAsia="ru-RU"/>
        </w:rPr>
        <w:t xml:space="preserve"> 64,8</w:t>
      </w:r>
      <w:r w:rsidR="00815303" w:rsidRPr="00DB3527">
        <w:rPr>
          <w:rFonts w:ascii="Times New Roman" w:eastAsia="Times New Roman" w:hAnsi="Times New Roman" w:cs="Times New Roman"/>
          <w:i/>
          <w:sz w:val="28"/>
          <w:szCs w:val="28"/>
          <w:lang w:eastAsia="ru-RU"/>
        </w:rPr>
        <w:t xml:space="preserve"> %</w:t>
      </w:r>
      <w:r w:rsidRPr="00DB3527">
        <w:rPr>
          <w:rFonts w:ascii="Times New Roman" w:eastAsia="Times New Roman" w:hAnsi="Times New Roman" w:cs="Times New Roman"/>
          <w:sz w:val="28"/>
          <w:szCs w:val="28"/>
          <w:lang w:eastAsia="ru-RU"/>
        </w:rPr>
        <w:t>), из них:</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3"/>
        <w:gridCol w:w="5023"/>
      </w:tblGrid>
      <w:tr w:rsidR="00DB3527" w:rsidRPr="00DB3527" w14:paraId="7F1570D4" w14:textId="77777777" w:rsidTr="00F74F90">
        <w:tc>
          <w:tcPr>
            <w:tcW w:w="2537" w:type="pct"/>
            <w:vAlign w:val="center"/>
          </w:tcPr>
          <w:p w14:paraId="7310DD00" w14:textId="77777777" w:rsidR="0007375F" w:rsidRPr="00DB3527" w:rsidRDefault="0007375F" w:rsidP="0007375F">
            <w:pPr>
              <w:ind w:left="34"/>
              <w:rPr>
                <w:rFonts w:ascii="Times New Roman" w:eastAsia="Times New Roman" w:hAnsi="Times New Roman" w:cs="Times New Roman"/>
                <w:sz w:val="26"/>
                <w:szCs w:val="26"/>
                <w:lang w:eastAsia="ru-RU"/>
              </w:rPr>
            </w:pPr>
          </w:p>
          <w:p w14:paraId="68FB3352" w14:textId="77777777" w:rsidR="0007375F" w:rsidRPr="00DB3527" w:rsidRDefault="0007375F" w:rsidP="0007375F">
            <w:pPr>
              <w:ind w:left="34"/>
              <w:rPr>
                <w:rFonts w:ascii="Times New Roman" w:eastAsia="Times New Roman" w:hAnsi="Times New Roman" w:cs="Times New Roman"/>
                <w:sz w:val="26"/>
                <w:szCs w:val="26"/>
                <w:lang w:eastAsia="ru-RU"/>
              </w:rPr>
            </w:pPr>
            <w:r w:rsidRPr="00DB3527">
              <w:rPr>
                <w:rFonts w:ascii="Times New Roman" w:eastAsia="Times New Roman" w:hAnsi="Times New Roman" w:cs="Times New Roman"/>
                <w:sz w:val="26"/>
                <w:szCs w:val="26"/>
                <w:lang w:eastAsia="ru-RU"/>
              </w:rPr>
              <w:t>в отношении физических лиц</w:t>
            </w:r>
          </w:p>
          <w:p w14:paraId="07ECC767" w14:textId="77777777" w:rsidR="0007375F" w:rsidRPr="00DB3527" w:rsidRDefault="0007375F" w:rsidP="0007375F">
            <w:pPr>
              <w:ind w:left="34"/>
              <w:rPr>
                <w:rFonts w:ascii="Times New Roman" w:eastAsia="Times New Roman" w:hAnsi="Times New Roman" w:cs="Times New Roman"/>
                <w:sz w:val="26"/>
                <w:szCs w:val="26"/>
                <w:u w:val="single"/>
                <w:lang w:eastAsia="ru-RU"/>
              </w:rPr>
            </w:pPr>
          </w:p>
        </w:tc>
        <w:tc>
          <w:tcPr>
            <w:tcW w:w="2463" w:type="pct"/>
            <w:vAlign w:val="center"/>
          </w:tcPr>
          <w:p w14:paraId="21AA8280" w14:textId="77777777" w:rsidR="0007375F" w:rsidRPr="00DB3527" w:rsidRDefault="0007375F" w:rsidP="0007375F">
            <w:pPr>
              <w:ind w:left="34"/>
              <w:rPr>
                <w:rFonts w:ascii="Times New Roman" w:eastAsia="Times New Roman" w:hAnsi="Times New Roman" w:cs="Times New Roman"/>
                <w:sz w:val="26"/>
                <w:szCs w:val="26"/>
                <w:lang w:eastAsia="ru-RU"/>
              </w:rPr>
            </w:pPr>
          </w:p>
          <w:p w14:paraId="255D384D" w14:textId="77777777" w:rsidR="0007375F" w:rsidRPr="00DB3527" w:rsidRDefault="0007375F" w:rsidP="0007375F">
            <w:pPr>
              <w:ind w:left="34"/>
              <w:rPr>
                <w:rFonts w:ascii="Times New Roman" w:eastAsia="Times New Roman" w:hAnsi="Times New Roman" w:cs="Times New Roman"/>
                <w:sz w:val="26"/>
                <w:szCs w:val="26"/>
                <w:lang w:eastAsia="ru-RU"/>
              </w:rPr>
            </w:pPr>
            <w:r w:rsidRPr="00DB3527">
              <w:rPr>
                <w:rFonts w:ascii="Times New Roman" w:eastAsia="Times New Roman" w:hAnsi="Times New Roman" w:cs="Times New Roman"/>
                <w:sz w:val="26"/>
                <w:szCs w:val="26"/>
                <w:lang w:eastAsia="ru-RU"/>
              </w:rPr>
              <w:t>в отношении юридических лиц</w:t>
            </w:r>
          </w:p>
          <w:p w14:paraId="0445A69C" w14:textId="77777777" w:rsidR="0007375F" w:rsidRPr="00DB3527" w:rsidRDefault="0007375F" w:rsidP="0007375F">
            <w:pPr>
              <w:ind w:left="34"/>
              <w:rPr>
                <w:rFonts w:ascii="Times New Roman" w:eastAsia="Times New Roman" w:hAnsi="Times New Roman" w:cs="Times New Roman"/>
                <w:sz w:val="26"/>
                <w:szCs w:val="26"/>
                <w:u w:val="single"/>
                <w:lang w:eastAsia="ru-RU"/>
              </w:rPr>
            </w:pPr>
          </w:p>
        </w:tc>
      </w:tr>
      <w:tr w:rsidR="00F14CA8" w:rsidRPr="00DB3527" w14:paraId="0339AF2D" w14:textId="77777777" w:rsidTr="00F74F90">
        <w:tc>
          <w:tcPr>
            <w:tcW w:w="2537" w:type="pct"/>
          </w:tcPr>
          <w:p w14:paraId="74968420" w14:textId="77777777" w:rsidR="0007375F" w:rsidRPr="00DB3527" w:rsidRDefault="0007375F" w:rsidP="0007375F">
            <w:pPr>
              <w:ind w:right="-38"/>
              <w:jc w:val="left"/>
              <w:rPr>
                <w:rFonts w:ascii="Times New Roman" w:eastAsia="Times New Roman" w:hAnsi="Times New Roman" w:cs="Times New Roman"/>
                <w:sz w:val="26"/>
                <w:szCs w:val="26"/>
                <w:lang w:eastAsia="ru-RU"/>
              </w:rPr>
            </w:pPr>
            <w:r w:rsidRPr="00DB3527">
              <w:rPr>
                <w:rFonts w:ascii="Times New Roman" w:eastAsia="Times New Roman" w:hAnsi="Times New Roman" w:cs="Times New Roman"/>
                <w:sz w:val="26"/>
                <w:szCs w:val="26"/>
                <w:lang w:eastAsia="ru-RU"/>
              </w:rPr>
              <w:t xml:space="preserve">- по части 1 статьи 20.4 КоАП РФ – </w:t>
            </w:r>
            <w:r w:rsidR="00F14CA8" w:rsidRPr="00DB3527">
              <w:rPr>
                <w:rFonts w:ascii="Times New Roman" w:eastAsia="Times New Roman" w:hAnsi="Times New Roman" w:cs="Times New Roman"/>
                <w:sz w:val="26"/>
                <w:szCs w:val="26"/>
                <w:lang w:eastAsia="ru-RU"/>
              </w:rPr>
              <w:t>563</w:t>
            </w:r>
            <w:r w:rsidRPr="00DB3527">
              <w:rPr>
                <w:rFonts w:ascii="Times New Roman" w:eastAsia="Times New Roman" w:hAnsi="Times New Roman" w:cs="Times New Roman"/>
                <w:sz w:val="26"/>
                <w:szCs w:val="26"/>
                <w:lang w:eastAsia="ru-RU"/>
              </w:rPr>
              <w:t>;</w:t>
            </w:r>
          </w:p>
          <w:p w14:paraId="4D57BD6E" w14:textId="77777777" w:rsidR="0007375F" w:rsidRPr="00DB3527" w:rsidRDefault="0007375F" w:rsidP="0007375F">
            <w:pPr>
              <w:ind w:right="-38"/>
              <w:jc w:val="left"/>
              <w:rPr>
                <w:rFonts w:ascii="Times New Roman" w:eastAsia="Times New Roman" w:hAnsi="Times New Roman" w:cs="Times New Roman"/>
                <w:sz w:val="26"/>
                <w:szCs w:val="26"/>
                <w:lang w:eastAsia="ru-RU"/>
              </w:rPr>
            </w:pPr>
            <w:r w:rsidRPr="00DB3527">
              <w:rPr>
                <w:rFonts w:ascii="Times New Roman" w:eastAsia="Times New Roman" w:hAnsi="Times New Roman" w:cs="Times New Roman"/>
                <w:sz w:val="26"/>
                <w:szCs w:val="26"/>
                <w:lang w:eastAsia="ru-RU"/>
              </w:rPr>
              <w:t xml:space="preserve">- по части 2 статьи 20.4 КоАП РФ – </w:t>
            </w:r>
            <w:r w:rsidR="00F14CA8" w:rsidRPr="00DB3527">
              <w:rPr>
                <w:rFonts w:ascii="Times New Roman" w:eastAsia="Times New Roman" w:hAnsi="Times New Roman" w:cs="Times New Roman"/>
                <w:sz w:val="26"/>
                <w:szCs w:val="26"/>
                <w:lang w:eastAsia="ru-RU"/>
              </w:rPr>
              <w:t>23</w:t>
            </w:r>
            <w:r w:rsidRPr="00DB3527">
              <w:rPr>
                <w:rFonts w:ascii="Times New Roman" w:eastAsia="Times New Roman" w:hAnsi="Times New Roman" w:cs="Times New Roman"/>
                <w:sz w:val="26"/>
                <w:szCs w:val="26"/>
                <w:lang w:eastAsia="ru-RU"/>
              </w:rPr>
              <w:t>;</w:t>
            </w:r>
          </w:p>
          <w:p w14:paraId="3A0AFDE7" w14:textId="77777777" w:rsidR="00F14CA8" w:rsidRPr="00DB3527" w:rsidRDefault="00F14CA8" w:rsidP="0007375F">
            <w:pPr>
              <w:ind w:right="-38"/>
              <w:jc w:val="left"/>
              <w:rPr>
                <w:rFonts w:ascii="Times New Roman" w:eastAsia="Times New Roman" w:hAnsi="Times New Roman" w:cs="Times New Roman"/>
                <w:sz w:val="26"/>
                <w:szCs w:val="26"/>
                <w:lang w:eastAsia="ru-RU"/>
              </w:rPr>
            </w:pPr>
            <w:r w:rsidRPr="00DB3527">
              <w:rPr>
                <w:rFonts w:ascii="Times New Roman" w:eastAsia="Times New Roman" w:hAnsi="Times New Roman" w:cs="Times New Roman"/>
                <w:sz w:val="26"/>
                <w:szCs w:val="26"/>
                <w:lang w:eastAsia="ru-RU"/>
              </w:rPr>
              <w:t>- по части 2.1 статьи 20.4 КоАП РФ – 3;</w:t>
            </w:r>
          </w:p>
          <w:p w14:paraId="52BB51B2" w14:textId="77777777" w:rsidR="0007375F" w:rsidRPr="00DB3527" w:rsidRDefault="0007375F" w:rsidP="0007375F">
            <w:pPr>
              <w:ind w:right="-38"/>
              <w:jc w:val="left"/>
              <w:rPr>
                <w:rFonts w:ascii="Times New Roman" w:eastAsia="Times New Roman" w:hAnsi="Times New Roman" w:cs="Times New Roman"/>
                <w:sz w:val="26"/>
                <w:szCs w:val="26"/>
                <w:lang w:eastAsia="ru-RU"/>
              </w:rPr>
            </w:pPr>
            <w:r w:rsidRPr="00DB3527">
              <w:rPr>
                <w:rFonts w:ascii="Times New Roman" w:eastAsia="Times New Roman" w:hAnsi="Times New Roman" w:cs="Times New Roman"/>
                <w:sz w:val="26"/>
                <w:szCs w:val="26"/>
                <w:lang w:eastAsia="ru-RU"/>
              </w:rPr>
              <w:t>-</w:t>
            </w:r>
            <w:r w:rsidRPr="00DB3527">
              <w:rPr>
                <w:rFonts w:ascii="Times New Roman" w:eastAsia="Times New Roman" w:hAnsi="Times New Roman" w:cs="Times New Roman"/>
                <w:b/>
                <w:sz w:val="26"/>
                <w:szCs w:val="26"/>
                <w:lang w:eastAsia="ru-RU"/>
              </w:rPr>
              <w:t xml:space="preserve"> </w:t>
            </w:r>
            <w:r w:rsidRPr="00DB3527">
              <w:rPr>
                <w:rFonts w:ascii="Times New Roman" w:eastAsia="Times New Roman" w:hAnsi="Times New Roman" w:cs="Times New Roman"/>
                <w:sz w:val="26"/>
                <w:szCs w:val="26"/>
                <w:lang w:eastAsia="ru-RU"/>
              </w:rPr>
              <w:t>по части 6 статьи 20.4 КоАП РФ – 2</w:t>
            </w:r>
            <w:r w:rsidR="00F14CA8" w:rsidRPr="00DB3527">
              <w:rPr>
                <w:rFonts w:ascii="Times New Roman" w:eastAsia="Times New Roman" w:hAnsi="Times New Roman" w:cs="Times New Roman"/>
                <w:sz w:val="26"/>
                <w:szCs w:val="26"/>
                <w:lang w:eastAsia="ru-RU"/>
              </w:rPr>
              <w:t>4</w:t>
            </w:r>
            <w:r w:rsidRPr="00DB3527">
              <w:rPr>
                <w:rFonts w:ascii="Times New Roman" w:eastAsia="Times New Roman" w:hAnsi="Times New Roman" w:cs="Times New Roman"/>
                <w:sz w:val="26"/>
                <w:szCs w:val="26"/>
                <w:lang w:eastAsia="ru-RU"/>
              </w:rPr>
              <w:t>;</w:t>
            </w:r>
          </w:p>
          <w:p w14:paraId="7739FE24" w14:textId="77777777" w:rsidR="0007375F" w:rsidRPr="00DB3527" w:rsidRDefault="0007375F" w:rsidP="0007375F">
            <w:pPr>
              <w:ind w:right="-38"/>
              <w:jc w:val="left"/>
              <w:rPr>
                <w:rFonts w:ascii="Times New Roman" w:eastAsia="Times New Roman" w:hAnsi="Times New Roman" w:cs="Times New Roman"/>
                <w:sz w:val="26"/>
                <w:szCs w:val="26"/>
                <w:lang w:eastAsia="ru-RU"/>
              </w:rPr>
            </w:pPr>
            <w:r w:rsidRPr="00DB3527">
              <w:rPr>
                <w:rFonts w:ascii="Times New Roman" w:eastAsia="Times New Roman" w:hAnsi="Times New Roman" w:cs="Times New Roman"/>
                <w:sz w:val="26"/>
                <w:szCs w:val="26"/>
                <w:lang w:eastAsia="ru-RU"/>
              </w:rPr>
              <w:t xml:space="preserve">- по части 2 статьи 19.4.1 КоАП РФ – </w:t>
            </w:r>
            <w:r w:rsidR="00F14CA8" w:rsidRPr="00DB3527">
              <w:rPr>
                <w:rFonts w:ascii="Times New Roman" w:eastAsia="Times New Roman" w:hAnsi="Times New Roman" w:cs="Times New Roman"/>
                <w:sz w:val="26"/>
                <w:szCs w:val="26"/>
                <w:lang w:eastAsia="ru-RU"/>
              </w:rPr>
              <w:t>1</w:t>
            </w:r>
            <w:r w:rsidRPr="00DB3527">
              <w:rPr>
                <w:rFonts w:ascii="Times New Roman" w:eastAsia="Times New Roman" w:hAnsi="Times New Roman" w:cs="Times New Roman"/>
                <w:sz w:val="26"/>
                <w:szCs w:val="26"/>
                <w:lang w:eastAsia="ru-RU"/>
              </w:rPr>
              <w:t>;</w:t>
            </w:r>
          </w:p>
          <w:p w14:paraId="06D79B2D" w14:textId="77777777" w:rsidR="0007375F" w:rsidRPr="00DB3527" w:rsidRDefault="0007375F" w:rsidP="0007375F">
            <w:pPr>
              <w:ind w:right="-38"/>
              <w:jc w:val="left"/>
              <w:rPr>
                <w:rFonts w:ascii="Times New Roman" w:eastAsia="Times New Roman" w:hAnsi="Times New Roman" w:cs="Times New Roman"/>
                <w:sz w:val="26"/>
                <w:szCs w:val="26"/>
                <w:lang w:eastAsia="ru-RU"/>
              </w:rPr>
            </w:pPr>
            <w:r w:rsidRPr="00DB3527">
              <w:rPr>
                <w:rFonts w:ascii="Times New Roman" w:eastAsia="Times New Roman" w:hAnsi="Times New Roman" w:cs="Times New Roman"/>
                <w:sz w:val="26"/>
                <w:szCs w:val="26"/>
                <w:lang w:eastAsia="ru-RU"/>
              </w:rPr>
              <w:t xml:space="preserve">- по части 1 статьи 19.5 КоАП РФ – </w:t>
            </w:r>
            <w:r w:rsidR="00F14CA8" w:rsidRPr="00DB3527">
              <w:rPr>
                <w:rFonts w:ascii="Times New Roman" w:eastAsia="Times New Roman" w:hAnsi="Times New Roman" w:cs="Times New Roman"/>
                <w:sz w:val="26"/>
                <w:szCs w:val="26"/>
                <w:lang w:eastAsia="ru-RU"/>
              </w:rPr>
              <w:t>1</w:t>
            </w:r>
            <w:r w:rsidRPr="00DB3527">
              <w:rPr>
                <w:rFonts w:ascii="Times New Roman" w:eastAsia="Times New Roman" w:hAnsi="Times New Roman" w:cs="Times New Roman"/>
                <w:sz w:val="26"/>
                <w:szCs w:val="26"/>
                <w:lang w:eastAsia="ru-RU"/>
              </w:rPr>
              <w:t>;</w:t>
            </w:r>
          </w:p>
          <w:p w14:paraId="1868B6A3" w14:textId="77777777" w:rsidR="0007375F" w:rsidRPr="00DB3527" w:rsidRDefault="0007375F" w:rsidP="0007375F">
            <w:pPr>
              <w:ind w:right="-38"/>
              <w:jc w:val="left"/>
              <w:rPr>
                <w:rFonts w:ascii="Times New Roman" w:eastAsia="Times New Roman" w:hAnsi="Times New Roman" w:cs="Times New Roman"/>
                <w:sz w:val="26"/>
                <w:szCs w:val="26"/>
                <w:lang w:eastAsia="ru-RU"/>
              </w:rPr>
            </w:pPr>
            <w:r w:rsidRPr="00DB3527">
              <w:rPr>
                <w:rFonts w:ascii="Times New Roman" w:eastAsia="Times New Roman" w:hAnsi="Times New Roman" w:cs="Times New Roman"/>
                <w:sz w:val="26"/>
                <w:szCs w:val="26"/>
                <w:lang w:eastAsia="ru-RU"/>
              </w:rPr>
              <w:t xml:space="preserve">- по части 12 статьи 19.5 КоАП РФ – </w:t>
            </w:r>
            <w:r w:rsidR="00F14CA8" w:rsidRPr="00DB3527">
              <w:rPr>
                <w:rFonts w:ascii="Times New Roman" w:eastAsia="Times New Roman" w:hAnsi="Times New Roman" w:cs="Times New Roman"/>
                <w:sz w:val="26"/>
                <w:szCs w:val="26"/>
                <w:lang w:eastAsia="ru-RU"/>
              </w:rPr>
              <w:t>9</w:t>
            </w:r>
            <w:r w:rsidRPr="00DB3527">
              <w:rPr>
                <w:rFonts w:ascii="Times New Roman" w:eastAsia="Times New Roman" w:hAnsi="Times New Roman" w:cs="Times New Roman"/>
                <w:sz w:val="26"/>
                <w:szCs w:val="26"/>
                <w:lang w:eastAsia="ru-RU"/>
              </w:rPr>
              <w:t>;</w:t>
            </w:r>
          </w:p>
          <w:p w14:paraId="043341EB" w14:textId="77777777" w:rsidR="0007375F" w:rsidRPr="00DB3527" w:rsidRDefault="0007375F" w:rsidP="0007375F">
            <w:pPr>
              <w:ind w:right="-38"/>
              <w:jc w:val="left"/>
              <w:rPr>
                <w:rFonts w:ascii="Times New Roman" w:eastAsia="Times New Roman" w:hAnsi="Times New Roman" w:cs="Times New Roman"/>
                <w:sz w:val="26"/>
                <w:szCs w:val="26"/>
                <w:lang w:eastAsia="ru-RU"/>
              </w:rPr>
            </w:pPr>
            <w:r w:rsidRPr="00DB3527">
              <w:rPr>
                <w:rFonts w:ascii="Times New Roman" w:eastAsia="Times New Roman" w:hAnsi="Times New Roman" w:cs="Times New Roman"/>
                <w:sz w:val="26"/>
                <w:szCs w:val="26"/>
                <w:lang w:eastAsia="ru-RU"/>
              </w:rPr>
              <w:t>- по части 13 статьи 19.5 КоАП РФ – 5;</w:t>
            </w:r>
          </w:p>
          <w:p w14:paraId="3D747869" w14:textId="77777777" w:rsidR="0007375F" w:rsidRPr="00DB3527" w:rsidRDefault="0007375F" w:rsidP="0007375F">
            <w:pPr>
              <w:ind w:right="-38"/>
              <w:jc w:val="left"/>
              <w:rPr>
                <w:rFonts w:ascii="Times New Roman" w:eastAsia="Times New Roman" w:hAnsi="Times New Roman" w:cs="Times New Roman"/>
                <w:sz w:val="26"/>
                <w:szCs w:val="26"/>
                <w:lang w:eastAsia="ru-RU"/>
              </w:rPr>
            </w:pPr>
            <w:r w:rsidRPr="00DB3527">
              <w:rPr>
                <w:rFonts w:ascii="Times New Roman" w:eastAsia="Times New Roman" w:hAnsi="Times New Roman" w:cs="Times New Roman"/>
                <w:sz w:val="26"/>
                <w:szCs w:val="26"/>
                <w:lang w:eastAsia="ru-RU"/>
              </w:rPr>
              <w:t>- по статье 19.</w:t>
            </w:r>
            <w:r w:rsidR="00F14CA8" w:rsidRPr="00DB3527">
              <w:rPr>
                <w:rFonts w:ascii="Times New Roman" w:eastAsia="Times New Roman" w:hAnsi="Times New Roman" w:cs="Times New Roman"/>
                <w:sz w:val="26"/>
                <w:szCs w:val="26"/>
                <w:lang w:eastAsia="ru-RU"/>
              </w:rPr>
              <w:t>6</w:t>
            </w:r>
            <w:r w:rsidRPr="00DB3527">
              <w:rPr>
                <w:rFonts w:ascii="Times New Roman" w:eastAsia="Times New Roman" w:hAnsi="Times New Roman" w:cs="Times New Roman"/>
                <w:sz w:val="26"/>
                <w:szCs w:val="26"/>
                <w:lang w:eastAsia="ru-RU"/>
              </w:rPr>
              <w:t xml:space="preserve"> КоАП РФ – </w:t>
            </w:r>
            <w:r w:rsidR="00F14CA8" w:rsidRPr="00DB3527">
              <w:rPr>
                <w:rFonts w:ascii="Times New Roman" w:eastAsia="Times New Roman" w:hAnsi="Times New Roman" w:cs="Times New Roman"/>
                <w:sz w:val="26"/>
                <w:szCs w:val="26"/>
                <w:lang w:eastAsia="ru-RU"/>
              </w:rPr>
              <w:t>1</w:t>
            </w:r>
            <w:r w:rsidRPr="00DB3527">
              <w:rPr>
                <w:rFonts w:ascii="Times New Roman" w:eastAsia="Times New Roman" w:hAnsi="Times New Roman" w:cs="Times New Roman"/>
                <w:sz w:val="26"/>
                <w:szCs w:val="26"/>
                <w:lang w:eastAsia="ru-RU"/>
              </w:rPr>
              <w:t>;</w:t>
            </w:r>
          </w:p>
          <w:p w14:paraId="383C3C25" w14:textId="77777777" w:rsidR="00F14CA8" w:rsidRPr="00DB3527" w:rsidRDefault="00F14CA8" w:rsidP="0007375F">
            <w:pPr>
              <w:ind w:right="-38"/>
              <w:jc w:val="left"/>
              <w:rPr>
                <w:rFonts w:ascii="Times New Roman" w:eastAsia="Times New Roman" w:hAnsi="Times New Roman" w:cs="Times New Roman"/>
                <w:sz w:val="26"/>
                <w:szCs w:val="26"/>
                <w:lang w:eastAsia="ru-RU"/>
              </w:rPr>
            </w:pPr>
            <w:r w:rsidRPr="00DB3527">
              <w:rPr>
                <w:rFonts w:ascii="Times New Roman" w:eastAsia="Times New Roman" w:hAnsi="Times New Roman" w:cs="Times New Roman"/>
                <w:sz w:val="26"/>
                <w:szCs w:val="26"/>
                <w:lang w:eastAsia="ru-RU"/>
              </w:rPr>
              <w:t>- по статье 19.13 КоАП РФ – 1;</w:t>
            </w:r>
          </w:p>
          <w:p w14:paraId="79DC35C6" w14:textId="77777777" w:rsidR="0007375F" w:rsidRPr="00DB3527" w:rsidRDefault="0007375F" w:rsidP="00F14CA8">
            <w:pPr>
              <w:ind w:right="-38"/>
              <w:jc w:val="left"/>
              <w:rPr>
                <w:rFonts w:ascii="Times New Roman" w:eastAsia="Times New Roman" w:hAnsi="Times New Roman" w:cs="Times New Roman"/>
                <w:sz w:val="26"/>
                <w:szCs w:val="26"/>
                <w:u w:val="single"/>
                <w:lang w:eastAsia="ru-RU"/>
              </w:rPr>
            </w:pPr>
            <w:r w:rsidRPr="00DB3527">
              <w:rPr>
                <w:rFonts w:ascii="Times New Roman" w:eastAsia="Times New Roman" w:hAnsi="Times New Roman" w:cs="Times New Roman"/>
                <w:sz w:val="26"/>
                <w:szCs w:val="26"/>
                <w:lang w:eastAsia="ru-RU"/>
              </w:rPr>
              <w:t xml:space="preserve">- по части 1 статьи 20.25 КоАП РФ – </w:t>
            </w:r>
            <w:r w:rsidR="00F14CA8" w:rsidRPr="00DB3527">
              <w:rPr>
                <w:rFonts w:ascii="Times New Roman" w:eastAsia="Times New Roman" w:hAnsi="Times New Roman" w:cs="Times New Roman"/>
                <w:sz w:val="26"/>
                <w:szCs w:val="26"/>
                <w:lang w:eastAsia="ru-RU"/>
              </w:rPr>
              <w:t>9</w:t>
            </w:r>
            <w:r w:rsidRPr="00DB3527">
              <w:rPr>
                <w:rFonts w:ascii="Times New Roman" w:eastAsia="Times New Roman" w:hAnsi="Times New Roman" w:cs="Times New Roman"/>
                <w:sz w:val="26"/>
                <w:szCs w:val="26"/>
                <w:lang w:eastAsia="ru-RU"/>
              </w:rPr>
              <w:t>.</w:t>
            </w:r>
          </w:p>
        </w:tc>
        <w:tc>
          <w:tcPr>
            <w:tcW w:w="2463" w:type="pct"/>
          </w:tcPr>
          <w:p w14:paraId="1007E112" w14:textId="77777777" w:rsidR="0007375F" w:rsidRPr="00DB3527" w:rsidRDefault="0007375F" w:rsidP="0007375F">
            <w:pPr>
              <w:ind w:left="-37" w:right="1"/>
              <w:jc w:val="left"/>
              <w:rPr>
                <w:rFonts w:ascii="Times New Roman" w:eastAsia="Times New Roman" w:hAnsi="Times New Roman" w:cs="Times New Roman"/>
                <w:sz w:val="26"/>
                <w:szCs w:val="26"/>
                <w:lang w:eastAsia="ru-RU"/>
              </w:rPr>
            </w:pPr>
            <w:r w:rsidRPr="00DB3527">
              <w:rPr>
                <w:rFonts w:ascii="Times New Roman" w:eastAsia="Times New Roman" w:hAnsi="Times New Roman" w:cs="Times New Roman"/>
                <w:sz w:val="26"/>
                <w:szCs w:val="26"/>
                <w:lang w:eastAsia="ru-RU"/>
              </w:rPr>
              <w:t xml:space="preserve">- по части 1 статьи 20.4 КоАП РФ – </w:t>
            </w:r>
            <w:r w:rsidR="00F14CA8" w:rsidRPr="00DB3527">
              <w:rPr>
                <w:rFonts w:ascii="Times New Roman" w:eastAsia="Times New Roman" w:hAnsi="Times New Roman" w:cs="Times New Roman"/>
                <w:sz w:val="26"/>
                <w:szCs w:val="26"/>
                <w:lang w:eastAsia="ru-RU"/>
              </w:rPr>
              <w:t>183</w:t>
            </w:r>
            <w:r w:rsidRPr="00DB3527">
              <w:rPr>
                <w:rFonts w:ascii="Times New Roman" w:eastAsia="Times New Roman" w:hAnsi="Times New Roman" w:cs="Times New Roman"/>
                <w:sz w:val="26"/>
                <w:szCs w:val="26"/>
                <w:lang w:eastAsia="ru-RU"/>
              </w:rPr>
              <w:t>;</w:t>
            </w:r>
          </w:p>
          <w:p w14:paraId="195237FF" w14:textId="77777777" w:rsidR="0007375F" w:rsidRPr="00DB3527" w:rsidRDefault="0007375F" w:rsidP="0007375F">
            <w:pPr>
              <w:ind w:left="-37" w:right="1"/>
              <w:jc w:val="left"/>
              <w:rPr>
                <w:rFonts w:ascii="Times New Roman" w:eastAsia="Times New Roman" w:hAnsi="Times New Roman" w:cs="Times New Roman"/>
                <w:sz w:val="26"/>
                <w:szCs w:val="26"/>
                <w:lang w:eastAsia="ru-RU"/>
              </w:rPr>
            </w:pPr>
            <w:r w:rsidRPr="00DB3527">
              <w:rPr>
                <w:rFonts w:ascii="Times New Roman" w:eastAsia="Times New Roman" w:hAnsi="Times New Roman" w:cs="Times New Roman"/>
                <w:sz w:val="26"/>
                <w:szCs w:val="26"/>
                <w:lang w:eastAsia="ru-RU"/>
              </w:rPr>
              <w:t>- по части 2 статьи 20.4 КоАП РФ – 1;</w:t>
            </w:r>
          </w:p>
          <w:p w14:paraId="023AFDEB" w14:textId="77777777" w:rsidR="0007375F" w:rsidRPr="00DB3527" w:rsidRDefault="0007375F" w:rsidP="0007375F">
            <w:pPr>
              <w:ind w:left="-37" w:right="1"/>
              <w:jc w:val="left"/>
              <w:rPr>
                <w:rFonts w:ascii="Times New Roman" w:eastAsia="Times New Roman" w:hAnsi="Times New Roman" w:cs="Times New Roman"/>
                <w:sz w:val="26"/>
                <w:szCs w:val="26"/>
                <w:lang w:eastAsia="ru-RU"/>
              </w:rPr>
            </w:pPr>
            <w:r w:rsidRPr="00DB3527">
              <w:rPr>
                <w:rFonts w:ascii="Times New Roman" w:eastAsia="Times New Roman" w:hAnsi="Times New Roman" w:cs="Times New Roman"/>
                <w:sz w:val="26"/>
                <w:szCs w:val="26"/>
                <w:lang w:eastAsia="ru-RU"/>
              </w:rPr>
              <w:t xml:space="preserve">- по части 2.1 статьи 20.4 КоАП РФ – </w:t>
            </w:r>
            <w:r w:rsidR="00F14CA8" w:rsidRPr="00DB3527">
              <w:rPr>
                <w:rFonts w:ascii="Times New Roman" w:eastAsia="Times New Roman" w:hAnsi="Times New Roman" w:cs="Times New Roman"/>
                <w:sz w:val="26"/>
                <w:szCs w:val="26"/>
                <w:lang w:eastAsia="ru-RU"/>
              </w:rPr>
              <w:t>5</w:t>
            </w:r>
            <w:r w:rsidRPr="00DB3527">
              <w:rPr>
                <w:rFonts w:ascii="Times New Roman" w:eastAsia="Times New Roman" w:hAnsi="Times New Roman" w:cs="Times New Roman"/>
                <w:sz w:val="26"/>
                <w:szCs w:val="26"/>
                <w:lang w:eastAsia="ru-RU"/>
              </w:rPr>
              <w:t>;</w:t>
            </w:r>
          </w:p>
          <w:p w14:paraId="2C2BD067" w14:textId="77777777" w:rsidR="0007375F" w:rsidRPr="00DB3527" w:rsidRDefault="0007375F" w:rsidP="0007375F">
            <w:pPr>
              <w:ind w:left="-37" w:right="1"/>
              <w:jc w:val="left"/>
              <w:rPr>
                <w:rFonts w:ascii="Times New Roman" w:eastAsia="Times New Roman" w:hAnsi="Times New Roman" w:cs="Times New Roman"/>
                <w:sz w:val="26"/>
                <w:szCs w:val="26"/>
                <w:lang w:eastAsia="ru-RU"/>
              </w:rPr>
            </w:pPr>
            <w:r w:rsidRPr="00DB3527">
              <w:rPr>
                <w:rFonts w:ascii="Times New Roman" w:eastAsia="Times New Roman" w:hAnsi="Times New Roman" w:cs="Times New Roman"/>
                <w:sz w:val="26"/>
                <w:szCs w:val="26"/>
                <w:lang w:eastAsia="ru-RU"/>
              </w:rPr>
              <w:t xml:space="preserve">- по части 4 статьи 14.1 КоАП РФ – </w:t>
            </w:r>
            <w:r w:rsidR="00F14CA8" w:rsidRPr="00DB3527">
              <w:rPr>
                <w:rFonts w:ascii="Times New Roman" w:eastAsia="Times New Roman" w:hAnsi="Times New Roman" w:cs="Times New Roman"/>
                <w:sz w:val="26"/>
                <w:szCs w:val="26"/>
                <w:lang w:eastAsia="ru-RU"/>
              </w:rPr>
              <w:t>1</w:t>
            </w:r>
            <w:r w:rsidRPr="00DB3527">
              <w:rPr>
                <w:rFonts w:ascii="Times New Roman" w:eastAsia="Times New Roman" w:hAnsi="Times New Roman" w:cs="Times New Roman"/>
                <w:sz w:val="26"/>
                <w:szCs w:val="26"/>
                <w:lang w:eastAsia="ru-RU"/>
              </w:rPr>
              <w:t>;</w:t>
            </w:r>
          </w:p>
          <w:p w14:paraId="27E6C375" w14:textId="77777777" w:rsidR="0007375F" w:rsidRPr="00DB3527" w:rsidRDefault="0007375F" w:rsidP="0007375F">
            <w:pPr>
              <w:ind w:left="-37" w:right="1"/>
              <w:jc w:val="left"/>
              <w:rPr>
                <w:rFonts w:ascii="Times New Roman" w:eastAsia="Times New Roman" w:hAnsi="Times New Roman" w:cs="Times New Roman"/>
                <w:sz w:val="26"/>
                <w:szCs w:val="26"/>
                <w:lang w:eastAsia="ru-RU"/>
              </w:rPr>
            </w:pPr>
            <w:r w:rsidRPr="00DB3527">
              <w:rPr>
                <w:rFonts w:ascii="Times New Roman" w:eastAsia="Times New Roman" w:hAnsi="Times New Roman" w:cs="Times New Roman"/>
                <w:sz w:val="26"/>
                <w:szCs w:val="26"/>
                <w:lang w:eastAsia="ru-RU"/>
              </w:rPr>
              <w:t xml:space="preserve">- по части 2 статьи 19.4.1 КоАП РФ – </w:t>
            </w:r>
            <w:r w:rsidR="00F14CA8" w:rsidRPr="00DB3527">
              <w:rPr>
                <w:rFonts w:ascii="Times New Roman" w:eastAsia="Times New Roman" w:hAnsi="Times New Roman" w:cs="Times New Roman"/>
                <w:sz w:val="26"/>
                <w:szCs w:val="26"/>
                <w:lang w:eastAsia="ru-RU"/>
              </w:rPr>
              <w:t>1</w:t>
            </w:r>
            <w:r w:rsidRPr="00DB3527">
              <w:rPr>
                <w:rFonts w:ascii="Times New Roman" w:eastAsia="Times New Roman" w:hAnsi="Times New Roman" w:cs="Times New Roman"/>
                <w:sz w:val="26"/>
                <w:szCs w:val="26"/>
                <w:lang w:eastAsia="ru-RU"/>
              </w:rPr>
              <w:t>;</w:t>
            </w:r>
          </w:p>
          <w:p w14:paraId="5AE52749" w14:textId="77777777" w:rsidR="0007375F" w:rsidRPr="00DB3527" w:rsidRDefault="0007375F" w:rsidP="0007375F">
            <w:pPr>
              <w:ind w:left="-37" w:right="1"/>
              <w:jc w:val="left"/>
              <w:rPr>
                <w:rFonts w:ascii="Times New Roman" w:eastAsia="Times New Roman" w:hAnsi="Times New Roman" w:cs="Times New Roman"/>
                <w:sz w:val="26"/>
                <w:szCs w:val="26"/>
                <w:lang w:eastAsia="ru-RU"/>
              </w:rPr>
            </w:pPr>
            <w:r w:rsidRPr="00DB3527">
              <w:rPr>
                <w:rFonts w:ascii="Times New Roman" w:eastAsia="Times New Roman" w:hAnsi="Times New Roman" w:cs="Times New Roman"/>
                <w:sz w:val="26"/>
                <w:szCs w:val="26"/>
                <w:lang w:eastAsia="ru-RU"/>
              </w:rPr>
              <w:t>- по части 1 статьи 19.5 КоАП РФ – 1;</w:t>
            </w:r>
          </w:p>
          <w:p w14:paraId="2420F5CF" w14:textId="77777777" w:rsidR="0007375F" w:rsidRPr="00DB3527" w:rsidRDefault="0007375F" w:rsidP="0007375F">
            <w:pPr>
              <w:ind w:left="-37" w:right="1"/>
              <w:jc w:val="left"/>
              <w:rPr>
                <w:rFonts w:ascii="Times New Roman" w:eastAsia="Times New Roman" w:hAnsi="Times New Roman" w:cs="Times New Roman"/>
                <w:sz w:val="26"/>
                <w:szCs w:val="26"/>
                <w:lang w:eastAsia="ru-RU"/>
              </w:rPr>
            </w:pPr>
            <w:r w:rsidRPr="00DB3527">
              <w:rPr>
                <w:rFonts w:ascii="Times New Roman" w:eastAsia="Times New Roman" w:hAnsi="Times New Roman" w:cs="Times New Roman"/>
                <w:sz w:val="26"/>
                <w:szCs w:val="26"/>
                <w:lang w:eastAsia="ru-RU"/>
              </w:rPr>
              <w:t xml:space="preserve">- по части 12 статьи 19.5 КоАП РФ – </w:t>
            </w:r>
            <w:r w:rsidR="003760ED" w:rsidRPr="00DB3527">
              <w:rPr>
                <w:rFonts w:ascii="Times New Roman" w:eastAsia="Times New Roman" w:hAnsi="Times New Roman" w:cs="Times New Roman"/>
                <w:sz w:val="26"/>
                <w:szCs w:val="26"/>
                <w:lang w:eastAsia="ru-RU"/>
              </w:rPr>
              <w:t>8</w:t>
            </w:r>
            <w:r w:rsidRPr="00DB3527">
              <w:rPr>
                <w:rFonts w:ascii="Times New Roman" w:eastAsia="Times New Roman" w:hAnsi="Times New Roman" w:cs="Times New Roman"/>
                <w:sz w:val="26"/>
                <w:szCs w:val="26"/>
                <w:lang w:eastAsia="ru-RU"/>
              </w:rPr>
              <w:t>;</w:t>
            </w:r>
          </w:p>
          <w:p w14:paraId="1F82DB52" w14:textId="77777777" w:rsidR="0007375F" w:rsidRPr="00DB3527" w:rsidRDefault="0007375F" w:rsidP="0007375F">
            <w:pPr>
              <w:ind w:left="-37" w:right="1"/>
              <w:jc w:val="left"/>
              <w:rPr>
                <w:rFonts w:ascii="Times New Roman" w:eastAsia="Times New Roman" w:hAnsi="Times New Roman" w:cs="Times New Roman"/>
                <w:sz w:val="26"/>
                <w:szCs w:val="26"/>
                <w:lang w:eastAsia="ru-RU"/>
              </w:rPr>
            </w:pPr>
            <w:r w:rsidRPr="00DB3527">
              <w:rPr>
                <w:rFonts w:ascii="Times New Roman" w:eastAsia="Times New Roman" w:hAnsi="Times New Roman" w:cs="Times New Roman"/>
                <w:sz w:val="26"/>
                <w:szCs w:val="26"/>
                <w:lang w:eastAsia="ru-RU"/>
              </w:rPr>
              <w:t xml:space="preserve">- по части 13 статьи 19.5 КоАП РФ – </w:t>
            </w:r>
            <w:r w:rsidR="003760ED" w:rsidRPr="00DB3527">
              <w:rPr>
                <w:rFonts w:ascii="Times New Roman" w:eastAsia="Times New Roman" w:hAnsi="Times New Roman" w:cs="Times New Roman"/>
                <w:sz w:val="26"/>
                <w:szCs w:val="26"/>
                <w:lang w:eastAsia="ru-RU"/>
              </w:rPr>
              <w:t>15</w:t>
            </w:r>
            <w:r w:rsidRPr="00DB3527">
              <w:rPr>
                <w:rFonts w:ascii="Times New Roman" w:eastAsia="Times New Roman" w:hAnsi="Times New Roman" w:cs="Times New Roman"/>
                <w:sz w:val="26"/>
                <w:szCs w:val="26"/>
                <w:lang w:eastAsia="ru-RU"/>
              </w:rPr>
              <w:t>;</w:t>
            </w:r>
          </w:p>
          <w:p w14:paraId="7A249973" w14:textId="77777777" w:rsidR="0007375F" w:rsidRPr="00DB3527" w:rsidRDefault="0007375F" w:rsidP="0007375F">
            <w:pPr>
              <w:ind w:left="-37" w:right="1"/>
              <w:jc w:val="left"/>
              <w:rPr>
                <w:rFonts w:ascii="Times New Roman" w:eastAsia="Times New Roman" w:hAnsi="Times New Roman" w:cs="Times New Roman"/>
                <w:sz w:val="26"/>
                <w:szCs w:val="26"/>
                <w:lang w:eastAsia="ru-RU"/>
              </w:rPr>
            </w:pPr>
            <w:r w:rsidRPr="00DB3527">
              <w:rPr>
                <w:rFonts w:ascii="Times New Roman" w:eastAsia="Times New Roman" w:hAnsi="Times New Roman" w:cs="Times New Roman"/>
                <w:sz w:val="26"/>
                <w:szCs w:val="26"/>
                <w:lang w:eastAsia="ru-RU"/>
              </w:rPr>
              <w:t xml:space="preserve">- по статье 19.7 КоАП РФ – </w:t>
            </w:r>
            <w:r w:rsidR="003760ED" w:rsidRPr="00DB3527">
              <w:rPr>
                <w:rFonts w:ascii="Times New Roman" w:eastAsia="Times New Roman" w:hAnsi="Times New Roman" w:cs="Times New Roman"/>
                <w:sz w:val="26"/>
                <w:szCs w:val="26"/>
                <w:lang w:eastAsia="ru-RU"/>
              </w:rPr>
              <w:t>1</w:t>
            </w:r>
            <w:r w:rsidRPr="00DB3527">
              <w:rPr>
                <w:rFonts w:ascii="Times New Roman" w:eastAsia="Times New Roman" w:hAnsi="Times New Roman" w:cs="Times New Roman"/>
                <w:sz w:val="26"/>
                <w:szCs w:val="26"/>
                <w:lang w:eastAsia="ru-RU"/>
              </w:rPr>
              <w:t>;</w:t>
            </w:r>
          </w:p>
          <w:p w14:paraId="691FC79D" w14:textId="77777777" w:rsidR="0007375F" w:rsidRPr="00DB3527" w:rsidRDefault="0007375F" w:rsidP="0007375F">
            <w:pPr>
              <w:ind w:left="-37" w:right="1"/>
              <w:jc w:val="left"/>
              <w:rPr>
                <w:rFonts w:ascii="Times New Roman" w:eastAsia="Times New Roman" w:hAnsi="Times New Roman" w:cs="Times New Roman"/>
                <w:sz w:val="26"/>
                <w:szCs w:val="26"/>
                <w:lang w:eastAsia="ru-RU"/>
              </w:rPr>
            </w:pPr>
          </w:p>
        </w:tc>
      </w:tr>
    </w:tbl>
    <w:p w14:paraId="5701FC5B" w14:textId="77777777" w:rsidR="0007375F" w:rsidRPr="00DB3527" w:rsidRDefault="0007375F" w:rsidP="00AF3F98">
      <w:pPr>
        <w:ind w:firstLine="709"/>
        <w:jc w:val="both"/>
        <w:rPr>
          <w:rFonts w:ascii="Times New Roman" w:eastAsia="Calibri" w:hAnsi="Times New Roman" w:cs="Times New Roman"/>
          <w:sz w:val="16"/>
          <w:szCs w:val="16"/>
        </w:rPr>
      </w:pPr>
    </w:p>
    <w:p w14:paraId="023B12F2" w14:textId="77777777" w:rsidR="00AF3F98" w:rsidRPr="00DB3527" w:rsidRDefault="00AF3F98" w:rsidP="00AF3F98">
      <w:pPr>
        <w:ind w:firstLine="709"/>
        <w:jc w:val="both"/>
        <w:rPr>
          <w:rFonts w:ascii="Times New Roman" w:eastAsia="Calibri" w:hAnsi="Times New Roman" w:cs="Times New Roman"/>
          <w:sz w:val="28"/>
          <w:szCs w:val="28"/>
        </w:rPr>
      </w:pPr>
      <w:r w:rsidRPr="00DB3527">
        <w:rPr>
          <w:rFonts w:ascii="Times New Roman" w:eastAsia="Calibri" w:hAnsi="Times New Roman" w:cs="Times New Roman"/>
          <w:sz w:val="28"/>
          <w:szCs w:val="28"/>
        </w:rPr>
        <w:t>По результатам рассмотрения материалов административных дел, государственными инспекторами по пожарному надзору назначено</w:t>
      </w:r>
      <w:r w:rsidR="0007375F" w:rsidRPr="00DB3527">
        <w:rPr>
          <w:rFonts w:ascii="Times New Roman" w:eastAsia="Calibri" w:hAnsi="Times New Roman" w:cs="Times New Roman"/>
          <w:sz w:val="28"/>
          <w:szCs w:val="28"/>
        </w:rPr>
        <w:t xml:space="preserve"> </w:t>
      </w:r>
      <w:r w:rsidR="003760ED" w:rsidRPr="00DB3527">
        <w:rPr>
          <w:rFonts w:ascii="Times New Roman" w:eastAsia="Calibri" w:hAnsi="Times New Roman" w:cs="Times New Roman"/>
          <w:sz w:val="28"/>
          <w:szCs w:val="28"/>
        </w:rPr>
        <w:t>30</w:t>
      </w:r>
      <w:r w:rsidRPr="00DB3527">
        <w:rPr>
          <w:rFonts w:ascii="Times New Roman" w:eastAsia="Calibri" w:hAnsi="Times New Roman" w:cs="Times New Roman"/>
          <w:sz w:val="28"/>
          <w:szCs w:val="28"/>
        </w:rPr>
        <w:t xml:space="preserve"> административных штраф</w:t>
      </w:r>
      <w:r w:rsidR="003760ED" w:rsidRPr="00DB3527">
        <w:rPr>
          <w:rFonts w:ascii="Times New Roman" w:eastAsia="Calibri" w:hAnsi="Times New Roman" w:cs="Times New Roman"/>
          <w:sz w:val="28"/>
          <w:szCs w:val="28"/>
        </w:rPr>
        <w:t>ов</w:t>
      </w:r>
      <w:r w:rsidR="0007375F" w:rsidRPr="00DB3527">
        <w:rPr>
          <w:rFonts w:ascii="Times New Roman" w:eastAsia="Calibri" w:hAnsi="Times New Roman" w:cs="Times New Roman"/>
          <w:sz w:val="28"/>
          <w:szCs w:val="28"/>
        </w:rPr>
        <w:t xml:space="preserve"> </w:t>
      </w:r>
      <w:r w:rsidRPr="00DB3527">
        <w:rPr>
          <w:rFonts w:ascii="Times New Roman" w:eastAsia="Calibri" w:hAnsi="Times New Roman" w:cs="Times New Roman"/>
          <w:sz w:val="28"/>
          <w:szCs w:val="28"/>
        </w:rPr>
        <w:t>(</w:t>
      </w:r>
      <w:r w:rsidR="003760ED" w:rsidRPr="00DB3527">
        <w:rPr>
          <w:rFonts w:ascii="Times New Roman" w:eastAsia="Calibri" w:hAnsi="Times New Roman" w:cs="Times New Roman"/>
          <w:sz w:val="28"/>
          <w:szCs w:val="28"/>
        </w:rPr>
        <w:t>26</w:t>
      </w:r>
      <w:r w:rsidRPr="00DB3527">
        <w:rPr>
          <w:rFonts w:ascii="Times New Roman" w:eastAsia="Calibri" w:hAnsi="Times New Roman" w:cs="Times New Roman"/>
          <w:sz w:val="28"/>
          <w:szCs w:val="28"/>
        </w:rPr>
        <w:t xml:space="preserve"> за АППГ, </w:t>
      </w:r>
      <w:r w:rsidR="003760ED" w:rsidRPr="00DB3527">
        <w:rPr>
          <w:rFonts w:ascii="Times New Roman" w:eastAsia="Calibri" w:hAnsi="Times New Roman" w:cs="Times New Roman"/>
          <w:i/>
          <w:sz w:val="28"/>
          <w:szCs w:val="28"/>
        </w:rPr>
        <w:t>увеличение на 15,4 %</w:t>
      </w:r>
      <w:r w:rsidRPr="00DB3527">
        <w:rPr>
          <w:rFonts w:ascii="Times New Roman" w:eastAsia="Calibri" w:hAnsi="Times New Roman" w:cs="Times New Roman"/>
          <w:i/>
          <w:sz w:val="28"/>
          <w:szCs w:val="28"/>
        </w:rPr>
        <w:t>)</w:t>
      </w:r>
      <w:r w:rsidRPr="00DB3527">
        <w:rPr>
          <w:rFonts w:ascii="Times New Roman" w:eastAsia="Calibri" w:hAnsi="Times New Roman" w:cs="Times New Roman"/>
          <w:sz w:val="28"/>
          <w:szCs w:val="28"/>
        </w:rPr>
        <w:t xml:space="preserve"> на сумму </w:t>
      </w:r>
      <w:r w:rsidR="003760ED" w:rsidRPr="00DB3527">
        <w:rPr>
          <w:rFonts w:ascii="Times New Roman" w:eastAsia="Calibri" w:hAnsi="Times New Roman" w:cs="Times New Roman"/>
          <w:sz w:val="28"/>
          <w:szCs w:val="28"/>
        </w:rPr>
        <w:t>1371</w:t>
      </w:r>
      <w:r w:rsidRPr="00DB3527">
        <w:rPr>
          <w:rFonts w:ascii="Times New Roman" w:eastAsia="Calibri" w:hAnsi="Times New Roman" w:cs="Times New Roman"/>
          <w:sz w:val="28"/>
          <w:szCs w:val="28"/>
        </w:rPr>
        <w:t xml:space="preserve"> тыс. рублей (</w:t>
      </w:r>
      <w:r w:rsidR="003760ED" w:rsidRPr="00DB3527">
        <w:rPr>
          <w:rFonts w:ascii="Times New Roman" w:eastAsia="Calibri" w:hAnsi="Times New Roman" w:cs="Times New Roman"/>
          <w:sz w:val="28"/>
          <w:szCs w:val="28"/>
        </w:rPr>
        <w:t>1124</w:t>
      </w:r>
      <w:r w:rsidRPr="00DB3527">
        <w:rPr>
          <w:rFonts w:ascii="Times New Roman" w:eastAsia="Calibri" w:hAnsi="Times New Roman" w:cs="Times New Roman"/>
          <w:sz w:val="28"/>
          <w:szCs w:val="28"/>
        </w:rPr>
        <w:t xml:space="preserve"> тыс. рублей за АППГ), из них </w:t>
      </w:r>
      <w:r w:rsidR="003760ED" w:rsidRPr="00DB3527">
        <w:rPr>
          <w:rFonts w:ascii="Times New Roman" w:eastAsia="Calibri" w:hAnsi="Times New Roman" w:cs="Times New Roman"/>
          <w:sz w:val="28"/>
          <w:szCs w:val="28"/>
        </w:rPr>
        <w:t>23</w:t>
      </w:r>
      <w:r w:rsidR="0007375F" w:rsidRPr="00DB3527">
        <w:rPr>
          <w:rFonts w:ascii="Times New Roman" w:eastAsia="Calibri" w:hAnsi="Times New Roman" w:cs="Times New Roman"/>
          <w:sz w:val="28"/>
          <w:szCs w:val="28"/>
        </w:rPr>
        <w:t xml:space="preserve"> </w:t>
      </w:r>
      <w:r w:rsidRPr="00DB3527">
        <w:rPr>
          <w:rFonts w:ascii="Times New Roman" w:eastAsia="Calibri" w:hAnsi="Times New Roman" w:cs="Times New Roman"/>
          <w:sz w:val="28"/>
          <w:szCs w:val="28"/>
        </w:rPr>
        <w:t>штраф</w:t>
      </w:r>
      <w:r w:rsidR="003760ED" w:rsidRPr="00DB3527">
        <w:rPr>
          <w:rFonts w:ascii="Times New Roman" w:eastAsia="Calibri" w:hAnsi="Times New Roman" w:cs="Times New Roman"/>
          <w:sz w:val="28"/>
          <w:szCs w:val="28"/>
        </w:rPr>
        <w:t>а</w:t>
      </w:r>
      <w:r w:rsidRPr="00DB3527">
        <w:rPr>
          <w:rFonts w:ascii="Times New Roman" w:eastAsia="Calibri" w:hAnsi="Times New Roman" w:cs="Times New Roman"/>
          <w:sz w:val="28"/>
          <w:szCs w:val="28"/>
        </w:rPr>
        <w:t xml:space="preserve"> в отношении должностных лиц (</w:t>
      </w:r>
      <w:r w:rsidR="003760ED" w:rsidRPr="00DB3527">
        <w:rPr>
          <w:rFonts w:ascii="Times New Roman" w:eastAsia="Calibri" w:hAnsi="Times New Roman" w:cs="Times New Roman"/>
          <w:sz w:val="28"/>
          <w:szCs w:val="28"/>
        </w:rPr>
        <w:t>19</w:t>
      </w:r>
      <w:r w:rsidRPr="00DB3527">
        <w:rPr>
          <w:rFonts w:ascii="Times New Roman" w:eastAsia="Calibri" w:hAnsi="Times New Roman" w:cs="Times New Roman"/>
          <w:sz w:val="28"/>
          <w:szCs w:val="28"/>
        </w:rPr>
        <w:t xml:space="preserve"> за АППГ, </w:t>
      </w:r>
      <w:r w:rsidR="003760ED" w:rsidRPr="00DB3527">
        <w:rPr>
          <w:rFonts w:ascii="Times New Roman" w:eastAsia="Calibri" w:hAnsi="Times New Roman" w:cs="Times New Roman"/>
          <w:i/>
          <w:sz w:val="28"/>
          <w:szCs w:val="28"/>
        </w:rPr>
        <w:t>увеличение на 21,1</w:t>
      </w:r>
      <w:r w:rsidR="00B52F87" w:rsidRPr="00DB3527">
        <w:rPr>
          <w:rFonts w:ascii="Times New Roman" w:eastAsia="Calibri" w:hAnsi="Times New Roman" w:cs="Times New Roman"/>
          <w:i/>
          <w:sz w:val="28"/>
          <w:szCs w:val="28"/>
        </w:rPr>
        <w:t xml:space="preserve"> </w:t>
      </w:r>
      <w:r w:rsidRPr="00DB3527">
        <w:rPr>
          <w:rFonts w:ascii="Times New Roman" w:eastAsia="Calibri" w:hAnsi="Times New Roman" w:cs="Times New Roman"/>
          <w:i/>
          <w:sz w:val="28"/>
          <w:szCs w:val="28"/>
        </w:rPr>
        <w:t>%</w:t>
      </w:r>
      <w:r w:rsidRPr="00DB3527">
        <w:rPr>
          <w:rFonts w:ascii="Times New Roman" w:eastAsia="Calibri" w:hAnsi="Times New Roman" w:cs="Times New Roman"/>
          <w:sz w:val="28"/>
          <w:szCs w:val="28"/>
        </w:rPr>
        <w:t xml:space="preserve">), </w:t>
      </w:r>
      <w:r w:rsidR="003760ED" w:rsidRPr="00DB3527">
        <w:rPr>
          <w:rFonts w:ascii="Times New Roman" w:eastAsia="Calibri" w:hAnsi="Times New Roman" w:cs="Times New Roman"/>
          <w:sz w:val="28"/>
          <w:szCs w:val="28"/>
        </w:rPr>
        <w:t>2</w:t>
      </w:r>
      <w:r w:rsidR="0036230C" w:rsidRPr="00DB3527">
        <w:rPr>
          <w:rFonts w:ascii="Times New Roman" w:eastAsia="Calibri" w:hAnsi="Times New Roman" w:cs="Times New Roman"/>
          <w:sz w:val="28"/>
          <w:szCs w:val="28"/>
        </w:rPr>
        <w:t xml:space="preserve"> в отношении индивидуальных предпринимателей (</w:t>
      </w:r>
      <w:r w:rsidR="003760ED" w:rsidRPr="00DB3527">
        <w:rPr>
          <w:rFonts w:ascii="Times New Roman" w:eastAsia="Calibri" w:hAnsi="Times New Roman" w:cs="Times New Roman"/>
          <w:sz w:val="28"/>
          <w:szCs w:val="28"/>
        </w:rPr>
        <w:t>1</w:t>
      </w:r>
      <w:r w:rsidR="0036230C" w:rsidRPr="00DB3527">
        <w:rPr>
          <w:rFonts w:ascii="Times New Roman" w:eastAsia="Calibri" w:hAnsi="Times New Roman" w:cs="Times New Roman"/>
          <w:sz w:val="28"/>
          <w:szCs w:val="28"/>
        </w:rPr>
        <w:t xml:space="preserve"> за АППГ, </w:t>
      </w:r>
      <w:r w:rsidR="003760ED" w:rsidRPr="00DB3527">
        <w:rPr>
          <w:rFonts w:ascii="Times New Roman" w:eastAsia="Calibri" w:hAnsi="Times New Roman" w:cs="Times New Roman"/>
          <w:i/>
          <w:sz w:val="28"/>
          <w:szCs w:val="28"/>
        </w:rPr>
        <w:t>увеличение</w:t>
      </w:r>
      <w:r w:rsidR="0036230C" w:rsidRPr="00DB3527">
        <w:rPr>
          <w:rFonts w:ascii="Times New Roman" w:eastAsia="Calibri" w:hAnsi="Times New Roman" w:cs="Times New Roman"/>
          <w:i/>
          <w:sz w:val="28"/>
          <w:szCs w:val="28"/>
        </w:rPr>
        <w:t xml:space="preserve"> на 50 %</w:t>
      </w:r>
      <w:r w:rsidR="0036230C" w:rsidRPr="00DB3527">
        <w:rPr>
          <w:rFonts w:ascii="Times New Roman" w:eastAsia="Calibri" w:hAnsi="Times New Roman" w:cs="Times New Roman"/>
          <w:sz w:val="28"/>
          <w:szCs w:val="28"/>
        </w:rPr>
        <w:t xml:space="preserve">), </w:t>
      </w:r>
      <w:r w:rsidR="003760ED" w:rsidRPr="00DB3527">
        <w:rPr>
          <w:rFonts w:ascii="Times New Roman" w:eastAsia="Calibri" w:hAnsi="Times New Roman" w:cs="Times New Roman"/>
          <w:sz w:val="28"/>
          <w:szCs w:val="28"/>
        </w:rPr>
        <w:t>5</w:t>
      </w:r>
      <w:r w:rsidRPr="00DB3527">
        <w:rPr>
          <w:rFonts w:ascii="Times New Roman" w:eastAsia="Calibri" w:hAnsi="Times New Roman" w:cs="Times New Roman"/>
          <w:sz w:val="28"/>
          <w:szCs w:val="28"/>
        </w:rPr>
        <w:t xml:space="preserve"> в отношении юридических лиц (</w:t>
      </w:r>
      <w:r w:rsidR="003760ED" w:rsidRPr="00DB3527">
        <w:rPr>
          <w:rFonts w:ascii="Times New Roman" w:eastAsia="Calibri" w:hAnsi="Times New Roman" w:cs="Times New Roman"/>
          <w:sz w:val="28"/>
          <w:szCs w:val="28"/>
        </w:rPr>
        <w:t>6</w:t>
      </w:r>
      <w:r w:rsidRPr="00DB3527">
        <w:rPr>
          <w:rFonts w:ascii="Times New Roman" w:eastAsia="Calibri" w:hAnsi="Times New Roman" w:cs="Times New Roman"/>
          <w:sz w:val="28"/>
          <w:szCs w:val="28"/>
        </w:rPr>
        <w:t xml:space="preserve"> за АППГ, </w:t>
      </w:r>
      <w:r w:rsidR="00B52F87" w:rsidRPr="00DB3527">
        <w:rPr>
          <w:rFonts w:ascii="Times New Roman" w:eastAsia="Calibri" w:hAnsi="Times New Roman" w:cs="Times New Roman"/>
          <w:i/>
          <w:sz w:val="28"/>
          <w:szCs w:val="28"/>
        </w:rPr>
        <w:t>снижение</w:t>
      </w:r>
      <w:r w:rsidRPr="00DB3527">
        <w:rPr>
          <w:rFonts w:ascii="Times New Roman" w:eastAsia="Calibri" w:hAnsi="Times New Roman" w:cs="Times New Roman"/>
          <w:i/>
          <w:sz w:val="28"/>
          <w:szCs w:val="28"/>
        </w:rPr>
        <w:t xml:space="preserve"> на </w:t>
      </w:r>
      <w:r w:rsidR="003760ED" w:rsidRPr="00DB3527">
        <w:rPr>
          <w:rFonts w:ascii="Times New Roman" w:eastAsia="Calibri" w:hAnsi="Times New Roman" w:cs="Times New Roman"/>
          <w:i/>
          <w:sz w:val="28"/>
          <w:szCs w:val="28"/>
        </w:rPr>
        <w:t>16,6</w:t>
      </w:r>
      <w:r w:rsidR="00B52F87" w:rsidRPr="00DB3527">
        <w:rPr>
          <w:rFonts w:ascii="Times New Roman" w:eastAsia="Calibri" w:hAnsi="Times New Roman" w:cs="Times New Roman"/>
          <w:i/>
          <w:sz w:val="28"/>
          <w:szCs w:val="28"/>
        </w:rPr>
        <w:t xml:space="preserve"> </w:t>
      </w:r>
      <w:r w:rsidRPr="00DB3527">
        <w:rPr>
          <w:rFonts w:ascii="Times New Roman" w:eastAsia="Calibri" w:hAnsi="Times New Roman" w:cs="Times New Roman"/>
          <w:sz w:val="28"/>
          <w:szCs w:val="28"/>
        </w:rPr>
        <w:t xml:space="preserve"> %).</w:t>
      </w:r>
    </w:p>
    <w:p w14:paraId="2F5276E7" w14:textId="77777777" w:rsidR="00AF3F98" w:rsidRPr="00DB3527" w:rsidRDefault="00AF3F98" w:rsidP="00AF3F98">
      <w:pPr>
        <w:ind w:firstLine="709"/>
        <w:jc w:val="both"/>
        <w:rPr>
          <w:rFonts w:ascii="Times New Roman" w:eastAsia="Calibri" w:hAnsi="Times New Roman" w:cs="Times New Roman"/>
          <w:sz w:val="28"/>
          <w:szCs w:val="28"/>
        </w:rPr>
      </w:pPr>
      <w:r w:rsidRPr="00DB3527">
        <w:rPr>
          <w:rFonts w:ascii="Times New Roman" w:eastAsia="Calibri" w:hAnsi="Times New Roman" w:cs="Times New Roman"/>
          <w:sz w:val="28"/>
          <w:szCs w:val="28"/>
        </w:rPr>
        <w:t xml:space="preserve">За указанный период к административной ответственности в виде предупреждений привлечено </w:t>
      </w:r>
      <w:r w:rsidR="003760ED" w:rsidRPr="00DB3527">
        <w:rPr>
          <w:rFonts w:ascii="Times New Roman" w:eastAsia="Calibri" w:hAnsi="Times New Roman" w:cs="Times New Roman"/>
          <w:sz w:val="28"/>
          <w:szCs w:val="28"/>
        </w:rPr>
        <w:t xml:space="preserve">456 </w:t>
      </w:r>
      <w:r w:rsidRPr="00DB3527">
        <w:rPr>
          <w:rFonts w:ascii="Times New Roman" w:eastAsia="Calibri" w:hAnsi="Times New Roman" w:cs="Times New Roman"/>
          <w:sz w:val="28"/>
          <w:szCs w:val="28"/>
        </w:rPr>
        <w:t xml:space="preserve"> лиц (</w:t>
      </w:r>
      <w:r w:rsidR="003760ED" w:rsidRPr="00DB3527">
        <w:rPr>
          <w:rFonts w:ascii="Times New Roman" w:eastAsia="Calibri" w:hAnsi="Times New Roman" w:cs="Times New Roman"/>
          <w:sz w:val="28"/>
          <w:szCs w:val="28"/>
        </w:rPr>
        <w:t xml:space="preserve">1034 </w:t>
      </w:r>
      <w:r w:rsidRPr="00DB3527">
        <w:rPr>
          <w:rFonts w:ascii="Times New Roman" w:eastAsia="Calibri" w:hAnsi="Times New Roman" w:cs="Times New Roman"/>
          <w:sz w:val="28"/>
          <w:szCs w:val="28"/>
        </w:rPr>
        <w:t xml:space="preserve">за АППГ, </w:t>
      </w:r>
      <w:r w:rsidR="003760ED" w:rsidRPr="00DB3527">
        <w:rPr>
          <w:rFonts w:ascii="Times New Roman" w:eastAsia="Calibri" w:hAnsi="Times New Roman" w:cs="Times New Roman"/>
          <w:i/>
          <w:sz w:val="28"/>
          <w:szCs w:val="28"/>
        </w:rPr>
        <w:t>снижение</w:t>
      </w:r>
      <w:r w:rsidRPr="00DB3527">
        <w:rPr>
          <w:rFonts w:ascii="Times New Roman" w:eastAsia="Calibri" w:hAnsi="Times New Roman" w:cs="Times New Roman"/>
          <w:i/>
          <w:sz w:val="28"/>
          <w:szCs w:val="28"/>
        </w:rPr>
        <w:t xml:space="preserve"> </w:t>
      </w:r>
      <w:r w:rsidR="003760ED" w:rsidRPr="00DB3527">
        <w:rPr>
          <w:rFonts w:ascii="Times New Roman" w:eastAsia="Calibri" w:hAnsi="Times New Roman" w:cs="Times New Roman"/>
          <w:i/>
          <w:sz w:val="28"/>
          <w:szCs w:val="28"/>
        </w:rPr>
        <w:t xml:space="preserve">на </w:t>
      </w:r>
      <w:r w:rsidR="00EF38B2" w:rsidRPr="00DB3527">
        <w:rPr>
          <w:rFonts w:ascii="Times New Roman" w:eastAsia="Calibri" w:hAnsi="Times New Roman" w:cs="Times New Roman"/>
          <w:i/>
          <w:sz w:val="28"/>
          <w:szCs w:val="28"/>
        </w:rPr>
        <w:t xml:space="preserve"> </w:t>
      </w:r>
      <w:r w:rsidR="003760ED" w:rsidRPr="00DB3527">
        <w:rPr>
          <w:rFonts w:ascii="Times New Roman" w:eastAsia="Calibri" w:hAnsi="Times New Roman" w:cs="Times New Roman"/>
          <w:i/>
          <w:sz w:val="28"/>
          <w:szCs w:val="28"/>
        </w:rPr>
        <w:t>55,9 %</w:t>
      </w:r>
      <w:r w:rsidRPr="00DB3527">
        <w:rPr>
          <w:rFonts w:ascii="Times New Roman" w:eastAsia="Calibri" w:hAnsi="Times New Roman" w:cs="Times New Roman"/>
          <w:sz w:val="28"/>
          <w:szCs w:val="28"/>
        </w:rPr>
        <w:t>), из них –</w:t>
      </w:r>
      <w:r w:rsidR="00236083" w:rsidRPr="00DB3527">
        <w:rPr>
          <w:rFonts w:ascii="Times New Roman" w:eastAsia="Calibri" w:hAnsi="Times New Roman" w:cs="Times New Roman"/>
          <w:sz w:val="28"/>
          <w:szCs w:val="28"/>
        </w:rPr>
        <w:t xml:space="preserve"> 269 </w:t>
      </w:r>
      <w:r w:rsidRPr="00DB3527">
        <w:rPr>
          <w:rFonts w:ascii="Times New Roman" w:eastAsia="Calibri" w:hAnsi="Times New Roman" w:cs="Times New Roman"/>
          <w:sz w:val="28"/>
          <w:szCs w:val="28"/>
        </w:rPr>
        <w:t>должностных лиц</w:t>
      </w:r>
      <w:r w:rsidR="00236083" w:rsidRPr="00DB3527">
        <w:rPr>
          <w:rFonts w:ascii="Times New Roman" w:eastAsia="Calibri" w:hAnsi="Times New Roman" w:cs="Times New Roman"/>
          <w:sz w:val="28"/>
          <w:szCs w:val="28"/>
        </w:rPr>
        <w:t>а</w:t>
      </w:r>
      <w:r w:rsidRPr="00DB3527">
        <w:rPr>
          <w:rFonts w:ascii="Times New Roman" w:eastAsia="Calibri" w:hAnsi="Times New Roman" w:cs="Times New Roman"/>
          <w:sz w:val="28"/>
          <w:szCs w:val="28"/>
        </w:rPr>
        <w:t xml:space="preserve">, </w:t>
      </w:r>
      <w:r w:rsidR="0007375F" w:rsidRPr="00DB3527">
        <w:rPr>
          <w:rFonts w:ascii="Times New Roman" w:eastAsia="Calibri" w:hAnsi="Times New Roman" w:cs="Times New Roman"/>
          <w:sz w:val="28"/>
          <w:szCs w:val="28"/>
        </w:rPr>
        <w:t>1</w:t>
      </w:r>
      <w:r w:rsidR="00236083" w:rsidRPr="00DB3527">
        <w:rPr>
          <w:rFonts w:ascii="Times New Roman" w:eastAsia="Calibri" w:hAnsi="Times New Roman" w:cs="Times New Roman"/>
          <w:sz w:val="28"/>
          <w:szCs w:val="28"/>
        </w:rPr>
        <w:t>2</w:t>
      </w:r>
      <w:r w:rsidR="0007375F" w:rsidRPr="00DB3527">
        <w:rPr>
          <w:rFonts w:ascii="Times New Roman" w:eastAsia="Calibri" w:hAnsi="Times New Roman" w:cs="Times New Roman"/>
          <w:sz w:val="28"/>
          <w:szCs w:val="28"/>
        </w:rPr>
        <w:t xml:space="preserve"> </w:t>
      </w:r>
      <w:r w:rsidRPr="00DB3527">
        <w:rPr>
          <w:rFonts w:ascii="Times New Roman" w:eastAsia="Calibri" w:hAnsi="Times New Roman" w:cs="Times New Roman"/>
          <w:sz w:val="28"/>
          <w:szCs w:val="28"/>
        </w:rPr>
        <w:t>индивидуальны</w:t>
      </w:r>
      <w:r w:rsidR="0007375F" w:rsidRPr="00DB3527">
        <w:rPr>
          <w:rFonts w:ascii="Times New Roman" w:eastAsia="Calibri" w:hAnsi="Times New Roman" w:cs="Times New Roman"/>
          <w:sz w:val="28"/>
          <w:szCs w:val="28"/>
        </w:rPr>
        <w:t>х</w:t>
      </w:r>
      <w:r w:rsidRPr="00DB3527">
        <w:rPr>
          <w:rFonts w:ascii="Times New Roman" w:eastAsia="Calibri" w:hAnsi="Times New Roman" w:cs="Times New Roman"/>
          <w:sz w:val="28"/>
          <w:szCs w:val="28"/>
        </w:rPr>
        <w:t xml:space="preserve"> предпринимател</w:t>
      </w:r>
      <w:r w:rsidR="002F6310" w:rsidRPr="00DB3527">
        <w:rPr>
          <w:rFonts w:ascii="Times New Roman" w:eastAsia="Calibri" w:hAnsi="Times New Roman" w:cs="Times New Roman"/>
          <w:sz w:val="28"/>
          <w:szCs w:val="28"/>
        </w:rPr>
        <w:t>ей</w:t>
      </w:r>
      <w:r w:rsidRPr="00DB3527">
        <w:rPr>
          <w:rFonts w:ascii="Times New Roman" w:eastAsia="Calibri" w:hAnsi="Times New Roman" w:cs="Times New Roman"/>
          <w:sz w:val="28"/>
          <w:szCs w:val="28"/>
        </w:rPr>
        <w:t xml:space="preserve"> и </w:t>
      </w:r>
      <w:r w:rsidR="00236083" w:rsidRPr="00DB3527">
        <w:rPr>
          <w:rFonts w:ascii="Times New Roman" w:eastAsia="Calibri" w:hAnsi="Times New Roman" w:cs="Times New Roman"/>
          <w:sz w:val="28"/>
          <w:szCs w:val="28"/>
        </w:rPr>
        <w:t>175</w:t>
      </w:r>
      <w:r w:rsidR="0007375F" w:rsidRPr="00DB3527">
        <w:rPr>
          <w:rFonts w:ascii="Times New Roman" w:eastAsia="Calibri" w:hAnsi="Times New Roman" w:cs="Times New Roman"/>
          <w:sz w:val="28"/>
          <w:szCs w:val="28"/>
        </w:rPr>
        <w:t xml:space="preserve"> </w:t>
      </w:r>
      <w:r w:rsidRPr="00DB3527">
        <w:rPr>
          <w:rFonts w:ascii="Times New Roman" w:eastAsia="Calibri" w:hAnsi="Times New Roman" w:cs="Times New Roman"/>
          <w:sz w:val="28"/>
          <w:szCs w:val="28"/>
        </w:rPr>
        <w:t xml:space="preserve">юридических лиц (за АППГ – </w:t>
      </w:r>
      <w:r w:rsidR="00236083" w:rsidRPr="00DB3527">
        <w:rPr>
          <w:rFonts w:ascii="Times New Roman" w:eastAsia="Calibri" w:hAnsi="Times New Roman" w:cs="Times New Roman"/>
          <w:sz w:val="28"/>
          <w:szCs w:val="28"/>
        </w:rPr>
        <w:t>538, 14</w:t>
      </w:r>
      <w:r w:rsidRPr="00DB3527">
        <w:rPr>
          <w:rFonts w:ascii="Times New Roman" w:eastAsia="Calibri" w:hAnsi="Times New Roman" w:cs="Times New Roman"/>
          <w:sz w:val="28"/>
          <w:szCs w:val="28"/>
        </w:rPr>
        <w:t xml:space="preserve"> и </w:t>
      </w:r>
      <w:r w:rsidR="00236083" w:rsidRPr="00DB3527">
        <w:rPr>
          <w:rFonts w:ascii="Times New Roman" w:eastAsia="Calibri" w:hAnsi="Times New Roman" w:cs="Times New Roman"/>
          <w:sz w:val="28"/>
          <w:szCs w:val="28"/>
        </w:rPr>
        <w:t>482</w:t>
      </w:r>
      <w:r w:rsidRPr="00DB3527">
        <w:rPr>
          <w:rFonts w:ascii="Times New Roman" w:eastAsia="Calibri" w:hAnsi="Times New Roman" w:cs="Times New Roman"/>
          <w:sz w:val="28"/>
          <w:szCs w:val="28"/>
        </w:rPr>
        <w:t xml:space="preserve"> </w:t>
      </w:r>
      <w:r w:rsidR="008E614D" w:rsidRPr="00DB3527">
        <w:rPr>
          <w:rFonts w:ascii="Times New Roman" w:eastAsia="Calibri" w:hAnsi="Times New Roman" w:cs="Times New Roman"/>
          <w:sz w:val="28"/>
          <w:szCs w:val="28"/>
        </w:rPr>
        <w:t>с</w:t>
      </w:r>
      <w:r w:rsidRPr="00DB3527">
        <w:rPr>
          <w:rFonts w:ascii="Times New Roman" w:eastAsia="Calibri" w:hAnsi="Times New Roman" w:cs="Times New Roman"/>
          <w:sz w:val="28"/>
          <w:szCs w:val="28"/>
        </w:rPr>
        <w:t>оответственно).</w:t>
      </w:r>
    </w:p>
    <w:p w14:paraId="09A83D1D" w14:textId="77777777" w:rsidR="00AF3F98" w:rsidRPr="00DB3527" w:rsidRDefault="00AF3F98" w:rsidP="00B52F87">
      <w:pPr>
        <w:pStyle w:val="27"/>
      </w:pPr>
      <w:r w:rsidRPr="00DB3527">
        <w:t>Доля назначенных административных наказаний в виде предупреждений от общего количества административных наказаний в 202</w:t>
      </w:r>
      <w:r w:rsidR="00236083" w:rsidRPr="00DB3527">
        <w:t>2</w:t>
      </w:r>
      <w:r w:rsidRPr="00DB3527">
        <w:t xml:space="preserve"> год</w:t>
      </w:r>
      <w:r w:rsidR="004D4F15" w:rsidRPr="00DB3527">
        <w:t>у</w:t>
      </w:r>
      <w:r w:rsidRPr="00DB3527">
        <w:t xml:space="preserve"> составила </w:t>
      </w:r>
      <w:r w:rsidR="00236083" w:rsidRPr="00DB3527">
        <w:t xml:space="preserve">93,8 % </w:t>
      </w:r>
      <w:r w:rsidRPr="00DB3527">
        <w:t xml:space="preserve">(за АППГ – </w:t>
      </w:r>
      <w:r w:rsidR="00236083" w:rsidRPr="00DB3527">
        <w:t xml:space="preserve">97,6 % </w:t>
      </w:r>
      <w:r w:rsidRPr="00DB3527">
        <w:t xml:space="preserve">).  </w:t>
      </w:r>
    </w:p>
    <w:p w14:paraId="163D26B4" w14:textId="77777777" w:rsidR="006C79F5" w:rsidRPr="00DB3527" w:rsidRDefault="006C79F5" w:rsidP="006C79F5">
      <w:pPr>
        <w:autoSpaceDE w:val="0"/>
        <w:autoSpaceDN w:val="0"/>
        <w:adjustRightInd w:val="0"/>
        <w:ind w:firstLine="708"/>
        <w:jc w:val="both"/>
        <w:rPr>
          <w:rFonts w:ascii="Times New Roman" w:eastAsia="Times New Roman" w:hAnsi="Times New Roman" w:cs="Times New Roman"/>
          <w:sz w:val="28"/>
          <w:szCs w:val="28"/>
          <w:lang w:eastAsia="ru-RU"/>
        </w:rPr>
      </w:pPr>
      <w:r w:rsidRPr="00DB3527">
        <w:rPr>
          <w:rFonts w:ascii="Times New Roman" w:eastAsia="Times New Roman" w:hAnsi="Times New Roman" w:cs="Times New Roman"/>
          <w:sz w:val="28"/>
          <w:szCs w:val="28"/>
          <w:lang w:eastAsia="ru-RU"/>
        </w:rPr>
        <w:t xml:space="preserve">Работа в управлении надзорной деятельности и профилактической работы с обращениями граждан организована и ведется в соответствии с требованиями </w:t>
      </w:r>
      <w:r w:rsidR="00583D92" w:rsidRPr="00DB3527">
        <w:rPr>
          <w:rFonts w:ascii="Times New Roman" w:eastAsia="Times New Roman" w:hAnsi="Times New Roman" w:cs="Times New Roman"/>
          <w:sz w:val="28"/>
          <w:szCs w:val="28"/>
          <w:lang w:eastAsia="ru-RU"/>
        </w:rPr>
        <w:t xml:space="preserve">Федерального закона от 02.05.2006 № 59-ФЗ «О порядке рассмотрения обращений граждан Российской Федерации», приказов МЧС России от 29.12.2021 № 933 «Об организации работы по рассмотрению обращений граждан в системе Министерства Российской Федерации по делам гражданской обороны, чрезвычайным ситуациям и ликвидации последствий стихийных бедствий», от 14.09.2021 № 604 «Об утверждении порядка функционирования телефона доверия в системе Министерства Российской Федерации по делам гражданской обороны, чрезвычайным ситуациям и ликвидации последствий стихийных бедствий» </w:t>
      </w:r>
      <w:r w:rsidRPr="00DB3527">
        <w:rPr>
          <w:rFonts w:ascii="Times New Roman" w:eastAsia="Times New Roman" w:hAnsi="Times New Roman" w:cs="Times New Roman"/>
          <w:sz w:val="28"/>
          <w:szCs w:val="28"/>
          <w:lang w:eastAsia="ru-RU"/>
        </w:rPr>
        <w:t>и</w:t>
      </w:r>
      <w:r w:rsidR="00583D92" w:rsidRPr="00DB3527">
        <w:rPr>
          <w:rFonts w:ascii="Times New Roman" w:eastAsia="Times New Roman" w:hAnsi="Times New Roman" w:cs="Times New Roman"/>
          <w:sz w:val="28"/>
          <w:szCs w:val="28"/>
          <w:lang w:eastAsia="ru-RU"/>
        </w:rPr>
        <w:t xml:space="preserve"> </w:t>
      </w:r>
      <w:r w:rsidRPr="00DB3527">
        <w:rPr>
          <w:rFonts w:ascii="Times New Roman" w:eastAsia="Times New Roman" w:hAnsi="Times New Roman" w:cs="Times New Roman"/>
          <w:sz w:val="28"/>
          <w:szCs w:val="28"/>
          <w:lang w:eastAsia="ru-RU"/>
        </w:rPr>
        <w:t>иными нормативными правовыми актами и нормативными документами.</w:t>
      </w:r>
    </w:p>
    <w:p w14:paraId="43027E77" w14:textId="77777777" w:rsidR="006C79F5" w:rsidRPr="00DB3527" w:rsidRDefault="00EE6CB0" w:rsidP="006C79F5">
      <w:pPr>
        <w:ind w:firstLine="709"/>
        <w:jc w:val="both"/>
        <w:rPr>
          <w:rFonts w:ascii="Times New Roman" w:eastAsia="Calibri" w:hAnsi="Times New Roman" w:cs="Times New Roman"/>
          <w:sz w:val="28"/>
          <w:szCs w:val="28"/>
        </w:rPr>
      </w:pPr>
      <w:r w:rsidRPr="00DB3527">
        <w:rPr>
          <w:rFonts w:ascii="Times New Roman" w:eastAsia="Calibri" w:hAnsi="Times New Roman" w:cs="Times New Roman"/>
          <w:sz w:val="28"/>
          <w:szCs w:val="28"/>
        </w:rPr>
        <w:t xml:space="preserve">В </w:t>
      </w:r>
      <w:r w:rsidR="006C79F5" w:rsidRPr="00DB3527">
        <w:rPr>
          <w:rFonts w:ascii="Times New Roman" w:eastAsia="Calibri" w:hAnsi="Times New Roman" w:cs="Times New Roman"/>
          <w:sz w:val="28"/>
          <w:szCs w:val="28"/>
        </w:rPr>
        <w:t>202</w:t>
      </w:r>
      <w:r w:rsidR="00236083" w:rsidRPr="00DB3527">
        <w:rPr>
          <w:rFonts w:ascii="Times New Roman" w:eastAsia="Calibri" w:hAnsi="Times New Roman" w:cs="Times New Roman"/>
          <w:sz w:val="28"/>
          <w:szCs w:val="28"/>
        </w:rPr>
        <w:t>2</w:t>
      </w:r>
      <w:r w:rsidR="006C79F5" w:rsidRPr="00DB3527">
        <w:rPr>
          <w:rFonts w:ascii="Times New Roman" w:eastAsia="Calibri" w:hAnsi="Times New Roman" w:cs="Times New Roman"/>
          <w:sz w:val="28"/>
          <w:szCs w:val="28"/>
        </w:rPr>
        <w:t xml:space="preserve"> год</w:t>
      </w:r>
      <w:r w:rsidRPr="00DB3527">
        <w:rPr>
          <w:rFonts w:ascii="Times New Roman" w:eastAsia="Calibri" w:hAnsi="Times New Roman" w:cs="Times New Roman"/>
          <w:sz w:val="28"/>
          <w:szCs w:val="28"/>
        </w:rPr>
        <w:t>у</w:t>
      </w:r>
      <w:r w:rsidR="006C79F5" w:rsidRPr="00DB3527">
        <w:rPr>
          <w:rFonts w:ascii="Times New Roman" w:eastAsia="Calibri" w:hAnsi="Times New Roman" w:cs="Times New Roman"/>
          <w:sz w:val="28"/>
          <w:szCs w:val="28"/>
        </w:rPr>
        <w:t xml:space="preserve"> по вопросам нарушений требований пожарной безопасности Главным управлением рассмотрено </w:t>
      </w:r>
      <w:r w:rsidR="0025327B" w:rsidRPr="00DB3527">
        <w:rPr>
          <w:rFonts w:ascii="Times New Roman" w:eastAsia="Calibri" w:hAnsi="Times New Roman" w:cs="Times New Roman"/>
          <w:sz w:val="28"/>
          <w:szCs w:val="28"/>
        </w:rPr>
        <w:t>44</w:t>
      </w:r>
      <w:r w:rsidR="00236083" w:rsidRPr="00DB3527">
        <w:rPr>
          <w:rFonts w:ascii="Times New Roman" w:eastAsia="Calibri" w:hAnsi="Times New Roman" w:cs="Times New Roman"/>
          <w:sz w:val="28"/>
          <w:szCs w:val="28"/>
        </w:rPr>
        <w:t>0</w:t>
      </w:r>
      <w:r w:rsidR="0025327B" w:rsidRPr="00DB3527">
        <w:rPr>
          <w:rFonts w:ascii="Times New Roman" w:eastAsia="Calibri" w:hAnsi="Times New Roman" w:cs="Times New Roman"/>
          <w:sz w:val="28"/>
          <w:szCs w:val="28"/>
        </w:rPr>
        <w:t xml:space="preserve"> </w:t>
      </w:r>
      <w:r w:rsidR="006C79F5" w:rsidRPr="00DB3527">
        <w:rPr>
          <w:rFonts w:ascii="Times New Roman" w:eastAsia="Calibri" w:hAnsi="Times New Roman" w:cs="Times New Roman"/>
          <w:sz w:val="28"/>
          <w:szCs w:val="28"/>
        </w:rPr>
        <w:t xml:space="preserve">обращений, в том числе </w:t>
      </w:r>
      <w:r w:rsidR="00236083" w:rsidRPr="00DB3527">
        <w:rPr>
          <w:rFonts w:ascii="Times New Roman" w:eastAsia="Calibri" w:hAnsi="Times New Roman" w:cs="Times New Roman"/>
          <w:sz w:val="28"/>
          <w:szCs w:val="28"/>
        </w:rPr>
        <w:t>17</w:t>
      </w:r>
      <w:r w:rsidR="006C79F5" w:rsidRPr="00DB3527">
        <w:rPr>
          <w:rFonts w:ascii="Times New Roman" w:eastAsia="Calibri" w:hAnsi="Times New Roman" w:cs="Times New Roman"/>
          <w:sz w:val="28"/>
          <w:szCs w:val="28"/>
        </w:rPr>
        <w:t xml:space="preserve"> обращени</w:t>
      </w:r>
      <w:r w:rsidR="00236083" w:rsidRPr="00DB3527">
        <w:rPr>
          <w:rFonts w:ascii="Times New Roman" w:eastAsia="Calibri" w:hAnsi="Times New Roman" w:cs="Times New Roman"/>
          <w:sz w:val="28"/>
          <w:szCs w:val="28"/>
        </w:rPr>
        <w:t>й</w:t>
      </w:r>
      <w:r w:rsidR="006C79F5" w:rsidRPr="00DB3527">
        <w:rPr>
          <w:rFonts w:ascii="Times New Roman" w:eastAsia="Calibri" w:hAnsi="Times New Roman" w:cs="Times New Roman"/>
          <w:sz w:val="28"/>
          <w:szCs w:val="28"/>
        </w:rPr>
        <w:t>, поступивш</w:t>
      </w:r>
      <w:r w:rsidR="00236083" w:rsidRPr="00DB3527">
        <w:rPr>
          <w:rFonts w:ascii="Times New Roman" w:eastAsia="Calibri" w:hAnsi="Times New Roman" w:cs="Times New Roman"/>
          <w:sz w:val="28"/>
          <w:szCs w:val="28"/>
        </w:rPr>
        <w:t>их</w:t>
      </w:r>
      <w:r w:rsidR="0025327B" w:rsidRPr="00DB3527">
        <w:rPr>
          <w:rFonts w:ascii="Times New Roman" w:eastAsia="Calibri" w:hAnsi="Times New Roman" w:cs="Times New Roman"/>
          <w:sz w:val="28"/>
          <w:szCs w:val="28"/>
        </w:rPr>
        <w:t xml:space="preserve"> </w:t>
      </w:r>
      <w:r w:rsidR="006C79F5" w:rsidRPr="00DB3527">
        <w:rPr>
          <w:rFonts w:ascii="Times New Roman" w:eastAsia="Calibri" w:hAnsi="Times New Roman" w:cs="Times New Roman"/>
          <w:sz w:val="28"/>
          <w:szCs w:val="28"/>
        </w:rPr>
        <w:t xml:space="preserve">на «телефон доверия». </w:t>
      </w:r>
    </w:p>
    <w:p w14:paraId="51BA621D" w14:textId="77777777" w:rsidR="006C79F5" w:rsidRPr="00DB3527" w:rsidRDefault="006C79F5" w:rsidP="006C79F5">
      <w:pPr>
        <w:ind w:firstLine="709"/>
        <w:jc w:val="both"/>
        <w:rPr>
          <w:rFonts w:ascii="Times New Roman" w:eastAsia="Calibri" w:hAnsi="Times New Roman" w:cs="Times New Roman"/>
          <w:sz w:val="28"/>
          <w:szCs w:val="28"/>
        </w:rPr>
      </w:pPr>
      <w:r w:rsidRPr="00DB3527">
        <w:rPr>
          <w:rFonts w:ascii="Times New Roman" w:eastAsia="Calibri" w:hAnsi="Times New Roman" w:cs="Times New Roman"/>
          <w:sz w:val="28"/>
          <w:szCs w:val="28"/>
        </w:rPr>
        <w:t>Анализ поступивших обращений граждан, рассмотрение которых относится к компетенции органов государственного пожарного надзора, показывает, что наиболее распространенными вопросами являются:</w:t>
      </w:r>
    </w:p>
    <w:p w14:paraId="7652C5ED" w14:textId="77777777" w:rsidR="006C79F5" w:rsidRPr="00DB3527" w:rsidRDefault="006C79F5" w:rsidP="006C79F5">
      <w:pPr>
        <w:ind w:firstLine="709"/>
        <w:jc w:val="both"/>
        <w:rPr>
          <w:rFonts w:ascii="Times New Roman" w:eastAsia="Calibri" w:hAnsi="Times New Roman" w:cs="Times New Roman"/>
          <w:sz w:val="28"/>
          <w:szCs w:val="28"/>
        </w:rPr>
      </w:pPr>
      <w:r w:rsidRPr="00DB3527">
        <w:rPr>
          <w:rFonts w:ascii="Times New Roman" w:eastAsia="Calibri" w:hAnsi="Times New Roman" w:cs="Times New Roman"/>
          <w:sz w:val="28"/>
          <w:szCs w:val="28"/>
        </w:rPr>
        <w:t>а) неудовлетворительное противопожарное состояние жилых зданий и помещений, нарушение противопожарных разрывов земельных участков;</w:t>
      </w:r>
    </w:p>
    <w:p w14:paraId="60801BAB" w14:textId="77777777" w:rsidR="006C79F5" w:rsidRPr="00DB3527" w:rsidRDefault="006C79F5" w:rsidP="006C79F5">
      <w:pPr>
        <w:ind w:firstLine="709"/>
        <w:jc w:val="both"/>
        <w:rPr>
          <w:rFonts w:ascii="Times New Roman" w:eastAsia="Calibri" w:hAnsi="Times New Roman" w:cs="Times New Roman"/>
          <w:sz w:val="28"/>
          <w:szCs w:val="28"/>
        </w:rPr>
      </w:pPr>
      <w:r w:rsidRPr="00DB3527">
        <w:rPr>
          <w:rFonts w:ascii="Times New Roman" w:eastAsia="Calibri" w:hAnsi="Times New Roman" w:cs="Times New Roman"/>
          <w:sz w:val="28"/>
          <w:szCs w:val="28"/>
        </w:rPr>
        <w:t xml:space="preserve">б) несоблюдение требований пожарной безопасности организациями. </w:t>
      </w:r>
    </w:p>
    <w:p w14:paraId="2DB251A7" w14:textId="77777777" w:rsidR="006C79F5" w:rsidRPr="00DB3527" w:rsidRDefault="006C79F5" w:rsidP="006C79F5">
      <w:pPr>
        <w:ind w:firstLine="709"/>
        <w:jc w:val="both"/>
        <w:rPr>
          <w:rFonts w:ascii="Times New Roman" w:eastAsia="Calibri" w:hAnsi="Times New Roman" w:cs="Times New Roman"/>
          <w:sz w:val="28"/>
          <w:szCs w:val="28"/>
        </w:rPr>
      </w:pPr>
      <w:r w:rsidRPr="00DB3527">
        <w:rPr>
          <w:rFonts w:ascii="Times New Roman" w:eastAsia="Calibri" w:hAnsi="Times New Roman" w:cs="Times New Roman"/>
          <w:sz w:val="28"/>
          <w:szCs w:val="28"/>
        </w:rPr>
        <w:t>в) разъяснение требований законодательства в области пожарной безопасности.</w:t>
      </w:r>
    </w:p>
    <w:p w14:paraId="2CF3480A" w14:textId="77777777" w:rsidR="006C79F5" w:rsidRPr="00DB3527" w:rsidRDefault="006C79F5" w:rsidP="006C79F5">
      <w:pPr>
        <w:ind w:firstLine="709"/>
        <w:jc w:val="both"/>
        <w:rPr>
          <w:rFonts w:ascii="Times New Roman" w:eastAsia="Calibri" w:hAnsi="Times New Roman" w:cs="Times New Roman"/>
          <w:sz w:val="28"/>
          <w:szCs w:val="28"/>
        </w:rPr>
      </w:pPr>
      <w:r w:rsidRPr="00DB3527">
        <w:rPr>
          <w:rFonts w:ascii="Times New Roman" w:eastAsia="Calibri" w:hAnsi="Times New Roman" w:cs="Times New Roman"/>
          <w:sz w:val="28"/>
          <w:szCs w:val="28"/>
        </w:rPr>
        <w:t xml:space="preserve">По результатам рассмотрения обращений </w:t>
      </w:r>
      <w:r w:rsidR="00815303" w:rsidRPr="00DB3527">
        <w:rPr>
          <w:rFonts w:ascii="Times New Roman" w:eastAsia="Calibri" w:hAnsi="Times New Roman" w:cs="Times New Roman"/>
          <w:sz w:val="28"/>
          <w:szCs w:val="28"/>
        </w:rPr>
        <w:t>105</w:t>
      </w:r>
      <w:r w:rsidRPr="00DB3527">
        <w:rPr>
          <w:rFonts w:ascii="Times New Roman" w:eastAsia="Calibri" w:hAnsi="Times New Roman" w:cs="Times New Roman"/>
          <w:sz w:val="28"/>
          <w:szCs w:val="28"/>
        </w:rPr>
        <w:t xml:space="preserve"> признано обоснованными</w:t>
      </w:r>
      <w:r w:rsidR="00CD20EE" w:rsidRPr="00DB3527">
        <w:rPr>
          <w:rFonts w:ascii="Times New Roman" w:eastAsia="Calibri" w:hAnsi="Times New Roman" w:cs="Times New Roman"/>
          <w:sz w:val="28"/>
          <w:szCs w:val="28"/>
        </w:rPr>
        <w:t xml:space="preserve"> </w:t>
      </w:r>
      <w:r w:rsidRPr="00DB3527">
        <w:rPr>
          <w:rFonts w:ascii="Times New Roman" w:eastAsia="Calibri" w:hAnsi="Times New Roman" w:cs="Times New Roman"/>
          <w:sz w:val="28"/>
          <w:szCs w:val="28"/>
        </w:rPr>
        <w:t xml:space="preserve">(факты подтвердились). Выдано </w:t>
      </w:r>
      <w:r w:rsidR="00815303" w:rsidRPr="00DB3527">
        <w:rPr>
          <w:rFonts w:ascii="Times New Roman" w:eastAsia="Calibri" w:hAnsi="Times New Roman" w:cs="Times New Roman"/>
          <w:sz w:val="28"/>
          <w:szCs w:val="28"/>
        </w:rPr>
        <w:t>2</w:t>
      </w:r>
      <w:r w:rsidRPr="00DB3527">
        <w:rPr>
          <w:rFonts w:ascii="Times New Roman" w:eastAsia="Calibri" w:hAnsi="Times New Roman" w:cs="Times New Roman"/>
          <w:sz w:val="28"/>
          <w:szCs w:val="28"/>
        </w:rPr>
        <w:t xml:space="preserve"> предписани</w:t>
      </w:r>
      <w:r w:rsidR="00815303" w:rsidRPr="00DB3527">
        <w:rPr>
          <w:rFonts w:ascii="Times New Roman" w:eastAsia="Calibri" w:hAnsi="Times New Roman" w:cs="Times New Roman"/>
          <w:sz w:val="28"/>
          <w:szCs w:val="28"/>
        </w:rPr>
        <w:t>я</w:t>
      </w:r>
      <w:r w:rsidRPr="00DB3527">
        <w:rPr>
          <w:rFonts w:ascii="Times New Roman" w:eastAsia="Calibri" w:hAnsi="Times New Roman" w:cs="Times New Roman"/>
          <w:sz w:val="28"/>
          <w:szCs w:val="28"/>
        </w:rPr>
        <w:t xml:space="preserve">, возбуждено </w:t>
      </w:r>
      <w:r w:rsidR="00815303" w:rsidRPr="00DB3527">
        <w:rPr>
          <w:rFonts w:ascii="Times New Roman" w:eastAsia="Calibri" w:hAnsi="Times New Roman" w:cs="Times New Roman"/>
          <w:sz w:val="28"/>
          <w:szCs w:val="28"/>
        </w:rPr>
        <w:t>3</w:t>
      </w:r>
      <w:r w:rsidRPr="00DB3527">
        <w:rPr>
          <w:rFonts w:ascii="Times New Roman" w:eastAsia="Calibri" w:hAnsi="Times New Roman" w:cs="Times New Roman"/>
          <w:sz w:val="28"/>
          <w:szCs w:val="28"/>
        </w:rPr>
        <w:t xml:space="preserve"> дел</w:t>
      </w:r>
      <w:r w:rsidR="00B52F87" w:rsidRPr="00DB3527">
        <w:rPr>
          <w:rFonts w:ascii="Times New Roman" w:eastAsia="Calibri" w:hAnsi="Times New Roman" w:cs="Times New Roman"/>
          <w:sz w:val="28"/>
          <w:szCs w:val="28"/>
        </w:rPr>
        <w:t>а</w:t>
      </w:r>
      <w:r w:rsidRPr="00DB3527">
        <w:rPr>
          <w:rFonts w:ascii="Times New Roman" w:eastAsia="Calibri" w:hAnsi="Times New Roman" w:cs="Times New Roman"/>
          <w:sz w:val="28"/>
          <w:szCs w:val="28"/>
        </w:rPr>
        <w:t xml:space="preserve"> об административных правонарушениях, выдано </w:t>
      </w:r>
      <w:r w:rsidR="00815303" w:rsidRPr="00DB3527">
        <w:rPr>
          <w:rFonts w:ascii="Times New Roman" w:eastAsia="Calibri" w:hAnsi="Times New Roman" w:cs="Times New Roman"/>
          <w:sz w:val="28"/>
          <w:szCs w:val="28"/>
        </w:rPr>
        <w:t>127</w:t>
      </w:r>
      <w:r w:rsidRPr="00DB3527">
        <w:rPr>
          <w:rFonts w:ascii="Times New Roman" w:eastAsia="Calibri" w:hAnsi="Times New Roman" w:cs="Times New Roman"/>
          <w:sz w:val="28"/>
          <w:szCs w:val="28"/>
        </w:rPr>
        <w:t xml:space="preserve"> предостережени</w:t>
      </w:r>
      <w:r w:rsidR="005B218C" w:rsidRPr="00DB3527">
        <w:rPr>
          <w:rFonts w:ascii="Times New Roman" w:eastAsia="Calibri" w:hAnsi="Times New Roman" w:cs="Times New Roman"/>
          <w:sz w:val="28"/>
          <w:szCs w:val="28"/>
        </w:rPr>
        <w:t>й</w:t>
      </w:r>
      <w:r w:rsidRPr="00DB3527">
        <w:rPr>
          <w:rFonts w:ascii="Times New Roman" w:eastAsia="Calibri" w:hAnsi="Times New Roman" w:cs="Times New Roman"/>
          <w:sz w:val="28"/>
          <w:szCs w:val="28"/>
        </w:rPr>
        <w:t xml:space="preserve"> о недопустимости нарушений обязательных требований пожарной безопасности.            </w:t>
      </w:r>
    </w:p>
    <w:p w14:paraId="0C1F6F58" w14:textId="77777777" w:rsidR="006C79F5" w:rsidRPr="00DB3527" w:rsidRDefault="006C79F5" w:rsidP="00236083">
      <w:pPr>
        <w:pStyle w:val="27"/>
      </w:pPr>
      <w:r w:rsidRPr="00DB3527">
        <w:t xml:space="preserve">Обращений на неправомерные действия (бездействие) должностных лиц органов ФГПН от индивидуальных предпринимателей и юридических лиц не поступало.       </w:t>
      </w:r>
    </w:p>
    <w:p w14:paraId="2CFF2FED" w14:textId="77777777" w:rsidR="006C79F5" w:rsidRPr="00DB3527" w:rsidRDefault="006C79F5" w:rsidP="00B52F87">
      <w:pPr>
        <w:pStyle w:val="afe"/>
      </w:pPr>
      <w:r w:rsidRPr="00DB3527">
        <w:t>В 202</w:t>
      </w:r>
      <w:r w:rsidR="00815303" w:rsidRPr="00DB3527">
        <w:t>2</w:t>
      </w:r>
      <w:r w:rsidRPr="00DB3527">
        <w:t xml:space="preserve"> год</w:t>
      </w:r>
      <w:r w:rsidR="00981E3E" w:rsidRPr="00DB3527">
        <w:t>у</w:t>
      </w:r>
      <w:r w:rsidRPr="00DB3527">
        <w:t xml:space="preserve"> органами прокуратуры в адрес органов государственного пожарного надзора внесено </w:t>
      </w:r>
      <w:r w:rsidR="00815303" w:rsidRPr="00DB3527">
        <w:t xml:space="preserve">3 </w:t>
      </w:r>
      <w:r w:rsidRPr="00DB3527">
        <w:t>представлени</w:t>
      </w:r>
      <w:r w:rsidR="00815303" w:rsidRPr="00DB3527">
        <w:t>я</w:t>
      </w:r>
      <w:r w:rsidRPr="00DB3527">
        <w:t xml:space="preserve"> об устранении нарушений</w:t>
      </w:r>
      <w:r w:rsidR="00815303" w:rsidRPr="00DB3527">
        <w:t xml:space="preserve"> законодательства по делам об административных правонарушениях</w:t>
      </w:r>
      <w:r w:rsidRPr="00DB3527">
        <w:t xml:space="preserve"> (за АППГ – </w:t>
      </w:r>
      <w:r w:rsidR="00815303" w:rsidRPr="00DB3527">
        <w:t xml:space="preserve">7 </w:t>
      </w:r>
      <w:r w:rsidRPr="00DB3527">
        <w:t xml:space="preserve">, </w:t>
      </w:r>
      <w:r w:rsidRPr="00DB3527">
        <w:rPr>
          <w:i/>
        </w:rPr>
        <w:t xml:space="preserve">снижение на </w:t>
      </w:r>
      <w:r w:rsidR="00815303" w:rsidRPr="00DB3527">
        <w:rPr>
          <w:i/>
        </w:rPr>
        <w:t>57,2</w:t>
      </w:r>
      <w:r w:rsidRPr="00DB3527">
        <w:rPr>
          <w:i/>
        </w:rPr>
        <w:t xml:space="preserve"> %</w:t>
      </w:r>
      <w:r w:rsidRPr="00DB3527">
        <w:t xml:space="preserve">). </w:t>
      </w:r>
    </w:p>
    <w:p w14:paraId="54DE7056" w14:textId="77777777" w:rsidR="00723977" w:rsidRPr="00DB3527" w:rsidRDefault="00723977" w:rsidP="002C2439">
      <w:pPr>
        <w:pStyle w:val="21"/>
        <w:shd w:val="clear" w:color="auto" w:fill="auto"/>
        <w:spacing w:line="240" w:lineRule="auto"/>
        <w:ind w:right="20" w:firstLine="0"/>
        <w:jc w:val="both"/>
        <w:rPr>
          <w:sz w:val="28"/>
          <w:szCs w:val="28"/>
        </w:rPr>
      </w:pPr>
    </w:p>
    <w:p w14:paraId="748879E4" w14:textId="77777777" w:rsidR="00723977" w:rsidRPr="00DB3527" w:rsidRDefault="00723977" w:rsidP="00742D67">
      <w:pPr>
        <w:pStyle w:val="21"/>
        <w:shd w:val="clear" w:color="auto" w:fill="auto"/>
        <w:spacing w:line="240" w:lineRule="auto"/>
        <w:ind w:left="20" w:right="20" w:firstLine="700"/>
        <w:jc w:val="both"/>
        <w:rPr>
          <w:sz w:val="28"/>
          <w:szCs w:val="28"/>
        </w:rPr>
      </w:pPr>
    </w:p>
    <w:p w14:paraId="32B91A30" w14:textId="77777777" w:rsidR="0071212F" w:rsidRPr="00DB3527" w:rsidRDefault="0071212F" w:rsidP="00293BFF">
      <w:pPr>
        <w:pStyle w:val="21"/>
        <w:shd w:val="clear" w:color="auto" w:fill="auto"/>
        <w:spacing w:line="240" w:lineRule="auto"/>
        <w:ind w:left="20" w:right="20" w:hanging="20"/>
        <w:rPr>
          <w:b/>
        </w:rPr>
      </w:pPr>
    </w:p>
    <w:p w14:paraId="022E6EBF" w14:textId="77777777" w:rsidR="0071212F" w:rsidRPr="00DB3527" w:rsidRDefault="0071212F" w:rsidP="00293BFF">
      <w:pPr>
        <w:pStyle w:val="21"/>
        <w:shd w:val="clear" w:color="auto" w:fill="auto"/>
        <w:spacing w:line="240" w:lineRule="auto"/>
        <w:ind w:left="20" w:right="20" w:hanging="20"/>
        <w:rPr>
          <w:b/>
        </w:rPr>
      </w:pPr>
    </w:p>
    <w:p w14:paraId="4A5B378E" w14:textId="77777777" w:rsidR="0071212F" w:rsidRPr="00DB3527" w:rsidRDefault="0071212F" w:rsidP="00293BFF">
      <w:pPr>
        <w:pStyle w:val="21"/>
        <w:shd w:val="clear" w:color="auto" w:fill="auto"/>
        <w:spacing w:line="240" w:lineRule="auto"/>
        <w:ind w:left="20" w:right="20" w:hanging="20"/>
        <w:rPr>
          <w:b/>
        </w:rPr>
      </w:pPr>
    </w:p>
    <w:p w14:paraId="286F15D6" w14:textId="77777777" w:rsidR="0071212F" w:rsidRPr="00DB3527" w:rsidRDefault="0071212F" w:rsidP="00293BFF">
      <w:pPr>
        <w:pStyle w:val="21"/>
        <w:shd w:val="clear" w:color="auto" w:fill="auto"/>
        <w:spacing w:line="240" w:lineRule="auto"/>
        <w:ind w:left="20" w:right="20" w:hanging="20"/>
        <w:rPr>
          <w:b/>
        </w:rPr>
      </w:pPr>
    </w:p>
    <w:p w14:paraId="48A575A7" w14:textId="77777777" w:rsidR="0071212F" w:rsidRPr="00DB3527" w:rsidRDefault="0071212F" w:rsidP="00293BFF">
      <w:pPr>
        <w:pStyle w:val="21"/>
        <w:shd w:val="clear" w:color="auto" w:fill="auto"/>
        <w:spacing w:line="240" w:lineRule="auto"/>
        <w:ind w:left="20" w:right="20" w:hanging="20"/>
        <w:rPr>
          <w:b/>
        </w:rPr>
      </w:pPr>
    </w:p>
    <w:p w14:paraId="0E9F6961" w14:textId="77777777" w:rsidR="0071212F" w:rsidRPr="00DB3527" w:rsidRDefault="0071212F" w:rsidP="00293BFF">
      <w:pPr>
        <w:pStyle w:val="21"/>
        <w:shd w:val="clear" w:color="auto" w:fill="auto"/>
        <w:spacing w:line="240" w:lineRule="auto"/>
        <w:ind w:left="20" w:right="20" w:hanging="20"/>
        <w:rPr>
          <w:b/>
        </w:rPr>
      </w:pPr>
    </w:p>
    <w:p w14:paraId="149A5C52" w14:textId="77777777" w:rsidR="0071212F" w:rsidRPr="00DB3527" w:rsidRDefault="0071212F" w:rsidP="00293BFF">
      <w:pPr>
        <w:pStyle w:val="21"/>
        <w:shd w:val="clear" w:color="auto" w:fill="auto"/>
        <w:spacing w:line="240" w:lineRule="auto"/>
        <w:ind w:left="20" w:right="20" w:hanging="20"/>
        <w:rPr>
          <w:b/>
        </w:rPr>
      </w:pPr>
    </w:p>
    <w:p w14:paraId="00D48478" w14:textId="77777777" w:rsidR="0071212F" w:rsidRPr="00DB3527" w:rsidRDefault="0071212F" w:rsidP="00293BFF">
      <w:pPr>
        <w:pStyle w:val="21"/>
        <w:shd w:val="clear" w:color="auto" w:fill="auto"/>
        <w:spacing w:line="240" w:lineRule="auto"/>
        <w:ind w:left="20" w:right="20" w:hanging="20"/>
        <w:rPr>
          <w:b/>
        </w:rPr>
      </w:pPr>
    </w:p>
    <w:p w14:paraId="73EA986D" w14:textId="77777777" w:rsidR="0071212F" w:rsidRPr="00DB3527" w:rsidRDefault="0071212F" w:rsidP="00293BFF">
      <w:pPr>
        <w:pStyle w:val="21"/>
        <w:shd w:val="clear" w:color="auto" w:fill="auto"/>
        <w:spacing w:line="240" w:lineRule="auto"/>
        <w:ind w:left="20" w:right="20" w:hanging="20"/>
        <w:rPr>
          <w:b/>
        </w:rPr>
      </w:pPr>
    </w:p>
    <w:p w14:paraId="09E68D94" w14:textId="77777777" w:rsidR="0071212F" w:rsidRPr="00DB3527" w:rsidRDefault="0071212F" w:rsidP="00293BFF">
      <w:pPr>
        <w:pStyle w:val="21"/>
        <w:shd w:val="clear" w:color="auto" w:fill="auto"/>
        <w:spacing w:line="240" w:lineRule="auto"/>
        <w:ind w:left="20" w:right="20" w:hanging="20"/>
        <w:rPr>
          <w:b/>
        </w:rPr>
      </w:pPr>
    </w:p>
    <w:p w14:paraId="6CD22F12" w14:textId="77777777" w:rsidR="0071212F" w:rsidRPr="00DB3527" w:rsidRDefault="0071212F" w:rsidP="00293BFF">
      <w:pPr>
        <w:pStyle w:val="21"/>
        <w:shd w:val="clear" w:color="auto" w:fill="auto"/>
        <w:spacing w:line="240" w:lineRule="auto"/>
        <w:ind w:left="20" w:right="20" w:hanging="20"/>
        <w:rPr>
          <w:b/>
        </w:rPr>
      </w:pPr>
    </w:p>
    <w:p w14:paraId="5664AA3E" w14:textId="77777777" w:rsidR="0071212F" w:rsidRPr="00DB3527" w:rsidRDefault="0071212F" w:rsidP="00293BFF">
      <w:pPr>
        <w:pStyle w:val="21"/>
        <w:shd w:val="clear" w:color="auto" w:fill="auto"/>
        <w:spacing w:line="240" w:lineRule="auto"/>
        <w:ind w:left="20" w:right="20" w:hanging="20"/>
        <w:rPr>
          <w:b/>
        </w:rPr>
      </w:pPr>
    </w:p>
    <w:p w14:paraId="6EE3EB28" w14:textId="77777777" w:rsidR="0071212F" w:rsidRPr="00DB3527" w:rsidRDefault="0071212F" w:rsidP="00293BFF">
      <w:pPr>
        <w:pStyle w:val="21"/>
        <w:shd w:val="clear" w:color="auto" w:fill="auto"/>
        <w:spacing w:line="240" w:lineRule="auto"/>
        <w:ind w:left="20" w:right="20" w:hanging="20"/>
        <w:rPr>
          <w:b/>
        </w:rPr>
      </w:pPr>
    </w:p>
    <w:p w14:paraId="38C1472E" w14:textId="77777777" w:rsidR="0071212F" w:rsidRPr="00DB3527" w:rsidRDefault="0071212F" w:rsidP="00293BFF">
      <w:pPr>
        <w:pStyle w:val="21"/>
        <w:shd w:val="clear" w:color="auto" w:fill="auto"/>
        <w:spacing w:line="240" w:lineRule="auto"/>
        <w:ind w:left="20" w:right="20" w:hanging="20"/>
        <w:rPr>
          <w:b/>
        </w:rPr>
      </w:pPr>
    </w:p>
    <w:p w14:paraId="69D48E0B" w14:textId="77777777" w:rsidR="0071212F" w:rsidRPr="00DB3527" w:rsidRDefault="0071212F" w:rsidP="00293BFF">
      <w:pPr>
        <w:pStyle w:val="21"/>
        <w:shd w:val="clear" w:color="auto" w:fill="auto"/>
        <w:spacing w:line="240" w:lineRule="auto"/>
        <w:ind w:left="20" w:right="20" w:hanging="20"/>
        <w:rPr>
          <w:b/>
        </w:rPr>
      </w:pPr>
    </w:p>
    <w:p w14:paraId="1A5A3023" w14:textId="77777777" w:rsidR="0071212F" w:rsidRPr="00DB3527" w:rsidRDefault="0071212F" w:rsidP="00293BFF">
      <w:pPr>
        <w:pStyle w:val="21"/>
        <w:shd w:val="clear" w:color="auto" w:fill="auto"/>
        <w:spacing w:line="240" w:lineRule="auto"/>
        <w:ind w:left="20" w:right="20" w:hanging="20"/>
        <w:rPr>
          <w:b/>
        </w:rPr>
      </w:pPr>
    </w:p>
    <w:p w14:paraId="10F57706" w14:textId="77777777" w:rsidR="0071212F" w:rsidRPr="00DB3527" w:rsidRDefault="0071212F" w:rsidP="00293BFF">
      <w:pPr>
        <w:pStyle w:val="21"/>
        <w:shd w:val="clear" w:color="auto" w:fill="auto"/>
        <w:spacing w:line="240" w:lineRule="auto"/>
        <w:ind w:left="20" w:right="20" w:hanging="20"/>
        <w:rPr>
          <w:b/>
        </w:rPr>
      </w:pPr>
    </w:p>
    <w:p w14:paraId="33E3DF85" w14:textId="77777777" w:rsidR="00312737" w:rsidRPr="00DB3527" w:rsidRDefault="00312737" w:rsidP="00293BFF">
      <w:pPr>
        <w:pStyle w:val="21"/>
        <w:shd w:val="clear" w:color="auto" w:fill="auto"/>
        <w:spacing w:line="240" w:lineRule="auto"/>
        <w:ind w:left="20" w:right="20" w:hanging="20"/>
        <w:rPr>
          <w:b/>
        </w:rPr>
      </w:pPr>
    </w:p>
    <w:p w14:paraId="4802CFF3" w14:textId="77777777" w:rsidR="00312737" w:rsidRPr="00DB3527" w:rsidRDefault="00312737" w:rsidP="00293BFF">
      <w:pPr>
        <w:pStyle w:val="21"/>
        <w:shd w:val="clear" w:color="auto" w:fill="auto"/>
        <w:spacing w:line="240" w:lineRule="auto"/>
        <w:ind w:left="20" w:right="20" w:hanging="20"/>
        <w:rPr>
          <w:b/>
        </w:rPr>
      </w:pPr>
    </w:p>
    <w:p w14:paraId="2EF086ED" w14:textId="77777777" w:rsidR="00312737" w:rsidRPr="00DB3527" w:rsidRDefault="00312737" w:rsidP="00293BFF">
      <w:pPr>
        <w:pStyle w:val="21"/>
        <w:shd w:val="clear" w:color="auto" w:fill="auto"/>
        <w:spacing w:line="240" w:lineRule="auto"/>
        <w:ind w:left="20" w:right="20" w:hanging="20"/>
        <w:rPr>
          <w:b/>
        </w:rPr>
      </w:pPr>
    </w:p>
    <w:p w14:paraId="5C751048" w14:textId="77777777" w:rsidR="0071212F" w:rsidRPr="00DB3527" w:rsidRDefault="0071212F" w:rsidP="00293BFF">
      <w:pPr>
        <w:pStyle w:val="21"/>
        <w:shd w:val="clear" w:color="auto" w:fill="auto"/>
        <w:spacing w:line="240" w:lineRule="auto"/>
        <w:ind w:left="20" w:right="20" w:hanging="20"/>
        <w:rPr>
          <w:b/>
        </w:rPr>
      </w:pPr>
    </w:p>
    <w:p w14:paraId="11FE805D" w14:textId="77777777" w:rsidR="0071212F" w:rsidRPr="00DB3527" w:rsidRDefault="0071212F" w:rsidP="00293BFF">
      <w:pPr>
        <w:pStyle w:val="21"/>
        <w:shd w:val="clear" w:color="auto" w:fill="auto"/>
        <w:spacing w:line="240" w:lineRule="auto"/>
        <w:ind w:left="20" w:right="20" w:hanging="20"/>
        <w:rPr>
          <w:b/>
        </w:rPr>
      </w:pPr>
    </w:p>
    <w:p w14:paraId="6B8F19F8" w14:textId="77777777" w:rsidR="0071212F" w:rsidRPr="00DB3527" w:rsidRDefault="0071212F" w:rsidP="00452768">
      <w:pPr>
        <w:pStyle w:val="21"/>
        <w:shd w:val="clear" w:color="auto" w:fill="auto"/>
        <w:spacing w:line="240" w:lineRule="auto"/>
        <w:ind w:right="20" w:firstLine="0"/>
        <w:jc w:val="both"/>
        <w:rPr>
          <w:b/>
        </w:rPr>
      </w:pPr>
    </w:p>
    <w:p w14:paraId="6BE4230C" w14:textId="77777777" w:rsidR="00452768" w:rsidRPr="00DB3527" w:rsidRDefault="00452768" w:rsidP="00452768">
      <w:pPr>
        <w:pStyle w:val="21"/>
        <w:shd w:val="clear" w:color="auto" w:fill="auto"/>
        <w:spacing w:line="240" w:lineRule="auto"/>
        <w:ind w:right="20" w:firstLine="0"/>
        <w:jc w:val="both"/>
        <w:rPr>
          <w:b/>
        </w:rPr>
      </w:pPr>
    </w:p>
    <w:p w14:paraId="2A216930" w14:textId="77777777" w:rsidR="005A4FFC" w:rsidRPr="00DB3527" w:rsidRDefault="005A4FFC" w:rsidP="00452768">
      <w:pPr>
        <w:pStyle w:val="21"/>
        <w:shd w:val="clear" w:color="auto" w:fill="auto"/>
        <w:spacing w:line="240" w:lineRule="auto"/>
        <w:ind w:right="20" w:firstLine="0"/>
        <w:jc w:val="both"/>
        <w:rPr>
          <w:b/>
        </w:rPr>
      </w:pPr>
    </w:p>
    <w:p w14:paraId="5ECD2A95" w14:textId="77777777" w:rsidR="005A4FFC" w:rsidRPr="00DB3527" w:rsidRDefault="005A4FFC" w:rsidP="00452768">
      <w:pPr>
        <w:pStyle w:val="21"/>
        <w:shd w:val="clear" w:color="auto" w:fill="auto"/>
        <w:spacing w:line="240" w:lineRule="auto"/>
        <w:ind w:right="20" w:firstLine="0"/>
        <w:jc w:val="both"/>
        <w:rPr>
          <w:b/>
        </w:rPr>
      </w:pPr>
    </w:p>
    <w:p w14:paraId="7FE76F4A" w14:textId="77777777" w:rsidR="005A4FFC" w:rsidRPr="00DB3527" w:rsidRDefault="005A4FFC" w:rsidP="00452768">
      <w:pPr>
        <w:pStyle w:val="21"/>
        <w:shd w:val="clear" w:color="auto" w:fill="auto"/>
        <w:spacing w:line="240" w:lineRule="auto"/>
        <w:ind w:right="20" w:firstLine="0"/>
        <w:jc w:val="both"/>
        <w:rPr>
          <w:b/>
        </w:rPr>
      </w:pPr>
    </w:p>
    <w:p w14:paraId="6CA56FED" w14:textId="77777777" w:rsidR="005A4FFC" w:rsidRPr="00DB3527" w:rsidRDefault="005A4FFC" w:rsidP="00452768">
      <w:pPr>
        <w:pStyle w:val="21"/>
        <w:shd w:val="clear" w:color="auto" w:fill="auto"/>
        <w:spacing w:line="240" w:lineRule="auto"/>
        <w:ind w:right="20" w:firstLine="0"/>
        <w:jc w:val="both"/>
        <w:rPr>
          <w:b/>
        </w:rPr>
      </w:pPr>
    </w:p>
    <w:p w14:paraId="21C3D5A7" w14:textId="77777777" w:rsidR="005A4FFC" w:rsidRPr="00DB3527" w:rsidRDefault="005A4FFC" w:rsidP="00452768">
      <w:pPr>
        <w:pStyle w:val="21"/>
        <w:shd w:val="clear" w:color="auto" w:fill="auto"/>
        <w:spacing w:line="240" w:lineRule="auto"/>
        <w:ind w:right="20" w:firstLine="0"/>
        <w:jc w:val="both"/>
        <w:rPr>
          <w:b/>
        </w:rPr>
      </w:pPr>
    </w:p>
    <w:p w14:paraId="4B9A9AF5" w14:textId="77777777" w:rsidR="00293BFF" w:rsidRPr="00DB3527" w:rsidRDefault="00293BFF" w:rsidP="00293BFF">
      <w:pPr>
        <w:pStyle w:val="21"/>
        <w:shd w:val="clear" w:color="auto" w:fill="auto"/>
        <w:spacing w:line="240" w:lineRule="auto"/>
        <w:ind w:left="20" w:right="20" w:hanging="20"/>
        <w:rPr>
          <w:b/>
        </w:rPr>
      </w:pPr>
      <w:r w:rsidRPr="00DB3527">
        <w:rPr>
          <w:b/>
        </w:rPr>
        <w:t>Раздел II. ГОСУДАРСТВЕННЫЙ НАДЗОР В ОБЛАСТИ</w:t>
      </w:r>
    </w:p>
    <w:p w14:paraId="05378EE9" w14:textId="77777777" w:rsidR="00293BFF" w:rsidRPr="00DB3527" w:rsidRDefault="00293BFF" w:rsidP="00293BFF">
      <w:pPr>
        <w:pStyle w:val="110"/>
        <w:spacing w:before="0"/>
        <w:ind w:hanging="20"/>
      </w:pPr>
      <w:r w:rsidRPr="00DB3527">
        <w:t>ГРАЖДАНСКОЙ ОБОРОНЫ</w:t>
      </w:r>
    </w:p>
    <w:p w14:paraId="3F723552" w14:textId="77777777" w:rsidR="00293BFF" w:rsidRPr="00DB3527" w:rsidRDefault="00293BFF" w:rsidP="00293BFF">
      <w:pPr>
        <w:pStyle w:val="110"/>
        <w:spacing w:before="0"/>
        <w:ind w:hanging="20"/>
        <w:rPr>
          <w:szCs w:val="28"/>
        </w:rPr>
      </w:pPr>
    </w:p>
    <w:p w14:paraId="1B7458DE" w14:textId="77777777" w:rsidR="004507AE" w:rsidRPr="00DB3527" w:rsidRDefault="004507AE" w:rsidP="004507AE">
      <w:pPr>
        <w:widowControl w:val="0"/>
        <w:suppressAutoHyphens/>
        <w:ind w:firstLine="709"/>
        <w:jc w:val="both"/>
        <w:rPr>
          <w:rFonts w:ascii="Times New Roman" w:eastAsia="Lucida Sans Unicode" w:hAnsi="Times New Roman" w:cs="Times New Roman"/>
          <w:sz w:val="28"/>
          <w:szCs w:val="28"/>
          <w:lang w:bidi="en-US"/>
        </w:rPr>
      </w:pPr>
      <w:r w:rsidRPr="00DB3527">
        <w:rPr>
          <w:rFonts w:ascii="Times New Roman" w:eastAsia="Lucida Sans Unicode" w:hAnsi="Times New Roman" w:cs="Times New Roman"/>
          <w:sz w:val="28"/>
          <w:szCs w:val="28"/>
          <w:lang w:bidi="en-US"/>
        </w:rPr>
        <w:t xml:space="preserve">Деятельность должностных лиц, осуществляющих </w:t>
      </w:r>
      <w:r w:rsidR="00C6147C" w:rsidRPr="00DB3527">
        <w:rPr>
          <w:rFonts w:ascii="Times New Roman" w:eastAsia="Lucida Sans Unicode" w:hAnsi="Times New Roman" w:cs="Times New Roman"/>
          <w:sz w:val="28"/>
          <w:szCs w:val="28"/>
          <w:lang w:bidi="en-US"/>
        </w:rPr>
        <w:t xml:space="preserve">федеральный </w:t>
      </w:r>
      <w:r w:rsidRPr="00DB3527">
        <w:rPr>
          <w:rFonts w:ascii="Times New Roman" w:eastAsia="Lucida Sans Unicode" w:hAnsi="Times New Roman" w:cs="Times New Roman"/>
          <w:sz w:val="28"/>
          <w:szCs w:val="28"/>
          <w:lang w:bidi="en-US"/>
        </w:rPr>
        <w:t>государственный надзор в области гражданской обороны на территории Республики Коми, осуществляется в соответствии с:</w:t>
      </w:r>
    </w:p>
    <w:p w14:paraId="5981FA77" w14:textId="77777777" w:rsidR="00C6147C" w:rsidRPr="00DB3527" w:rsidRDefault="00C6147C" w:rsidP="00C6147C">
      <w:pPr>
        <w:ind w:firstLine="709"/>
        <w:jc w:val="both"/>
        <w:rPr>
          <w:rFonts w:ascii="Times New Roman" w:hAnsi="Times New Roman" w:cs="Times New Roman"/>
          <w:sz w:val="28"/>
          <w:szCs w:val="28"/>
        </w:rPr>
      </w:pPr>
      <w:r w:rsidRPr="00DB3527">
        <w:rPr>
          <w:rFonts w:ascii="Times New Roman" w:hAnsi="Times New Roman" w:cs="Times New Roman"/>
          <w:sz w:val="28"/>
          <w:szCs w:val="28"/>
        </w:rPr>
        <w:t>ежегодными планами проведения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w:t>
      </w:r>
    </w:p>
    <w:p w14:paraId="6A727B73" w14:textId="77777777" w:rsidR="00C6147C" w:rsidRPr="00DB3527" w:rsidRDefault="00C6147C" w:rsidP="00C6147C">
      <w:pPr>
        <w:ind w:firstLine="709"/>
        <w:jc w:val="both"/>
        <w:rPr>
          <w:rFonts w:ascii="Times New Roman" w:hAnsi="Times New Roman" w:cs="Times New Roman"/>
          <w:sz w:val="28"/>
          <w:szCs w:val="28"/>
        </w:rPr>
      </w:pPr>
      <w:r w:rsidRPr="00DB3527">
        <w:rPr>
          <w:rFonts w:ascii="Times New Roman" w:hAnsi="Times New Roman" w:cs="Times New Roman"/>
          <w:sz w:val="28"/>
          <w:szCs w:val="28"/>
        </w:rPr>
        <w:t>ежегодными планами проведения проверок деятельности органов местного самоуправления и должностных лиц местного самоуправления;</w:t>
      </w:r>
    </w:p>
    <w:p w14:paraId="44F6CAE9" w14:textId="77777777" w:rsidR="004507AE" w:rsidRPr="00DB3527" w:rsidRDefault="00C6147C" w:rsidP="00C6147C">
      <w:pPr>
        <w:widowControl w:val="0"/>
        <w:suppressAutoHyphens/>
        <w:ind w:firstLine="709"/>
        <w:jc w:val="both"/>
        <w:rPr>
          <w:rFonts w:ascii="Times New Roman" w:eastAsia="Lucida Sans Unicode" w:hAnsi="Times New Roman" w:cs="Times New Roman"/>
          <w:sz w:val="28"/>
          <w:szCs w:val="28"/>
          <w:lang w:bidi="en-US"/>
        </w:rPr>
      </w:pPr>
      <w:r w:rsidRPr="00DB3527">
        <w:rPr>
          <w:rFonts w:ascii="Times New Roman" w:hAnsi="Times New Roman" w:cs="Times New Roman"/>
          <w:sz w:val="28"/>
          <w:szCs w:val="28"/>
        </w:rPr>
        <w:t xml:space="preserve">ежегодными планами проведения </w:t>
      </w:r>
      <w:r w:rsidR="00C966BA" w:rsidRPr="00DB3527">
        <w:rPr>
          <w:rFonts w:ascii="Times New Roman" w:hAnsi="Times New Roman" w:cs="Times New Roman"/>
          <w:sz w:val="28"/>
          <w:szCs w:val="28"/>
        </w:rPr>
        <w:t>контрольных (надзорных) мероприятий</w:t>
      </w:r>
      <w:r w:rsidRPr="00DB3527">
        <w:rPr>
          <w:rFonts w:ascii="Times New Roman" w:hAnsi="Times New Roman" w:cs="Times New Roman"/>
          <w:sz w:val="28"/>
          <w:szCs w:val="28"/>
        </w:rPr>
        <w:t xml:space="preserve"> </w:t>
      </w:r>
      <w:r w:rsidR="0011293C" w:rsidRPr="00DB3527">
        <w:rPr>
          <w:rFonts w:ascii="Times New Roman" w:hAnsi="Times New Roman" w:cs="Times New Roman"/>
          <w:sz w:val="28"/>
          <w:szCs w:val="28"/>
        </w:rPr>
        <w:t>организаций и граждан</w:t>
      </w:r>
      <w:r w:rsidR="004507AE" w:rsidRPr="00DB3527">
        <w:rPr>
          <w:rFonts w:ascii="Times New Roman" w:eastAsia="Lucida Sans Unicode" w:hAnsi="Times New Roman" w:cs="Times New Roman"/>
          <w:sz w:val="28"/>
          <w:szCs w:val="28"/>
          <w:lang w:bidi="en-US"/>
        </w:rPr>
        <w:t>.</w:t>
      </w:r>
    </w:p>
    <w:p w14:paraId="4AD32835" w14:textId="77777777" w:rsidR="00C6147C" w:rsidRPr="00DB3527" w:rsidRDefault="00C6147C" w:rsidP="00C6147C">
      <w:pPr>
        <w:autoSpaceDE w:val="0"/>
        <w:autoSpaceDN w:val="0"/>
        <w:adjustRightInd w:val="0"/>
        <w:ind w:firstLine="540"/>
        <w:jc w:val="both"/>
        <w:rPr>
          <w:rFonts w:ascii="Times New Roman" w:hAnsi="Times New Roman" w:cs="Times New Roman"/>
          <w:sz w:val="28"/>
          <w:szCs w:val="28"/>
        </w:rPr>
      </w:pPr>
      <w:r w:rsidRPr="00DB3527">
        <w:rPr>
          <w:rFonts w:ascii="Times New Roman" w:hAnsi="Times New Roman" w:cs="Times New Roman"/>
          <w:sz w:val="28"/>
          <w:szCs w:val="28"/>
        </w:rPr>
        <w:t xml:space="preserve">Указанные планы оформлены в соответствии с требованиями нормативных правовых актов, утверждены </w:t>
      </w:r>
      <w:r w:rsidR="0011293C" w:rsidRPr="00DB3527">
        <w:rPr>
          <w:rFonts w:ascii="Times New Roman" w:hAnsi="Times New Roman" w:cs="Times New Roman"/>
          <w:sz w:val="28"/>
          <w:szCs w:val="28"/>
        </w:rPr>
        <w:t xml:space="preserve">заместителем </w:t>
      </w:r>
      <w:r w:rsidRPr="00DB3527">
        <w:rPr>
          <w:rFonts w:ascii="Times New Roman" w:hAnsi="Times New Roman" w:cs="Times New Roman"/>
          <w:sz w:val="28"/>
          <w:szCs w:val="28"/>
        </w:rPr>
        <w:t>начальник</w:t>
      </w:r>
      <w:r w:rsidR="0011293C" w:rsidRPr="00DB3527">
        <w:rPr>
          <w:rFonts w:ascii="Times New Roman" w:hAnsi="Times New Roman" w:cs="Times New Roman"/>
          <w:sz w:val="28"/>
          <w:szCs w:val="28"/>
        </w:rPr>
        <w:t>а</w:t>
      </w:r>
      <w:r w:rsidRPr="00DB3527">
        <w:rPr>
          <w:rFonts w:ascii="Times New Roman" w:hAnsi="Times New Roman" w:cs="Times New Roman"/>
          <w:sz w:val="28"/>
          <w:szCs w:val="28"/>
        </w:rPr>
        <w:t xml:space="preserve"> Главного управления – главным государственным инспектором Республики Коми по пожарному надзору и размещены на официальном сайте Главного управления в сети Интернет (https://11.mchs.gov.ru/deyatelnost/profilakticheskaya-rabota-i-nadzornaya-deyatelnost/5-plany-i-rezultaty-provedeniya-planovyh-proverok).</w:t>
      </w:r>
    </w:p>
    <w:p w14:paraId="43D46DD6" w14:textId="77777777" w:rsidR="0055602E" w:rsidRPr="00DB3527" w:rsidRDefault="0055602E" w:rsidP="0055602E">
      <w:pPr>
        <w:ind w:firstLine="709"/>
        <w:jc w:val="both"/>
        <w:rPr>
          <w:rFonts w:ascii="Times New Roman" w:hAnsi="Times New Roman" w:cs="Times New Roman"/>
          <w:sz w:val="28"/>
          <w:szCs w:val="28"/>
        </w:rPr>
      </w:pPr>
      <w:r w:rsidRPr="00DB3527">
        <w:rPr>
          <w:rFonts w:ascii="Times New Roman" w:hAnsi="Times New Roman" w:cs="Times New Roman"/>
          <w:sz w:val="28"/>
          <w:szCs w:val="28"/>
        </w:rPr>
        <w:t>Постановлением Правительства Российской Федерации от 08.09.2021 № 1520 установлены особенности проведения в 2022 году плановых контрольных (надзорных) мероприятий, плановых проверок в отношении субъектов малого предпринимательства, в соответствии с которыми в отношении юридических лиц, индивидуальных предпринимателей, отнесенных к субъектам малого предпринимательства, сведения о которых включены в единый реестр субъектов малого и среднего предпринимательства:</w:t>
      </w:r>
    </w:p>
    <w:p w14:paraId="47867B97" w14:textId="77777777" w:rsidR="0055602E" w:rsidRPr="00DB3527" w:rsidRDefault="0055602E" w:rsidP="0055602E">
      <w:pPr>
        <w:ind w:firstLine="709"/>
        <w:jc w:val="both"/>
        <w:rPr>
          <w:rFonts w:ascii="Times New Roman" w:hAnsi="Times New Roman" w:cs="Times New Roman"/>
          <w:sz w:val="28"/>
          <w:szCs w:val="28"/>
        </w:rPr>
      </w:pPr>
      <w:r w:rsidRPr="00DB3527">
        <w:rPr>
          <w:rFonts w:ascii="Times New Roman" w:hAnsi="Times New Roman" w:cs="Times New Roman"/>
          <w:sz w:val="28"/>
          <w:szCs w:val="28"/>
        </w:rPr>
        <w:t>а) плановые контрольные (надзорные) мероприятия, плановые проверки при осуществлении видов государственного контроля (надзора),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в 2022 году не проводятся;</w:t>
      </w:r>
    </w:p>
    <w:p w14:paraId="0D402953" w14:textId="77777777" w:rsidR="0055602E" w:rsidRPr="00DB3527" w:rsidRDefault="0055602E" w:rsidP="0055602E">
      <w:pPr>
        <w:ind w:firstLine="709"/>
        <w:jc w:val="both"/>
        <w:rPr>
          <w:rFonts w:ascii="Times New Roman" w:hAnsi="Times New Roman" w:cs="Times New Roman"/>
          <w:sz w:val="28"/>
          <w:szCs w:val="28"/>
        </w:rPr>
      </w:pPr>
      <w:r w:rsidRPr="00DB3527">
        <w:rPr>
          <w:rFonts w:ascii="Times New Roman" w:hAnsi="Times New Roman" w:cs="Times New Roman"/>
          <w:sz w:val="28"/>
          <w:szCs w:val="28"/>
        </w:rPr>
        <w:t>б) при формировании на 2022 год планов проведения плановых контрольных (надзорных) мероприятий в соответствии с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плановые контрольные (надзорные) мероприятия, плановые проверки в ежегодные планы не включаются.</w:t>
      </w:r>
    </w:p>
    <w:p w14:paraId="166D10B0" w14:textId="77777777" w:rsidR="004507AE" w:rsidRPr="00DB3527" w:rsidRDefault="00C6147C" w:rsidP="00C6147C">
      <w:pPr>
        <w:widowControl w:val="0"/>
        <w:suppressAutoHyphens/>
        <w:ind w:firstLine="709"/>
        <w:jc w:val="both"/>
        <w:rPr>
          <w:rFonts w:ascii="Times New Roman" w:eastAsia="Lucida Sans Unicode" w:hAnsi="Times New Roman" w:cs="Tahoma"/>
          <w:sz w:val="28"/>
          <w:szCs w:val="28"/>
          <w:lang w:bidi="en-US"/>
        </w:rPr>
      </w:pPr>
      <w:r w:rsidRPr="00DB3527">
        <w:rPr>
          <w:rFonts w:ascii="Times New Roman" w:hAnsi="Times New Roman" w:cs="Times New Roman"/>
          <w:sz w:val="28"/>
          <w:szCs w:val="28"/>
        </w:rPr>
        <w:t xml:space="preserve">Планирование </w:t>
      </w:r>
      <w:r w:rsidR="00D31288" w:rsidRPr="00DB3527">
        <w:rPr>
          <w:rFonts w:ascii="Times New Roman" w:hAnsi="Times New Roman" w:cs="Times New Roman"/>
          <w:sz w:val="28"/>
          <w:szCs w:val="28"/>
        </w:rPr>
        <w:t>контрольных (надзорных) мероприятий</w:t>
      </w:r>
      <w:r w:rsidRPr="00DB3527">
        <w:rPr>
          <w:rFonts w:ascii="Times New Roman" w:hAnsi="Times New Roman" w:cs="Times New Roman"/>
          <w:sz w:val="28"/>
          <w:szCs w:val="28"/>
        </w:rPr>
        <w:t xml:space="preserve"> объектов защиты в области гражданской обороны</w:t>
      </w:r>
      <w:r w:rsidRPr="00DB3527">
        <w:rPr>
          <w:rFonts w:ascii="Times New Roman" w:hAnsi="Times New Roman"/>
          <w:sz w:val="28"/>
          <w:szCs w:val="28"/>
        </w:rPr>
        <w:t xml:space="preserve"> осуществлялось с применением риск-</w:t>
      </w:r>
      <w:r w:rsidR="00D31288" w:rsidRPr="00DB3527">
        <w:rPr>
          <w:rFonts w:ascii="Times New Roman" w:hAnsi="Times New Roman"/>
          <w:sz w:val="28"/>
          <w:szCs w:val="28"/>
        </w:rPr>
        <w:t>о</w:t>
      </w:r>
      <w:r w:rsidRPr="00DB3527">
        <w:rPr>
          <w:rFonts w:ascii="Times New Roman" w:hAnsi="Times New Roman"/>
          <w:sz w:val="28"/>
          <w:szCs w:val="28"/>
        </w:rPr>
        <w:t>риентированного подхода</w:t>
      </w:r>
      <w:r w:rsidR="004507AE" w:rsidRPr="00DB3527">
        <w:rPr>
          <w:rFonts w:ascii="Times New Roman" w:eastAsia="Lucida Sans Unicode" w:hAnsi="Times New Roman" w:cs="Tahoma"/>
          <w:sz w:val="28"/>
          <w:szCs w:val="28"/>
          <w:lang w:bidi="en-US"/>
        </w:rPr>
        <w:t xml:space="preserve">. </w:t>
      </w:r>
    </w:p>
    <w:p w14:paraId="7125F76B" w14:textId="77777777" w:rsidR="0011293C" w:rsidRPr="00DB3527" w:rsidRDefault="004507AE" w:rsidP="0011293C">
      <w:pPr>
        <w:widowControl w:val="0"/>
        <w:suppressAutoHyphens/>
        <w:ind w:firstLine="709"/>
        <w:jc w:val="both"/>
        <w:rPr>
          <w:rFonts w:ascii="Times New Roman" w:hAnsi="Times New Roman"/>
          <w:sz w:val="28"/>
          <w:szCs w:val="28"/>
        </w:rPr>
      </w:pPr>
      <w:r w:rsidRPr="00DB3527">
        <w:rPr>
          <w:rFonts w:ascii="Times New Roman" w:eastAsia="Lucida Sans Unicode" w:hAnsi="Times New Roman" w:cs="Tahoma"/>
          <w:sz w:val="28"/>
          <w:szCs w:val="28"/>
          <w:lang w:bidi="en-US"/>
        </w:rPr>
        <w:t xml:space="preserve">Всего </w:t>
      </w:r>
      <w:r w:rsidR="00407B6C" w:rsidRPr="00DB3527">
        <w:rPr>
          <w:rFonts w:ascii="Times New Roman" w:eastAsia="Lucida Sans Unicode" w:hAnsi="Times New Roman" w:cs="Tahoma"/>
          <w:sz w:val="28"/>
          <w:szCs w:val="28"/>
          <w:lang w:bidi="en-US"/>
        </w:rPr>
        <w:t>в</w:t>
      </w:r>
      <w:r w:rsidRPr="00DB3527">
        <w:rPr>
          <w:rFonts w:ascii="Times New Roman" w:eastAsia="Lucida Sans Unicode" w:hAnsi="Times New Roman" w:cs="Tahoma"/>
          <w:sz w:val="28"/>
          <w:szCs w:val="28"/>
          <w:lang w:bidi="en-US"/>
        </w:rPr>
        <w:t xml:space="preserve"> 202</w:t>
      </w:r>
      <w:r w:rsidR="0011293C" w:rsidRPr="00DB3527">
        <w:rPr>
          <w:rFonts w:ascii="Times New Roman" w:eastAsia="Lucida Sans Unicode" w:hAnsi="Times New Roman" w:cs="Tahoma"/>
          <w:sz w:val="28"/>
          <w:szCs w:val="28"/>
          <w:lang w:bidi="en-US"/>
        </w:rPr>
        <w:t>2</w:t>
      </w:r>
      <w:r w:rsidRPr="00DB3527">
        <w:rPr>
          <w:rFonts w:ascii="Times New Roman" w:eastAsia="Lucida Sans Unicode" w:hAnsi="Times New Roman" w:cs="Tahoma"/>
          <w:sz w:val="28"/>
          <w:szCs w:val="28"/>
          <w:lang w:bidi="en-US"/>
        </w:rPr>
        <w:t xml:space="preserve"> год</w:t>
      </w:r>
      <w:r w:rsidR="00407B6C" w:rsidRPr="00DB3527">
        <w:rPr>
          <w:rFonts w:ascii="Times New Roman" w:eastAsia="Lucida Sans Unicode" w:hAnsi="Times New Roman" w:cs="Tahoma"/>
          <w:sz w:val="28"/>
          <w:szCs w:val="28"/>
          <w:lang w:bidi="en-US"/>
        </w:rPr>
        <w:t>у</w:t>
      </w:r>
      <w:r w:rsidRPr="00DB3527">
        <w:rPr>
          <w:rFonts w:ascii="Times New Roman" w:eastAsia="Lucida Sans Unicode" w:hAnsi="Times New Roman" w:cs="Tahoma"/>
          <w:sz w:val="28"/>
          <w:szCs w:val="28"/>
          <w:lang w:bidi="en-US"/>
        </w:rPr>
        <w:t xml:space="preserve"> проведен</w:t>
      </w:r>
      <w:r w:rsidR="00FC78CB" w:rsidRPr="00DB3527">
        <w:rPr>
          <w:rFonts w:ascii="Times New Roman" w:eastAsia="Lucida Sans Unicode" w:hAnsi="Times New Roman" w:cs="Tahoma"/>
          <w:sz w:val="28"/>
          <w:szCs w:val="28"/>
          <w:lang w:bidi="en-US"/>
        </w:rPr>
        <w:t>о</w:t>
      </w:r>
      <w:r w:rsidRPr="00DB3527">
        <w:rPr>
          <w:rFonts w:ascii="Times New Roman" w:eastAsia="Lucida Sans Unicode" w:hAnsi="Times New Roman" w:cs="Tahoma"/>
          <w:sz w:val="28"/>
          <w:szCs w:val="28"/>
          <w:lang w:bidi="en-US"/>
        </w:rPr>
        <w:t xml:space="preserve"> </w:t>
      </w:r>
      <w:r w:rsidR="0011293C" w:rsidRPr="00DB3527">
        <w:rPr>
          <w:rFonts w:ascii="Times New Roman" w:eastAsia="Lucida Sans Unicode" w:hAnsi="Times New Roman" w:cs="Tahoma"/>
          <w:sz w:val="28"/>
          <w:szCs w:val="28"/>
          <w:lang w:bidi="en-US"/>
        </w:rPr>
        <w:t>10</w:t>
      </w:r>
      <w:r w:rsidRPr="00DB3527">
        <w:rPr>
          <w:rFonts w:ascii="Times New Roman" w:eastAsia="Lucida Sans Unicode" w:hAnsi="Times New Roman" w:cs="Tahoma"/>
          <w:sz w:val="28"/>
          <w:szCs w:val="28"/>
          <w:lang w:bidi="en-US"/>
        </w:rPr>
        <w:t xml:space="preserve"> </w:t>
      </w:r>
      <w:r w:rsidR="005362AE" w:rsidRPr="00DB3527">
        <w:rPr>
          <w:rFonts w:ascii="Times New Roman" w:hAnsi="Times New Roman"/>
          <w:sz w:val="28"/>
          <w:szCs w:val="28"/>
        </w:rPr>
        <w:t>плановых проверок (КНМ</w:t>
      </w:r>
      <w:r w:rsidR="00FC78CB" w:rsidRPr="00DB3527">
        <w:rPr>
          <w:rFonts w:ascii="Times New Roman" w:hAnsi="Times New Roman"/>
          <w:sz w:val="28"/>
          <w:szCs w:val="28"/>
        </w:rPr>
        <w:t xml:space="preserve">) </w:t>
      </w:r>
      <w:r w:rsidRPr="00DB3527">
        <w:rPr>
          <w:rFonts w:ascii="Times New Roman" w:hAnsi="Times New Roman"/>
          <w:sz w:val="28"/>
          <w:szCs w:val="28"/>
        </w:rPr>
        <w:t xml:space="preserve">за </w:t>
      </w:r>
      <w:r w:rsidR="0011293C" w:rsidRPr="00DB3527">
        <w:rPr>
          <w:rFonts w:ascii="Times New Roman" w:hAnsi="Times New Roman"/>
          <w:sz w:val="28"/>
          <w:szCs w:val="28"/>
        </w:rPr>
        <w:t>соблюдением</w:t>
      </w:r>
      <w:r w:rsidRPr="00DB3527">
        <w:rPr>
          <w:rFonts w:ascii="Times New Roman" w:hAnsi="Times New Roman"/>
          <w:sz w:val="28"/>
          <w:szCs w:val="28"/>
        </w:rPr>
        <w:t xml:space="preserve"> требований </w:t>
      </w:r>
      <w:r w:rsidR="0011293C" w:rsidRPr="00DB3527">
        <w:rPr>
          <w:rFonts w:ascii="Times New Roman" w:hAnsi="Times New Roman"/>
          <w:sz w:val="28"/>
          <w:szCs w:val="28"/>
        </w:rPr>
        <w:t>обязательных требований</w:t>
      </w:r>
      <w:r w:rsidRPr="00DB3527">
        <w:rPr>
          <w:rFonts w:ascii="Times New Roman" w:hAnsi="Times New Roman"/>
          <w:sz w:val="28"/>
          <w:szCs w:val="28"/>
        </w:rPr>
        <w:t xml:space="preserve"> в области гражданской обороны</w:t>
      </w:r>
      <w:r w:rsidR="00FC78CB" w:rsidRPr="00DB3527">
        <w:rPr>
          <w:rFonts w:ascii="Times New Roman" w:hAnsi="Times New Roman"/>
          <w:sz w:val="28"/>
          <w:szCs w:val="28"/>
        </w:rPr>
        <w:t xml:space="preserve">, </w:t>
      </w:r>
      <w:r w:rsidRPr="00DB3527">
        <w:rPr>
          <w:rFonts w:ascii="Times New Roman" w:hAnsi="Times New Roman"/>
          <w:sz w:val="28"/>
          <w:szCs w:val="28"/>
        </w:rPr>
        <w:t xml:space="preserve">(АППГ – </w:t>
      </w:r>
      <w:r w:rsidR="0011293C" w:rsidRPr="00DB3527">
        <w:rPr>
          <w:rFonts w:ascii="Times New Roman" w:hAnsi="Times New Roman"/>
          <w:sz w:val="28"/>
          <w:szCs w:val="28"/>
        </w:rPr>
        <w:t>66</w:t>
      </w:r>
      <w:r w:rsidRPr="00DB3527">
        <w:rPr>
          <w:rFonts w:ascii="Times New Roman" w:hAnsi="Times New Roman"/>
          <w:sz w:val="28"/>
          <w:szCs w:val="28"/>
        </w:rPr>
        <w:t xml:space="preserve">, </w:t>
      </w:r>
      <w:r w:rsidR="0011293C" w:rsidRPr="00DB3527">
        <w:rPr>
          <w:rFonts w:ascii="Times New Roman" w:hAnsi="Times New Roman"/>
          <w:sz w:val="28"/>
          <w:szCs w:val="28"/>
        </w:rPr>
        <w:t>снижение на 84,4%</w:t>
      </w:r>
      <w:r w:rsidRPr="00DB3527">
        <w:rPr>
          <w:rFonts w:ascii="Times New Roman" w:hAnsi="Times New Roman"/>
          <w:sz w:val="28"/>
          <w:szCs w:val="28"/>
        </w:rPr>
        <w:t xml:space="preserve">), </w:t>
      </w:r>
      <w:r w:rsidR="0011293C" w:rsidRPr="00DB3527">
        <w:rPr>
          <w:rFonts w:ascii="Times New Roman" w:hAnsi="Times New Roman"/>
          <w:sz w:val="28"/>
          <w:szCs w:val="28"/>
        </w:rPr>
        <w:t>из них: 1 выездная проверка проведена в отношении органа исполнительной власти Республики Коми и 9 плановых КНМ проведены в отношении объектов, отнесённых к категориям по гражданской обороны, в том числе в отношении организаций, имеющих на своем балансе объекты гражданской обороны.</w:t>
      </w:r>
    </w:p>
    <w:p w14:paraId="5891A8A6" w14:textId="77777777" w:rsidR="0011293C" w:rsidRPr="00DB3527" w:rsidRDefault="0011293C" w:rsidP="0011293C">
      <w:pPr>
        <w:widowControl w:val="0"/>
        <w:suppressAutoHyphens/>
        <w:ind w:firstLine="709"/>
        <w:jc w:val="both"/>
        <w:rPr>
          <w:rFonts w:ascii="Times New Roman" w:hAnsi="Times New Roman"/>
          <w:sz w:val="28"/>
          <w:szCs w:val="28"/>
        </w:rPr>
      </w:pPr>
      <w:r w:rsidRPr="00DB3527">
        <w:rPr>
          <w:rFonts w:ascii="Times New Roman" w:hAnsi="Times New Roman"/>
          <w:sz w:val="28"/>
          <w:szCs w:val="28"/>
        </w:rPr>
        <w:t>Выполнение ежегодного плана контрольных (надзорных) мероприятий за истекший период 2022 года составило 100% (АППГ – 100%).</w:t>
      </w:r>
    </w:p>
    <w:p w14:paraId="66FFCDFB" w14:textId="77777777" w:rsidR="0011293C" w:rsidRPr="00DB3527" w:rsidRDefault="0011293C" w:rsidP="004507AE">
      <w:pPr>
        <w:widowControl w:val="0"/>
        <w:suppressAutoHyphens/>
        <w:ind w:firstLine="709"/>
        <w:jc w:val="both"/>
        <w:rPr>
          <w:rFonts w:ascii="Times New Roman" w:hAnsi="Times New Roman"/>
          <w:sz w:val="28"/>
          <w:szCs w:val="28"/>
        </w:rPr>
      </w:pPr>
      <w:r w:rsidRPr="00DB3527">
        <w:rPr>
          <w:rFonts w:ascii="Times New Roman" w:hAnsi="Times New Roman"/>
          <w:sz w:val="28"/>
          <w:szCs w:val="28"/>
        </w:rPr>
        <w:t>В рамках контроля исполнения предписаний в 2022 году проведено 4 внеплановых КНМ в области гражданской (АППГ – 4).</w:t>
      </w:r>
    </w:p>
    <w:p w14:paraId="7E8E02AD" w14:textId="77777777" w:rsidR="000176AC" w:rsidRPr="00DB3527" w:rsidRDefault="000176AC" w:rsidP="004507AE">
      <w:pPr>
        <w:widowControl w:val="0"/>
        <w:suppressAutoHyphens/>
        <w:ind w:firstLine="709"/>
        <w:jc w:val="both"/>
        <w:rPr>
          <w:rFonts w:ascii="Times New Roman" w:hAnsi="Times New Roman" w:cs="Times New Roman"/>
          <w:sz w:val="28"/>
          <w:szCs w:val="28"/>
        </w:rPr>
      </w:pPr>
      <w:r w:rsidRPr="00DB3527">
        <w:rPr>
          <w:rFonts w:ascii="Times New Roman" w:hAnsi="Times New Roman" w:cs="Times New Roman"/>
          <w:sz w:val="28"/>
          <w:szCs w:val="28"/>
        </w:rPr>
        <w:t>Распоряжения (решения) о проведении проверок (КНМ) оформляются в порядке, установленном ст. 14 Федерального закона № 294-ФЗ, Федеральным законом от 31.07.2020 № 248-ФЗ «О государственном контроле (надзоре) и муниципальном контроле в Российской Федерации», в соответствии с типовыми формами, установленными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приказом Министерства экономического развития РФ от 31.03.2021 № 151 «О типовых формах документов, используемых контрольным (надзорным) органом».</w:t>
      </w:r>
    </w:p>
    <w:p w14:paraId="2909A7A7" w14:textId="77777777" w:rsidR="000176AC" w:rsidRPr="00DB3527" w:rsidRDefault="000176AC" w:rsidP="000176AC">
      <w:pPr>
        <w:ind w:firstLine="709"/>
        <w:jc w:val="both"/>
        <w:rPr>
          <w:rFonts w:ascii="Times New Roman" w:hAnsi="Times New Roman" w:cs="Times New Roman"/>
          <w:sz w:val="28"/>
          <w:szCs w:val="28"/>
        </w:rPr>
      </w:pPr>
      <w:r w:rsidRPr="00DB3527">
        <w:rPr>
          <w:rFonts w:ascii="Times New Roman" w:hAnsi="Times New Roman" w:cs="Times New Roman"/>
          <w:sz w:val="28"/>
          <w:szCs w:val="28"/>
        </w:rPr>
        <w:t>Проверки объектов защиты проводятся в сроки, установленные ст. 13 Федерального закона № 294-ФЗ и не превышают двадцати рабочих дней. Контрольные (надзорные) мероприятия проводятся в сроки, установленные Федеральным законом № 248-ФЗ для конкретного вида КНМ.</w:t>
      </w:r>
    </w:p>
    <w:p w14:paraId="72716E6F" w14:textId="77777777" w:rsidR="000176AC" w:rsidRPr="00DB3527" w:rsidRDefault="000176AC" w:rsidP="000176AC">
      <w:pPr>
        <w:ind w:firstLine="709"/>
        <w:jc w:val="both"/>
        <w:rPr>
          <w:rFonts w:ascii="Times New Roman" w:hAnsi="Times New Roman" w:cs="Times New Roman"/>
          <w:sz w:val="28"/>
          <w:szCs w:val="28"/>
        </w:rPr>
      </w:pPr>
      <w:r w:rsidRPr="00DB3527">
        <w:rPr>
          <w:rFonts w:ascii="Times New Roman" w:hAnsi="Times New Roman" w:cs="Times New Roman"/>
          <w:sz w:val="28"/>
          <w:szCs w:val="28"/>
        </w:rPr>
        <w:t>В 2021 году сроки проведения проверок не продлевались.</w:t>
      </w:r>
    </w:p>
    <w:p w14:paraId="04A67E15" w14:textId="77777777" w:rsidR="004507AE" w:rsidRPr="00DB3527" w:rsidRDefault="004507AE" w:rsidP="004507AE">
      <w:pPr>
        <w:widowControl w:val="0"/>
        <w:suppressAutoHyphens/>
        <w:ind w:firstLine="709"/>
        <w:jc w:val="both"/>
        <w:rPr>
          <w:rFonts w:ascii="Times New Roman" w:eastAsia="Lucida Sans Unicode" w:hAnsi="Times New Roman" w:cs="Times New Roman"/>
          <w:sz w:val="28"/>
          <w:szCs w:val="28"/>
          <w:lang w:bidi="en-US"/>
        </w:rPr>
      </w:pPr>
      <w:r w:rsidRPr="00DB3527">
        <w:rPr>
          <w:rFonts w:ascii="Times New Roman" w:eastAsia="Lucida Sans Unicode" w:hAnsi="Times New Roman" w:cs="Times New Roman"/>
          <w:sz w:val="28"/>
          <w:szCs w:val="28"/>
          <w:lang w:bidi="en-US"/>
        </w:rPr>
        <w:t xml:space="preserve">При проведении анализа причин несоблюдения законодательства в области гражданской обороны установлено, что часть нарушений носит материальный характер и длительных характер. Это относится к эксплуатации защитных сооружений гражданской обороны и приобретению индивидуальных средств защиты и медицинских средств защиты. Другие нарушения связаны с невыполнением различных мероприятий гражданской обороны. Для профилактики таких нарушений на регулярной основе проводятся консультации с представителями юридических лиц, органов исполнительной власти Республики Коми, а также органов местного самоуправления, организовывается проведение занятий с уполномоченными на решение задач в области гражданской обороны.  </w:t>
      </w:r>
    </w:p>
    <w:p w14:paraId="023F9285" w14:textId="77777777" w:rsidR="004507AE" w:rsidRPr="00DB3527" w:rsidRDefault="004507AE" w:rsidP="004507AE">
      <w:pPr>
        <w:widowControl w:val="0"/>
        <w:suppressAutoHyphens/>
        <w:ind w:firstLine="709"/>
        <w:jc w:val="both"/>
        <w:rPr>
          <w:rFonts w:ascii="Times New Roman" w:eastAsia="Lucida Sans Unicode" w:hAnsi="Times New Roman" w:cs="Times New Roman"/>
          <w:sz w:val="28"/>
          <w:szCs w:val="28"/>
          <w:lang w:bidi="en-US"/>
        </w:rPr>
      </w:pPr>
      <w:r w:rsidRPr="00DB3527">
        <w:rPr>
          <w:rFonts w:ascii="Times New Roman" w:eastAsia="Lucida Sans Unicode" w:hAnsi="Times New Roman" w:cs="Times New Roman"/>
          <w:sz w:val="28"/>
          <w:szCs w:val="28"/>
          <w:lang w:bidi="en-US"/>
        </w:rPr>
        <w:t>За истекший период 202</w:t>
      </w:r>
      <w:r w:rsidR="00065FC5" w:rsidRPr="00DB3527">
        <w:rPr>
          <w:rFonts w:ascii="Times New Roman" w:eastAsia="Lucida Sans Unicode" w:hAnsi="Times New Roman" w:cs="Times New Roman"/>
          <w:sz w:val="28"/>
          <w:szCs w:val="28"/>
          <w:lang w:bidi="en-US"/>
        </w:rPr>
        <w:t>2</w:t>
      </w:r>
      <w:r w:rsidRPr="00DB3527">
        <w:rPr>
          <w:rFonts w:ascii="Times New Roman" w:eastAsia="Lucida Sans Unicode" w:hAnsi="Times New Roman" w:cs="Times New Roman"/>
          <w:sz w:val="28"/>
          <w:szCs w:val="28"/>
          <w:lang w:bidi="en-US"/>
        </w:rPr>
        <w:t xml:space="preserve"> года подтвердившихся нарушений прав </w:t>
      </w:r>
      <w:r w:rsidR="00065FC5" w:rsidRPr="00DB3527">
        <w:rPr>
          <w:rFonts w:ascii="Times New Roman" w:eastAsia="Lucida Sans Unicode" w:hAnsi="Times New Roman" w:cs="Times New Roman"/>
          <w:sz w:val="28"/>
          <w:szCs w:val="28"/>
          <w:lang w:bidi="en-US"/>
        </w:rPr>
        <w:t xml:space="preserve">юридических лиц, органов исполнительной власти Республики Коми, а также органов местного самоуправления </w:t>
      </w:r>
      <w:r w:rsidRPr="00DB3527">
        <w:rPr>
          <w:rFonts w:ascii="Times New Roman" w:eastAsia="Lucida Sans Unicode" w:hAnsi="Times New Roman" w:cs="Times New Roman"/>
          <w:sz w:val="28"/>
          <w:szCs w:val="28"/>
          <w:lang w:bidi="en-US"/>
        </w:rPr>
        <w:t>при организации и проведении проверок</w:t>
      </w:r>
      <w:r w:rsidR="00065FC5" w:rsidRPr="00DB3527">
        <w:rPr>
          <w:rFonts w:ascii="Times New Roman" w:eastAsia="Lucida Sans Unicode" w:hAnsi="Times New Roman" w:cs="Times New Roman"/>
          <w:sz w:val="28"/>
          <w:szCs w:val="28"/>
          <w:lang w:bidi="en-US"/>
        </w:rPr>
        <w:t xml:space="preserve"> (КНМ)</w:t>
      </w:r>
      <w:r w:rsidRPr="00DB3527">
        <w:rPr>
          <w:rFonts w:ascii="Times New Roman" w:eastAsia="Lucida Sans Unicode" w:hAnsi="Times New Roman" w:cs="Times New Roman"/>
          <w:sz w:val="28"/>
          <w:szCs w:val="28"/>
          <w:lang w:bidi="en-US"/>
        </w:rPr>
        <w:t xml:space="preserve"> не установлено. Проверки, проведенные органами государственного надзора в области гражданской обороны и их результаты судами и вышестоящими должностными лицами органами государственного надзора, не отменялись.</w:t>
      </w:r>
    </w:p>
    <w:p w14:paraId="5BE4B635" w14:textId="77777777" w:rsidR="004507AE" w:rsidRPr="00DB3527" w:rsidRDefault="004507AE" w:rsidP="004507AE">
      <w:pPr>
        <w:widowControl w:val="0"/>
        <w:suppressAutoHyphens/>
        <w:ind w:firstLine="709"/>
        <w:jc w:val="both"/>
        <w:rPr>
          <w:rFonts w:ascii="Times New Roman" w:eastAsia="Lucida Sans Unicode" w:hAnsi="Times New Roman" w:cs="Times New Roman"/>
          <w:sz w:val="28"/>
          <w:szCs w:val="28"/>
          <w:lang w:bidi="en-US"/>
        </w:rPr>
      </w:pPr>
      <w:r w:rsidRPr="00DB3527">
        <w:rPr>
          <w:rFonts w:ascii="Times New Roman" w:eastAsia="Lucida Sans Unicode" w:hAnsi="Times New Roman" w:cs="Times New Roman"/>
          <w:sz w:val="28"/>
          <w:szCs w:val="28"/>
          <w:lang w:bidi="en-US"/>
        </w:rPr>
        <w:t xml:space="preserve">По итогам проведенных проверок вручено </w:t>
      </w:r>
      <w:r w:rsidR="00065FC5" w:rsidRPr="00DB3527">
        <w:rPr>
          <w:rFonts w:ascii="Times New Roman" w:eastAsia="Lucida Sans Unicode" w:hAnsi="Times New Roman" w:cs="Times New Roman"/>
          <w:sz w:val="28"/>
          <w:szCs w:val="28"/>
          <w:lang w:bidi="en-US"/>
        </w:rPr>
        <w:t>7</w:t>
      </w:r>
      <w:r w:rsidRPr="00DB3527">
        <w:rPr>
          <w:rFonts w:ascii="Times New Roman" w:eastAsia="Lucida Sans Unicode" w:hAnsi="Times New Roman" w:cs="Times New Roman"/>
          <w:sz w:val="28"/>
          <w:szCs w:val="28"/>
          <w:lang w:bidi="en-US"/>
        </w:rPr>
        <w:t xml:space="preserve"> предписаний по устранению обязательных нарушений требований в области гражданской обороны (АППГ – </w:t>
      </w:r>
      <w:r w:rsidR="00065FC5" w:rsidRPr="00DB3527">
        <w:rPr>
          <w:rFonts w:ascii="Times New Roman" w:eastAsia="Lucida Sans Unicode" w:hAnsi="Times New Roman" w:cs="Times New Roman"/>
          <w:sz w:val="28"/>
          <w:szCs w:val="28"/>
          <w:lang w:bidi="en-US"/>
        </w:rPr>
        <w:t>34</w:t>
      </w:r>
      <w:r w:rsidRPr="00DB3527">
        <w:rPr>
          <w:rFonts w:ascii="Times New Roman" w:eastAsia="Lucida Sans Unicode" w:hAnsi="Times New Roman" w:cs="Times New Roman"/>
          <w:sz w:val="28"/>
          <w:szCs w:val="28"/>
          <w:lang w:bidi="en-US"/>
        </w:rPr>
        <w:t xml:space="preserve">, </w:t>
      </w:r>
      <w:r w:rsidR="00065FC5" w:rsidRPr="00DB3527">
        <w:rPr>
          <w:rFonts w:ascii="Times New Roman" w:eastAsia="Lucida Sans Unicode" w:hAnsi="Times New Roman" w:cs="Times New Roman"/>
          <w:sz w:val="28"/>
          <w:szCs w:val="28"/>
          <w:lang w:bidi="en-US"/>
        </w:rPr>
        <w:t>уменьшение</w:t>
      </w:r>
      <w:r w:rsidRPr="00DB3527">
        <w:rPr>
          <w:rFonts w:ascii="Times New Roman" w:eastAsia="Lucida Sans Unicode" w:hAnsi="Times New Roman" w:cs="Times New Roman"/>
          <w:sz w:val="28"/>
          <w:szCs w:val="28"/>
          <w:lang w:bidi="en-US"/>
        </w:rPr>
        <w:t xml:space="preserve"> </w:t>
      </w:r>
      <w:r w:rsidR="00065FC5" w:rsidRPr="00DB3527">
        <w:rPr>
          <w:rFonts w:ascii="Times New Roman" w:eastAsia="Lucida Sans Unicode" w:hAnsi="Times New Roman" w:cs="Times New Roman"/>
          <w:sz w:val="28"/>
          <w:szCs w:val="28"/>
          <w:lang w:bidi="en-US"/>
        </w:rPr>
        <w:t>на 79 %</w:t>
      </w:r>
      <w:r w:rsidRPr="00DB3527">
        <w:rPr>
          <w:rFonts w:ascii="Times New Roman" w:eastAsia="Lucida Sans Unicode" w:hAnsi="Times New Roman" w:cs="Times New Roman"/>
          <w:sz w:val="28"/>
          <w:szCs w:val="28"/>
          <w:lang w:bidi="en-US"/>
        </w:rPr>
        <w:t xml:space="preserve">), предложено к исполнению </w:t>
      </w:r>
      <w:r w:rsidR="00065FC5" w:rsidRPr="00DB3527">
        <w:rPr>
          <w:rFonts w:ascii="Times New Roman" w:eastAsia="Lucida Sans Unicode" w:hAnsi="Times New Roman" w:cs="Times New Roman"/>
          <w:sz w:val="28"/>
          <w:szCs w:val="28"/>
          <w:lang w:bidi="en-US"/>
        </w:rPr>
        <w:t>28</w:t>
      </w:r>
      <w:r w:rsidRPr="00DB3527">
        <w:rPr>
          <w:rFonts w:ascii="Times New Roman" w:eastAsia="Lucida Sans Unicode" w:hAnsi="Times New Roman" w:cs="Times New Roman"/>
          <w:sz w:val="28"/>
          <w:szCs w:val="28"/>
          <w:lang w:bidi="en-US"/>
        </w:rPr>
        <w:t xml:space="preserve"> мероприятий (АППГ – </w:t>
      </w:r>
      <w:r w:rsidR="00065FC5" w:rsidRPr="00DB3527">
        <w:rPr>
          <w:rFonts w:ascii="Times New Roman" w:eastAsia="Lucida Sans Unicode" w:hAnsi="Times New Roman" w:cs="Times New Roman"/>
          <w:sz w:val="28"/>
          <w:szCs w:val="28"/>
          <w:lang w:bidi="en-US"/>
        </w:rPr>
        <w:t>188</w:t>
      </w:r>
      <w:r w:rsidRPr="00DB3527">
        <w:rPr>
          <w:rFonts w:ascii="Times New Roman" w:eastAsia="Lucida Sans Unicode" w:hAnsi="Times New Roman" w:cs="Times New Roman"/>
          <w:sz w:val="28"/>
          <w:szCs w:val="28"/>
          <w:lang w:bidi="en-US"/>
        </w:rPr>
        <w:t xml:space="preserve">, </w:t>
      </w:r>
      <w:r w:rsidR="00065FC5" w:rsidRPr="00DB3527">
        <w:rPr>
          <w:rFonts w:ascii="Times New Roman" w:eastAsia="Lucida Sans Unicode" w:hAnsi="Times New Roman" w:cs="Times New Roman"/>
          <w:sz w:val="28"/>
          <w:szCs w:val="28"/>
          <w:lang w:bidi="en-US"/>
        </w:rPr>
        <w:t>уменьшение на 85 %</w:t>
      </w:r>
      <w:r w:rsidRPr="00DB3527">
        <w:rPr>
          <w:rFonts w:ascii="Times New Roman" w:eastAsia="Lucida Sans Unicode" w:hAnsi="Times New Roman" w:cs="Times New Roman"/>
          <w:sz w:val="28"/>
          <w:szCs w:val="28"/>
          <w:lang w:bidi="en-US"/>
        </w:rPr>
        <w:t>) по устранению нарушений обязательных требований в области гражданской обороны.</w:t>
      </w:r>
    </w:p>
    <w:p w14:paraId="702EEA71" w14:textId="77777777" w:rsidR="004507AE" w:rsidRPr="00DB3527" w:rsidRDefault="004507AE" w:rsidP="004507AE">
      <w:pPr>
        <w:widowControl w:val="0"/>
        <w:suppressAutoHyphens/>
        <w:ind w:firstLine="709"/>
        <w:jc w:val="both"/>
        <w:rPr>
          <w:rFonts w:ascii="Times New Roman" w:eastAsia="Lucida Sans Unicode" w:hAnsi="Times New Roman" w:cs="Times New Roman"/>
          <w:sz w:val="28"/>
          <w:szCs w:val="28"/>
          <w:lang w:bidi="en-US"/>
        </w:rPr>
      </w:pPr>
      <w:r w:rsidRPr="00DB3527">
        <w:rPr>
          <w:rFonts w:ascii="Times New Roman" w:eastAsia="Lucida Sans Unicode" w:hAnsi="Times New Roman" w:cs="Times New Roman"/>
          <w:sz w:val="28"/>
          <w:szCs w:val="28"/>
          <w:lang w:bidi="en-US"/>
        </w:rPr>
        <w:t xml:space="preserve">За </w:t>
      </w:r>
      <w:r w:rsidR="009E7945" w:rsidRPr="00DB3527">
        <w:rPr>
          <w:rFonts w:ascii="Times New Roman" w:eastAsia="Lucida Sans Unicode" w:hAnsi="Times New Roman" w:cs="Times New Roman"/>
          <w:sz w:val="28"/>
          <w:szCs w:val="28"/>
          <w:lang w:bidi="en-US"/>
        </w:rPr>
        <w:t xml:space="preserve">истекший период </w:t>
      </w:r>
      <w:r w:rsidRPr="00DB3527">
        <w:rPr>
          <w:rFonts w:ascii="Times New Roman" w:eastAsia="Lucida Sans Unicode" w:hAnsi="Times New Roman" w:cs="Times New Roman"/>
          <w:sz w:val="28"/>
          <w:szCs w:val="28"/>
          <w:lang w:bidi="en-US"/>
        </w:rPr>
        <w:t>202</w:t>
      </w:r>
      <w:r w:rsidR="00796F1F" w:rsidRPr="00DB3527">
        <w:rPr>
          <w:rFonts w:ascii="Times New Roman" w:eastAsia="Lucida Sans Unicode" w:hAnsi="Times New Roman" w:cs="Times New Roman"/>
          <w:sz w:val="28"/>
          <w:szCs w:val="28"/>
          <w:lang w:bidi="en-US"/>
        </w:rPr>
        <w:t>2</w:t>
      </w:r>
      <w:r w:rsidRPr="00DB3527">
        <w:rPr>
          <w:rFonts w:ascii="Times New Roman" w:eastAsia="Lucida Sans Unicode" w:hAnsi="Times New Roman" w:cs="Times New Roman"/>
          <w:sz w:val="28"/>
          <w:szCs w:val="28"/>
          <w:lang w:bidi="en-US"/>
        </w:rPr>
        <w:t xml:space="preserve"> год</w:t>
      </w:r>
      <w:r w:rsidR="009E7945" w:rsidRPr="00DB3527">
        <w:rPr>
          <w:rFonts w:ascii="Times New Roman" w:eastAsia="Lucida Sans Unicode" w:hAnsi="Times New Roman" w:cs="Times New Roman"/>
          <w:sz w:val="28"/>
          <w:szCs w:val="28"/>
          <w:lang w:bidi="en-US"/>
        </w:rPr>
        <w:t>а</w:t>
      </w:r>
      <w:r w:rsidRPr="00DB3527">
        <w:rPr>
          <w:rFonts w:ascii="Times New Roman" w:eastAsia="Lucida Sans Unicode" w:hAnsi="Times New Roman" w:cs="Times New Roman"/>
          <w:sz w:val="28"/>
          <w:szCs w:val="28"/>
          <w:lang w:bidi="en-US"/>
        </w:rPr>
        <w:t xml:space="preserve"> возбуждено </w:t>
      </w:r>
      <w:r w:rsidR="00796F1F" w:rsidRPr="00DB3527">
        <w:rPr>
          <w:rFonts w:ascii="Times New Roman" w:eastAsia="Lucida Sans Unicode" w:hAnsi="Times New Roman" w:cs="Times New Roman"/>
          <w:sz w:val="28"/>
          <w:szCs w:val="28"/>
          <w:lang w:bidi="en-US"/>
        </w:rPr>
        <w:t>9</w:t>
      </w:r>
      <w:r w:rsidRPr="00DB3527">
        <w:rPr>
          <w:rFonts w:ascii="Times New Roman" w:eastAsia="Lucida Sans Unicode" w:hAnsi="Times New Roman" w:cs="Times New Roman"/>
          <w:sz w:val="28"/>
          <w:szCs w:val="28"/>
          <w:lang w:bidi="en-US"/>
        </w:rPr>
        <w:t xml:space="preserve"> (АППГ – </w:t>
      </w:r>
      <w:r w:rsidR="00796F1F" w:rsidRPr="00DB3527">
        <w:rPr>
          <w:rFonts w:ascii="Times New Roman" w:eastAsia="Lucida Sans Unicode" w:hAnsi="Times New Roman" w:cs="Times New Roman"/>
          <w:sz w:val="28"/>
          <w:szCs w:val="28"/>
          <w:lang w:bidi="en-US"/>
        </w:rPr>
        <w:t>38</w:t>
      </w:r>
      <w:r w:rsidRPr="00DB3527">
        <w:rPr>
          <w:rFonts w:ascii="Times New Roman" w:eastAsia="Lucida Sans Unicode" w:hAnsi="Times New Roman" w:cs="Times New Roman"/>
          <w:sz w:val="28"/>
          <w:szCs w:val="28"/>
          <w:lang w:bidi="en-US"/>
        </w:rPr>
        <w:t xml:space="preserve">, </w:t>
      </w:r>
      <w:r w:rsidR="00796F1F" w:rsidRPr="00DB3527">
        <w:rPr>
          <w:rFonts w:ascii="Times New Roman" w:eastAsia="Lucida Sans Unicode" w:hAnsi="Times New Roman" w:cs="Times New Roman"/>
          <w:sz w:val="28"/>
          <w:szCs w:val="28"/>
          <w:lang w:bidi="en-US"/>
        </w:rPr>
        <w:t>уменьшение на 76 %</w:t>
      </w:r>
      <w:r w:rsidRPr="00DB3527">
        <w:rPr>
          <w:rFonts w:ascii="Times New Roman" w:eastAsia="Lucida Sans Unicode" w:hAnsi="Times New Roman" w:cs="Times New Roman"/>
          <w:sz w:val="28"/>
          <w:szCs w:val="28"/>
          <w:lang w:bidi="en-US"/>
        </w:rPr>
        <w:t xml:space="preserve">) дел об административных правонарушениях, из них: </w:t>
      </w:r>
    </w:p>
    <w:p w14:paraId="52E4E411" w14:textId="77777777" w:rsidR="004507AE" w:rsidRPr="00DB3527" w:rsidRDefault="004507AE" w:rsidP="004507AE">
      <w:pPr>
        <w:widowControl w:val="0"/>
        <w:suppressAutoHyphens/>
        <w:ind w:firstLine="709"/>
        <w:jc w:val="both"/>
        <w:rPr>
          <w:rFonts w:ascii="Times New Roman" w:eastAsia="Lucida Sans Unicode" w:hAnsi="Times New Roman" w:cs="Times New Roman"/>
          <w:sz w:val="28"/>
          <w:szCs w:val="28"/>
          <w:lang w:bidi="en-US"/>
        </w:rPr>
      </w:pPr>
      <w:r w:rsidRPr="00DB3527">
        <w:rPr>
          <w:rFonts w:ascii="Times New Roman" w:eastAsia="Lucida Sans Unicode" w:hAnsi="Times New Roman" w:cs="Times New Roman"/>
          <w:sz w:val="28"/>
          <w:szCs w:val="28"/>
          <w:lang w:bidi="en-US"/>
        </w:rPr>
        <w:t xml:space="preserve">- по ст. 20. 7 ч. 1 в отношении должностного лица – </w:t>
      </w:r>
      <w:r w:rsidR="00796F1F" w:rsidRPr="00DB3527">
        <w:rPr>
          <w:rFonts w:ascii="Times New Roman" w:eastAsia="Lucida Sans Unicode" w:hAnsi="Times New Roman" w:cs="Times New Roman"/>
          <w:sz w:val="28"/>
          <w:szCs w:val="28"/>
          <w:lang w:bidi="en-US"/>
        </w:rPr>
        <w:t>2</w:t>
      </w:r>
      <w:r w:rsidRPr="00DB3527">
        <w:rPr>
          <w:rFonts w:ascii="Times New Roman" w:eastAsia="Lucida Sans Unicode" w:hAnsi="Times New Roman" w:cs="Times New Roman"/>
          <w:sz w:val="28"/>
          <w:szCs w:val="28"/>
          <w:lang w:bidi="en-US"/>
        </w:rPr>
        <w:t>;</w:t>
      </w:r>
    </w:p>
    <w:p w14:paraId="320E331F" w14:textId="77777777" w:rsidR="004507AE" w:rsidRPr="00DB3527" w:rsidRDefault="004507AE" w:rsidP="004507AE">
      <w:pPr>
        <w:widowControl w:val="0"/>
        <w:suppressAutoHyphens/>
        <w:ind w:firstLine="709"/>
        <w:jc w:val="both"/>
        <w:rPr>
          <w:rFonts w:ascii="Times New Roman" w:eastAsia="Lucida Sans Unicode" w:hAnsi="Times New Roman" w:cs="Times New Roman"/>
          <w:sz w:val="28"/>
          <w:szCs w:val="28"/>
          <w:lang w:bidi="en-US"/>
        </w:rPr>
      </w:pPr>
      <w:r w:rsidRPr="00DB3527">
        <w:rPr>
          <w:rFonts w:ascii="Times New Roman" w:eastAsia="Lucida Sans Unicode" w:hAnsi="Times New Roman" w:cs="Times New Roman"/>
          <w:sz w:val="28"/>
          <w:szCs w:val="28"/>
          <w:lang w:bidi="en-US"/>
        </w:rPr>
        <w:t xml:space="preserve">- по ст. 20. 7 ч. 1 в отношении юридического лица – </w:t>
      </w:r>
      <w:r w:rsidR="00796F1F" w:rsidRPr="00DB3527">
        <w:rPr>
          <w:rFonts w:ascii="Times New Roman" w:eastAsia="Lucida Sans Unicode" w:hAnsi="Times New Roman" w:cs="Times New Roman"/>
          <w:sz w:val="28"/>
          <w:szCs w:val="28"/>
          <w:lang w:bidi="en-US"/>
        </w:rPr>
        <w:t>3</w:t>
      </w:r>
      <w:r w:rsidRPr="00DB3527">
        <w:rPr>
          <w:rFonts w:ascii="Times New Roman" w:eastAsia="Lucida Sans Unicode" w:hAnsi="Times New Roman" w:cs="Times New Roman"/>
          <w:sz w:val="28"/>
          <w:szCs w:val="28"/>
          <w:lang w:bidi="en-US"/>
        </w:rPr>
        <w:t>;</w:t>
      </w:r>
    </w:p>
    <w:p w14:paraId="65CC0905" w14:textId="77777777" w:rsidR="004507AE" w:rsidRPr="00DB3527" w:rsidRDefault="004507AE" w:rsidP="004507AE">
      <w:pPr>
        <w:widowControl w:val="0"/>
        <w:suppressAutoHyphens/>
        <w:ind w:firstLine="709"/>
        <w:jc w:val="both"/>
        <w:rPr>
          <w:rFonts w:ascii="Times New Roman" w:eastAsia="Lucida Sans Unicode" w:hAnsi="Times New Roman" w:cs="Times New Roman"/>
          <w:sz w:val="28"/>
          <w:szCs w:val="28"/>
          <w:lang w:bidi="en-US"/>
        </w:rPr>
      </w:pPr>
      <w:r w:rsidRPr="00DB3527">
        <w:rPr>
          <w:rFonts w:ascii="Times New Roman" w:eastAsia="Lucida Sans Unicode" w:hAnsi="Times New Roman" w:cs="Times New Roman"/>
          <w:sz w:val="28"/>
          <w:szCs w:val="28"/>
          <w:lang w:bidi="en-US"/>
        </w:rPr>
        <w:t xml:space="preserve">- по ст. 20.7 ч. 2 в отношении юридического лица – </w:t>
      </w:r>
      <w:r w:rsidR="00796F1F" w:rsidRPr="00DB3527">
        <w:rPr>
          <w:rFonts w:ascii="Times New Roman" w:eastAsia="Lucida Sans Unicode" w:hAnsi="Times New Roman" w:cs="Times New Roman"/>
          <w:sz w:val="28"/>
          <w:szCs w:val="28"/>
          <w:lang w:bidi="en-US"/>
        </w:rPr>
        <w:t>1</w:t>
      </w:r>
      <w:r w:rsidRPr="00DB3527">
        <w:rPr>
          <w:rFonts w:ascii="Times New Roman" w:eastAsia="Lucida Sans Unicode" w:hAnsi="Times New Roman" w:cs="Times New Roman"/>
          <w:sz w:val="28"/>
          <w:szCs w:val="28"/>
          <w:lang w:bidi="en-US"/>
        </w:rPr>
        <w:t xml:space="preserve">; </w:t>
      </w:r>
    </w:p>
    <w:p w14:paraId="5F830012" w14:textId="77777777" w:rsidR="004507AE" w:rsidRPr="00DB3527" w:rsidRDefault="004507AE" w:rsidP="004507AE">
      <w:pPr>
        <w:widowControl w:val="0"/>
        <w:suppressAutoHyphens/>
        <w:ind w:firstLine="709"/>
        <w:jc w:val="both"/>
        <w:rPr>
          <w:rFonts w:ascii="Times New Roman" w:eastAsia="Lucida Sans Unicode" w:hAnsi="Times New Roman" w:cs="Times New Roman"/>
          <w:sz w:val="28"/>
          <w:szCs w:val="28"/>
          <w:lang w:bidi="en-US"/>
        </w:rPr>
      </w:pPr>
      <w:r w:rsidRPr="00DB3527">
        <w:rPr>
          <w:rFonts w:ascii="Times New Roman" w:eastAsia="Lucida Sans Unicode" w:hAnsi="Times New Roman" w:cs="Times New Roman"/>
          <w:sz w:val="28"/>
          <w:szCs w:val="28"/>
          <w:lang w:bidi="en-US"/>
        </w:rPr>
        <w:t xml:space="preserve">- по ст. 19.5 ч. 1 в отношении юридического лица – </w:t>
      </w:r>
      <w:r w:rsidR="00796F1F" w:rsidRPr="00DB3527">
        <w:rPr>
          <w:rFonts w:ascii="Times New Roman" w:eastAsia="Lucida Sans Unicode" w:hAnsi="Times New Roman" w:cs="Times New Roman"/>
          <w:sz w:val="28"/>
          <w:szCs w:val="28"/>
          <w:lang w:bidi="en-US"/>
        </w:rPr>
        <w:t>2</w:t>
      </w:r>
      <w:r w:rsidRPr="00DB3527">
        <w:rPr>
          <w:rFonts w:ascii="Times New Roman" w:eastAsia="Lucida Sans Unicode" w:hAnsi="Times New Roman" w:cs="Times New Roman"/>
          <w:sz w:val="28"/>
          <w:szCs w:val="28"/>
          <w:lang w:bidi="en-US"/>
        </w:rPr>
        <w:t>.</w:t>
      </w:r>
    </w:p>
    <w:p w14:paraId="3FA6AB06" w14:textId="77777777" w:rsidR="004507AE" w:rsidRPr="00DB3527" w:rsidRDefault="004507AE" w:rsidP="004507AE">
      <w:pPr>
        <w:widowControl w:val="0"/>
        <w:suppressAutoHyphens/>
        <w:ind w:firstLine="709"/>
        <w:jc w:val="both"/>
        <w:rPr>
          <w:rFonts w:ascii="Times New Roman" w:eastAsia="Lucida Sans Unicode" w:hAnsi="Times New Roman" w:cs="Times New Roman"/>
          <w:sz w:val="28"/>
          <w:szCs w:val="28"/>
          <w:lang w:bidi="en-US"/>
        </w:rPr>
      </w:pPr>
      <w:r w:rsidRPr="00DB3527">
        <w:rPr>
          <w:rFonts w:ascii="Times New Roman" w:eastAsia="Lucida Sans Unicode" w:hAnsi="Times New Roman" w:cs="Times New Roman"/>
          <w:sz w:val="28"/>
          <w:szCs w:val="28"/>
          <w:lang w:bidi="en-US"/>
        </w:rPr>
        <w:t>За истекший период 202</w:t>
      </w:r>
      <w:r w:rsidR="00796F1F" w:rsidRPr="00DB3527">
        <w:rPr>
          <w:rFonts w:ascii="Times New Roman" w:eastAsia="Lucida Sans Unicode" w:hAnsi="Times New Roman" w:cs="Times New Roman"/>
          <w:sz w:val="28"/>
          <w:szCs w:val="28"/>
          <w:lang w:bidi="en-US"/>
        </w:rPr>
        <w:t>2</w:t>
      </w:r>
      <w:r w:rsidRPr="00DB3527">
        <w:rPr>
          <w:rFonts w:ascii="Times New Roman" w:eastAsia="Lucida Sans Unicode" w:hAnsi="Times New Roman" w:cs="Times New Roman"/>
          <w:sz w:val="28"/>
          <w:szCs w:val="28"/>
          <w:lang w:bidi="en-US"/>
        </w:rPr>
        <w:t xml:space="preserve"> года мировыми судьями рассмотрено </w:t>
      </w:r>
      <w:r w:rsidR="00796F1F" w:rsidRPr="00DB3527">
        <w:rPr>
          <w:rFonts w:ascii="Times New Roman" w:eastAsia="Lucida Sans Unicode" w:hAnsi="Times New Roman" w:cs="Times New Roman"/>
          <w:sz w:val="28"/>
          <w:szCs w:val="28"/>
          <w:lang w:bidi="en-US"/>
        </w:rPr>
        <w:t>9</w:t>
      </w:r>
      <w:r w:rsidRPr="00DB3527">
        <w:rPr>
          <w:rFonts w:ascii="Times New Roman" w:eastAsia="Lucida Sans Unicode" w:hAnsi="Times New Roman" w:cs="Times New Roman"/>
          <w:sz w:val="28"/>
          <w:szCs w:val="28"/>
          <w:lang w:bidi="en-US"/>
        </w:rPr>
        <w:t xml:space="preserve"> дел об административных правонарушениях, по итогам которых, наложено </w:t>
      </w:r>
      <w:r w:rsidR="00796F1F" w:rsidRPr="00DB3527">
        <w:rPr>
          <w:rFonts w:ascii="Times New Roman" w:eastAsia="Lucida Sans Unicode" w:hAnsi="Times New Roman" w:cs="Times New Roman"/>
          <w:sz w:val="28"/>
          <w:szCs w:val="28"/>
          <w:lang w:bidi="en-US"/>
        </w:rPr>
        <w:t>7</w:t>
      </w:r>
      <w:r w:rsidRPr="00DB3527">
        <w:rPr>
          <w:rFonts w:ascii="Times New Roman" w:eastAsia="Lucida Sans Unicode" w:hAnsi="Times New Roman" w:cs="Times New Roman"/>
          <w:sz w:val="28"/>
          <w:szCs w:val="28"/>
          <w:lang w:bidi="en-US"/>
        </w:rPr>
        <w:t xml:space="preserve"> наказаний в виде штрафа в размере </w:t>
      </w:r>
      <w:r w:rsidR="00796F1F" w:rsidRPr="00DB3527">
        <w:rPr>
          <w:rFonts w:ascii="Times New Roman" w:eastAsia="Lucida Sans Unicode" w:hAnsi="Times New Roman" w:cs="Times New Roman"/>
          <w:sz w:val="28"/>
          <w:szCs w:val="28"/>
          <w:lang w:bidi="en-US"/>
        </w:rPr>
        <w:t>180</w:t>
      </w:r>
      <w:r w:rsidR="0054750E" w:rsidRPr="00DB3527">
        <w:rPr>
          <w:rFonts w:ascii="Times New Roman" w:eastAsia="Lucida Sans Unicode" w:hAnsi="Times New Roman" w:cs="Times New Roman"/>
          <w:sz w:val="28"/>
          <w:szCs w:val="28"/>
          <w:lang w:bidi="en-US"/>
        </w:rPr>
        <w:t>000</w:t>
      </w:r>
      <w:r w:rsidRPr="00DB3527">
        <w:rPr>
          <w:rFonts w:ascii="Times New Roman" w:eastAsia="Lucida Sans Unicode" w:hAnsi="Times New Roman" w:cs="Times New Roman"/>
          <w:sz w:val="28"/>
          <w:szCs w:val="28"/>
          <w:lang w:bidi="en-US"/>
        </w:rPr>
        <w:t xml:space="preserve"> руб. </w:t>
      </w:r>
    </w:p>
    <w:p w14:paraId="77FBE203" w14:textId="77777777" w:rsidR="00737ECA" w:rsidRPr="00DB3527" w:rsidRDefault="005C74D9" w:rsidP="004507AE">
      <w:pPr>
        <w:widowControl w:val="0"/>
        <w:suppressAutoHyphens/>
        <w:ind w:firstLine="709"/>
        <w:jc w:val="both"/>
        <w:rPr>
          <w:rFonts w:ascii="Times New Roman" w:eastAsia="Lucida Sans Unicode" w:hAnsi="Times New Roman" w:cs="Times New Roman"/>
          <w:sz w:val="28"/>
          <w:szCs w:val="28"/>
          <w:lang w:bidi="en-US"/>
        </w:rPr>
      </w:pPr>
      <w:r w:rsidRPr="00DB3527">
        <w:rPr>
          <w:rFonts w:ascii="Times New Roman" w:eastAsia="Times New Roman" w:hAnsi="Times New Roman" w:cs="Times New Roman"/>
          <w:sz w:val="28"/>
          <w:szCs w:val="28"/>
          <w:lang w:eastAsia="ru-RU"/>
        </w:rPr>
        <w:t>Работа в управлении надзорной деятельности и профилактической работы с обращениями граждан организована и ведется в соответствии с требованиями Федерального закона от 02.05.2006 № 59-ФЗ «О порядке рассмотрения обращений граждан Российской Федерации», приказов МЧС России от 29.12.2021 № 933 «Об организации работы по рассмотрению обращений граждан в системе Министерства Российской Федерации по делам гражданской обороны, чрезвычайным ситуациям и ликвидации последствий стихийных бедствий», от 14.09.2021 № 604 «Об утверждении порядка функционирования телефона доверия в системе Министерства Российской Федерации по делам гражданской обороны, чрезвычайным ситуациям и ликвидации последствий стихийных бедствий» и иными нормативными правовыми актами и нормативными документами</w:t>
      </w:r>
      <w:r w:rsidRPr="00DB3527">
        <w:rPr>
          <w:rFonts w:ascii="Times New Roman" w:eastAsia="Lucida Sans Unicode" w:hAnsi="Times New Roman" w:cs="Times New Roman"/>
          <w:sz w:val="28"/>
          <w:szCs w:val="28"/>
          <w:lang w:bidi="en-US"/>
        </w:rPr>
        <w:t xml:space="preserve">. </w:t>
      </w:r>
      <w:r w:rsidR="004507AE" w:rsidRPr="00DB3527">
        <w:rPr>
          <w:rFonts w:ascii="Times New Roman" w:eastAsia="Lucida Sans Unicode" w:hAnsi="Times New Roman" w:cs="Times New Roman"/>
          <w:sz w:val="28"/>
          <w:szCs w:val="28"/>
          <w:lang w:bidi="en-US"/>
        </w:rPr>
        <w:t xml:space="preserve">Обращений граждан и юридических лиц по вопросам нарушений </w:t>
      </w:r>
      <w:r w:rsidR="00796F1F" w:rsidRPr="00DB3527">
        <w:rPr>
          <w:rFonts w:ascii="Times New Roman" w:eastAsia="Lucida Sans Unicode" w:hAnsi="Times New Roman" w:cs="Times New Roman"/>
          <w:sz w:val="28"/>
          <w:szCs w:val="28"/>
          <w:lang w:bidi="en-US"/>
        </w:rPr>
        <w:t xml:space="preserve">обязательных </w:t>
      </w:r>
      <w:r w:rsidR="004507AE" w:rsidRPr="00DB3527">
        <w:rPr>
          <w:rFonts w:ascii="Times New Roman" w:eastAsia="Lucida Sans Unicode" w:hAnsi="Times New Roman" w:cs="Times New Roman"/>
          <w:sz w:val="28"/>
          <w:szCs w:val="28"/>
          <w:lang w:bidi="en-US"/>
        </w:rPr>
        <w:t>требований в области гражданской обороны за истекший период 202</w:t>
      </w:r>
      <w:r w:rsidR="00796F1F" w:rsidRPr="00DB3527">
        <w:rPr>
          <w:rFonts w:ascii="Times New Roman" w:eastAsia="Lucida Sans Unicode" w:hAnsi="Times New Roman" w:cs="Times New Roman"/>
          <w:sz w:val="28"/>
          <w:szCs w:val="28"/>
          <w:lang w:bidi="en-US"/>
        </w:rPr>
        <w:t>2</w:t>
      </w:r>
      <w:r w:rsidR="004507AE" w:rsidRPr="00DB3527">
        <w:rPr>
          <w:rFonts w:ascii="Times New Roman" w:eastAsia="Lucida Sans Unicode" w:hAnsi="Times New Roman" w:cs="Times New Roman"/>
          <w:sz w:val="28"/>
          <w:szCs w:val="28"/>
          <w:lang w:bidi="en-US"/>
        </w:rPr>
        <w:t xml:space="preserve"> года не поступало.</w:t>
      </w:r>
    </w:p>
    <w:p w14:paraId="151A8F51" w14:textId="77777777" w:rsidR="00043E63" w:rsidRPr="00DB3527" w:rsidRDefault="00043E63" w:rsidP="00BA6E1A">
      <w:pPr>
        <w:widowControl w:val="0"/>
        <w:suppressAutoHyphens/>
        <w:ind w:firstLine="709"/>
        <w:jc w:val="both"/>
        <w:rPr>
          <w:rFonts w:ascii="Times New Roman" w:eastAsia="Lucida Sans Unicode" w:hAnsi="Times New Roman" w:cs="Times New Roman"/>
          <w:sz w:val="28"/>
          <w:szCs w:val="28"/>
          <w:lang w:bidi="en-US"/>
        </w:rPr>
      </w:pPr>
    </w:p>
    <w:p w14:paraId="36F8E494" w14:textId="77777777" w:rsidR="00043E63" w:rsidRPr="00DB3527" w:rsidRDefault="00043E63" w:rsidP="00BA6E1A">
      <w:pPr>
        <w:widowControl w:val="0"/>
        <w:suppressAutoHyphens/>
        <w:ind w:firstLine="709"/>
        <w:jc w:val="both"/>
        <w:rPr>
          <w:rFonts w:ascii="Times New Roman" w:eastAsia="Lucida Sans Unicode" w:hAnsi="Times New Roman" w:cs="Times New Roman"/>
          <w:sz w:val="28"/>
          <w:szCs w:val="28"/>
          <w:lang w:bidi="en-US"/>
        </w:rPr>
      </w:pPr>
    </w:p>
    <w:p w14:paraId="0565C68E" w14:textId="77777777" w:rsidR="00043E63" w:rsidRPr="00DB3527" w:rsidRDefault="00043E63" w:rsidP="00BA6E1A">
      <w:pPr>
        <w:widowControl w:val="0"/>
        <w:suppressAutoHyphens/>
        <w:ind w:firstLine="709"/>
        <w:jc w:val="both"/>
        <w:rPr>
          <w:rFonts w:ascii="Times New Roman" w:eastAsia="Lucida Sans Unicode" w:hAnsi="Times New Roman" w:cs="Times New Roman"/>
          <w:sz w:val="28"/>
          <w:szCs w:val="28"/>
          <w:lang w:bidi="en-US"/>
        </w:rPr>
      </w:pPr>
    </w:p>
    <w:p w14:paraId="2C7EDF53" w14:textId="77777777" w:rsidR="00043E63" w:rsidRPr="00DB3527" w:rsidRDefault="00043E63" w:rsidP="00BA6E1A">
      <w:pPr>
        <w:widowControl w:val="0"/>
        <w:suppressAutoHyphens/>
        <w:ind w:firstLine="709"/>
        <w:jc w:val="both"/>
        <w:rPr>
          <w:rFonts w:ascii="Times New Roman" w:eastAsia="Lucida Sans Unicode" w:hAnsi="Times New Roman" w:cs="Times New Roman"/>
          <w:sz w:val="28"/>
          <w:szCs w:val="28"/>
          <w:lang w:bidi="en-US"/>
        </w:rPr>
      </w:pPr>
    </w:p>
    <w:p w14:paraId="1A4A2D4D" w14:textId="77777777" w:rsidR="00043E63" w:rsidRPr="00DB3527" w:rsidRDefault="00043E63" w:rsidP="00BA6E1A">
      <w:pPr>
        <w:widowControl w:val="0"/>
        <w:suppressAutoHyphens/>
        <w:ind w:firstLine="709"/>
        <w:jc w:val="both"/>
        <w:rPr>
          <w:rFonts w:ascii="Times New Roman" w:eastAsia="Lucida Sans Unicode" w:hAnsi="Times New Roman" w:cs="Times New Roman"/>
          <w:sz w:val="28"/>
          <w:szCs w:val="28"/>
          <w:lang w:bidi="en-US"/>
        </w:rPr>
      </w:pPr>
    </w:p>
    <w:p w14:paraId="2AB894A7" w14:textId="77777777" w:rsidR="00043E63" w:rsidRPr="00DB3527" w:rsidRDefault="00043E63" w:rsidP="00BA6E1A">
      <w:pPr>
        <w:widowControl w:val="0"/>
        <w:suppressAutoHyphens/>
        <w:ind w:firstLine="709"/>
        <w:jc w:val="both"/>
        <w:rPr>
          <w:rFonts w:ascii="Times New Roman" w:eastAsia="Lucida Sans Unicode" w:hAnsi="Times New Roman" w:cs="Times New Roman"/>
          <w:sz w:val="28"/>
          <w:szCs w:val="28"/>
          <w:lang w:bidi="en-US"/>
        </w:rPr>
      </w:pPr>
    </w:p>
    <w:p w14:paraId="062B8E8F" w14:textId="77777777" w:rsidR="00043E63" w:rsidRPr="00DB3527" w:rsidRDefault="00043E63" w:rsidP="00BA6E1A">
      <w:pPr>
        <w:widowControl w:val="0"/>
        <w:suppressAutoHyphens/>
        <w:ind w:firstLine="709"/>
        <w:jc w:val="both"/>
        <w:rPr>
          <w:rFonts w:ascii="Times New Roman" w:eastAsia="Lucida Sans Unicode" w:hAnsi="Times New Roman" w:cs="Times New Roman"/>
          <w:sz w:val="28"/>
          <w:szCs w:val="28"/>
          <w:lang w:bidi="en-US"/>
        </w:rPr>
      </w:pPr>
    </w:p>
    <w:p w14:paraId="5008A6CA" w14:textId="77777777" w:rsidR="00043E63" w:rsidRPr="00DB3527" w:rsidRDefault="00043E63" w:rsidP="00BA6E1A">
      <w:pPr>
        <w:widowControl w:val="0"/>
        <w:suppressAutoHyphens/>
        <w:ind w:firstLine="709"/>
        <w:jc w:val="both"/>
        <w:rPr>
          <w:rFonts w:ascii="Times New Roman" w:eastAsia="Lucida Sans Unicode" w:hAnsi="Times New Roman" w:cs="Times New Roman"/>
          <w:sz w:val="28"/>
          <w:szCs w:val="28"/>
          <w:lang w:bidi="en-US"/>
        </w:rPr>
      </w:pPr>
    </w:p>
    <w:p w14:paraId="76F37EFA" w14:textId="77777777" w:rsidR="00043E63" w:rsidRPr="00DB3527" w:rsidRDefault="00043E63" w:rsidP="00BA6E1A">
      <w:pPr>
        <w:widowControl w:val="0"/>
        <w:suppressAutoHyphens/>
        <w:ind w:firstLine="709"/>
        <w:jc w:val="both"/>
        <w:rPr>
          <w:rFonts w:ascii="Times New Roman" w:eastAsia="Lucida Sans Unicode" w:hAnsi="Times New Roman" w:cs="Times New Roman"/>
          <w:sz w:val="28"/>
          <w:szCs w:val="28"/>
          <w:lang w:bidi="en-US"/>
        </w:rPr>
      </w:pPr>
    </w:p>
    <w:p w14:paraId="765B36BA" w14:textId="77777777" w:rsidR="00043E63" w:rsidRPr="00DB3527" w:rsidRDefault="00043E63" w:rsidP="00BA6E1A">
      <w:pPr>
        <w:widowControl w:val="0"/>
        <w:suppressAutoHyphens/>
        <w:ind w:firstLine="709"/>
        <w:jc w:val="both"/>
        <w:rPr>
          <w:rFonts w:ascii="Times New Roman" w:eastAsia="Lucida Sans Unicode" w:hAnsi="Times New Roman" w:cs="Times New Roman"/>
          <w:sz w:val="28"/>
          <w:szCs w:val="28"/>
          <w:lang w:bidi="en-US"/>
        </w:rPr>
      </w:pPr>
    </w:p>
    <w:p w14:paraId="244F6BCB" w14:textId="77777777" w:rsidR="00043E63" w:rsidRPr="00DB3527" w:rsidRDefault="00043E63" w:rsidP="00BA6E1A">
      <w:pPr>
        <w:widowControl w:val="0"/>
        <w:suppressAutoHyphens/>
        <w:ind w:firstLine="709"/>
        <w:jc w:val="both"/>
        <w:rPr>
          <w:rFonts w:ascii="Times New Roman" w:eastAsia="Lucida Sans Unicode" w:hAnsi="Times New Roman" w:cs="Times New Roman"/>
          <w:sz w:val="28"/>
          <w:szCs w:val="28"/>
          <w:lang w:bidi="en-US"/>
        </w:rPr>
      </w:pPr>
    </w:p>
    <w:p w14:paraId="15E705B8" w14:textId="77777777" w:rsidR="00043E63" w:rsidRPr="00DB3527" w:rsidRDefault="00043E63" w:rsidP="00BA6E1A">
      <w:pPr>
        <w:widowControl w:val="0"/>
        <w:suppressAutoHyphens/>
        <w:ind w:firstLine="709"/>
        <w:jc w:val="both"/>
        <w:rPr>
          <w:rFonts w:ascii="Times New Roman" w:eastAsia="Lucida Sans Unicode" w:hAnsi="Times New Roman" w:cs="Times New Roman"/>
          <w:sz w:val="28"/>
          <w:szCs w:val="28"/>
          <w:lang w:bidi="en-US"/>
        </w:rPr>
      </w:pPr>
    </w:p>
    <w:p w14:paraId="5AD31572" w14:textId="77777777" w:rsidR="00043E63" w:rsidRPr="00DB3527" w:rsidRDefault="00043E63" w:rsidP="00BA6E1A">
      <w:pPr>
        <w:widowControl w:val="0"/>
        <w:suppressAutoHyphens/>
        <w:ind w:firstLine="709"/>
        <w:jc w:val="both"/>
        <w:rPr>
          <w:rFonts w:ascii="Times New Roman" w:eastAsia="Lucida Sans Unicode" w:hAnsi="Times New Roman" w:cs="Times New Roman"/>
          <w:sz w:val="28"/>
          <w:szCs w:val="28"/>
          <w:lang w:bidi="en-US"/>
        </w:rPr>
      </w:pPr>
    </w:p>
    <w:p w14:paraId="6EEA99B1" w14:textId="77777777" w:rsidR="0071212F" w:rsidRPr="00DB3527" w:rsidRDefault="0071212F" w:rsidP="00BA6E1A">
      <w:pPr>
        <w:widowControl w:val="0"/>
        <w:suppressAutoHyphens/>
        <w:ind w:firstLine="709"/>
        <w:jc w:val="both"/>
        <w:rPr>
          <w:rFonts w:ascii="Times New Roman" w:eastAsia="Lucida Sans Unicode" w:hAnsi="Times New Roman" w:cs="Times New Roman"/>
          <w:sz w:val="28"/>
          <w:szCs w:val="28"/>
          <w:lang w:bidi="en-US"/>
        </w:rPr>
      </w:pPr>
    </w:p>
    <w:p w14:paraId="39170EFE" w14:textId="77777777" w:rsidR="0071212F" w:rsidRPr="00DB3527" w:rsidRDefault="0071212F" w:rsidP="00BA6E1A">
      <w:pPr>
        <w:widowControl w:val="0"/>
        <w:suppressAutoHyphens/>
        <w:ind w:firstLine="709"/>
        <w:jc w:val="both"/>
        <w:rPr>
          <w:rFonts w:ascii="Times New Roman" w:eastAsia="Lucida Sans Unicode" w:hAnsi="Times New Roman" w:cs="Times New Roman"/>
          <w:sz w:val="28"/>
          <w:szCs w:val="28"/>
          <w:lang w:bidi="en-US"/>
        </w:rPr>
      </w:pPr>
    </w:p>
    <w:p w14:paraId="44A6EB22" w14:textId="77777777" w:rsidR="0071212F" w:rsidRPr="00DB3527" w:rsidRDefault="0071212F" w:rsidP="00BA6E1A">
      <w:pPr>
        <w:widowControl w:val="0"/>
        <w:suppressAutoHyphens/>
        <w:ind w:firstLine="709"/>
        <w:jc w:val="both"/>
        <w:rPr>
          <w:rFonts w:ascii="Times New Roman" w:eastAsia="Lucida Sans Unicode" w:hAnsi="Times New Roman" w:cs="Times New Roman"/>
          <w:sz w:val="28"/>
          <w:szCs w:val="28"/>
          <w:lang w:bidi="en-US"/>
        </w:rPr>
      </w:pPr>
    </w:p>
    <w:p w14:paraId="52974E6B" w14:textId="77777777" w:rsidR="0071212F" w:rsidRPr="00DB3527" w:rsidRDefault="0071212F" w:rsidP="00BA6E1A">
      <w:pPr>
        <w:widowControl w:val="0"/>
        <w:suppressAutoHyphens/>
        <w:ind w:firstLine="709"/>
        <w:jc w:val="both"/>
        <w:rPr>
          <w:rFonts w:ascii="Times New Roman" w:eastAsia="Lucida Sans Unicode" w:hAnsi="Times New Roman" w:cs="Times New Roman"/>
          <w:sz w:val="28"/>
          <w:szCs w:val="28"/>
          <w:lang w:bidi="en-US"/>
        </w:rPr>
      </w:pPr>
    </w:p>
    <w:p w14:paraId="11A83B43" w14:textId="77777777" w:rsidR="0071212F" w:rsidRPr="00DB3527" w:rsidRDefault="0071212F" w:rsidP="00BA6E1A">
      <w:pPr>
        <w:widowControl w:val="0"/>
        <w:suppressAutoHyphens/>
        <w:ind w:firstLine="709"/>
        <w:jc w:val="both"/>
        <w:rPr>
          <w:rFonts w:ascii="Times New Roman" w:eastAsia="Lucida Sans Unicode" w:hAnsi="Times New Roman" w:cs="Times New Roman"/>
          <w:sz w:val="28"/>
          <w:szCs w:val="28"/>
          <w:lang w:bidi="en-US"/>
        </w:rPr>
      </w:pPr>
    </w:p>
    <w:p w14:paraId="7DF62B63" w14:textId="77777777" w:rsidR="0071212F" w:rsidRPr="00DB3527" w:rsidRDefault="0071212F" w:rsidP="00BA6E1A">
      <w:pPr>
        <w:widowControl w:val="0"/>
        <w:suppressAutoHyphens/>
        <w:ind w:firstLine="709"/>
        <w:jc w:val="both"/>
        <w:rPr>
          <w:rFonts w:ascii="Times New Roman" w:eastAsia="Lucida Sans Unicode" w:hAnsi="Times New Roman" w:cs="Times New Roman"/>
          <w:sz w:val="28"/>
          <w:szCs w:val="28"/>
          <w:lang w:bidi="en-US"/>
        </w:rPr>
      </w:pPr>
    </w:p>
    <w:p w14:paraId="67EB820D" w14:textId="77777777" w:rsidR="0071212F" w:rsidRPr="00DB3527" w:rsidRDefault="0071212F" w:rsidP="00BA6E1A">
      <w:pPr>
        <w:widowControl w:val="0"/>
        <w:suppressAutoHyphens/>
        <w:ind w:firstLine="709"/>
        <w:jc w:val="both"/>
        <w:rPr>
          <w:rFonts w:ascii="Times New Roman" w:eastAsia="Lucida Sans Unicode" w:hAnsi="Times New Roman" w:cs="Times New Roman"/>
          <w:sz w:val="28"/>
          <w:szCs w:val="28"/>
          <w:lang w:bidi="en-US"/>
        </w:rPr>
      </w:pPr>
    </w:p>
    <w:p w14:paraId="50E92E20" w14:textId="77777777" w:rsidR="0071212F" w:rsidRPr="00DB3527" w:rsidRDefault="0071212F" w:rsidP="00BA6E1A">
      <w:pPr>
        <w:widowControl w:val="0"/>
        <w:suppressAutoHyphens/>
        <w:ind w:firstLine="709"/>
        <w:jc w:val="both"/>
        <w:rPr>
          <w:rFonts w:ascii="Times New Roman" w:eastAsia="Lucida Sans Unicode" w:hAnsi="Times New Roman" w:cs="Times New Roman"/>
          <w:sz w:val="28"/>
          <w:szCs w:val="28"/>
          <w:lang w:bidi="en-US"/>
        </w:rPr>
      </w:pPr>
    </w:p>
    <w:p w14:paraId="1C9B4FB4" w14:textId="77777777" w:rsidR="0071212F" w:rsidRPr="00DB3527" w:rsidRDefault="0071212F" w:rsidP="00BA6E1A">
      <w:pPr>
        <w:widowControl w:val="0"/>
        <w:suppressAutoHyphens/>
        <w:ind w:firstLine="709"/>
        <w:jc w:val="both"/>
        <w:rPr>
          <w:rFonts w:ascii="Times New Roman" w:eastAsia="Lucida Sans Unicode" w:hAnsi="Times New Roman" w:cs="Times New Roman"/>
          <w:sz w:val="28"/>
          <w:szCs w:val="28"/>
          <w:lang w:bidi="en-US"/>
        </w:rPr>
      </w:pPr>
    </w:p>
    <w:p w14:paraId="0D4D6A36" w14:textId="77777777" w:rsidR="0071212F" w:rsidRPr="00DB3527" w:rsidRDefault="0071212F" w:rsidP="00BA6E1A">
      <w:pPr>
        <w:widowControl w:val="0"/>
        <w:suppressAutoHyphens/>
        <w:ind w:firstLine="709"/>
        <w:jc w:val="both"/>
        <w:rPr>
          <w:rFonts w:ascii="Times New Roman" w:eastAsia="Lucida Sans Unicode" w:hAnsi="Times New Roman" w:cs="Times New Roman"/>
          <w:sz w:val="28"/>
          <w:szCs w:val="28"/>
          <w:lang w:bidi="en-US"/>
        </w:rPr>
      </w:pPr>
    </w:p>
    <w:p w14:paraId="6816AB9C" w14:textId="77777777" w:rsidR="00796F1F" w:rsidRPr="00DB3527" w:rsidRDefault="0041053F" w:rsidP="00737ECA">
      <w:pPr>
        <w:widowControl w:val="0"/>
        <w:suppressAutoHyphens/>
        <w:ind w:firstLine="709"/>
        <w:rPr>
          <w:rFonts w:ascii="Times New Roman" w:hAnsi="Times New Roman" w:cs="Times New Roman"/>
          <w:b/>
          <w:sz w:val="28"/>
          <w:szCs w:val="28"/>
        </w:rPr>
      </w:pPr>
      <w:r w:rsidRPr="00DB3527">
        <w:rPr>
          <w:rFonts w:ascii="Times New Roman" w:hAnsi="Times New Roman" w:cs="Times New Roman"/>
          <w:b/>
          <w:sz w:val="28"/>
          <w:szCs w:val="28"/>
        </w:rPr>
        <w:t xml:space="preserve">Раздел III. ФЕДЕРАЛЬНЫЙ ГОСУДАРСТВЕННЫЙ НАДЗОР В ОБЛАСТИ ЗАЩИТЫ НАСЕЛЕНИЯ И ТЕРРИТОРИЙ </w:t>
      </w:r>
    </w:p>
    <w:p w14:paraId="48C26413" w14:textId="77777777" w:rsidR="0041053F" w:rsidRPr="00DB3527" w:rsidRDefault="0041053F" w:rsidP="00737ECA">
      <w:pPr>
        <w:widowControl w:val="0"/>
        <w:suppressAutoHyphens/>
        <w:ind w:firstLine="709"/>
        <w:rPr>
          <w:rFonts w:ascii="Times New Roman" w:hAnsi="Times New Roman" w:cs="Times New Roman"/>
          <w:b/>
          <w:sz w:val="28"/>
          <w:szCs w:val="28"/>
        </w:rPr>
      </w:pPr>
      <w:r w:rsidRPr="00DB3527">
        <w:rPr>
          <w:rFonts w:ascii="Times New Roman" w:hAnsi="Times New Roman" w:cs="Times New Roman"/>
          <w:b/>
          <w:sz w:val="28"/>
          <w:szCs w:val="28"/>
        </w:rPr>
        <w:t xml:space="preserve">ОТ ЧРЕЗВЫЧАЙНЫХ СИТУАЦИЙ </w:t>
      </w:r>
    </w:p>
    <w:p w14:paraId="64861606" w14:textId="77777777" w:rsidR="00737ECA" w:rsidRPr="00DB3527" w:rsidRDefault="00737ECA" w:rsidP="00737ECA">
      <w:pPr>
        <w:pStyle w:val="110"/>
        <w:spacing w:before="0"/>
        <w:rPr>
          <w:szCs w:val="28"/>
        </w:rPr>
      </w:pPr>
    </w:p>
    <w:p w14:paraId="0707DE51" w14:textId="77777777" w:rsidR="005C74D9" w:rsidRPr="00DB3527" w:rsidRDefault="005C74D9" w:rsidP="005C74D9">
      <w:pPr>
        <w:widowControl w:val="0"/>
        <w:suppressAutoHyphens/>
        <w:ind w:firstLine="709"/>
        <w:jc w:val="both"/>
        <w:rPr>
          <w:rFonts w:ascii="Times New Roman" w:eastAsia="Lucida Sans Unicode" w:hAnsi="Times New Roman" w:cs="Times New Roman"/>
          <w:sz w:val="28"/>
          <w:szCs w:val="28"/>
          <w:lang w:bidi="en-US"/>
        </w:rPr>
      </w:pPr>
      <w:r w:rsidRPr="00DB3527">
        <w:rPr>
          <w:rFonts w:ascii="Times New Roman" w:eastAsia="Lucida Sans Unicode" w:hAnsi="Times New Roman" w:cs="Times New Roman"/>
          <w:sz w:val="28"/>
          <w:szCs w:val="28"/>
          <w:lang w:bidi="en-US"/>
        </w:rPr>
        <w:t>Деятельность должностных лиц, осуществляющих федеральный государственный надзор в области защиты населения и территорий от чрезвычайных ситуаций на территории Республики Коми, осуществляется в соответствии с:</w:t>
      </w:r>
    </w:p>
    <w:p w14:paraId="53E87FBF" w14:textId="77777777" w:rsidR="005C74D9" w:rsidRPr="00DB3527" w:rsidRDefault="005C74D9" w:rsidP="005C74D9">
      <w:pPr>
        <w:ind w:firstLine="709"/>
        <w:jc w:val="both"/>
        <w:rPr>
          <w:rFonts w:ascii="Times New Roman" w:hAnsi="Times New Roman" w:cs="Times New Roman"/>
          <w:sz w:val="28"/>
          <w:szCs w:val="28"/>
        </w:rPr>
      </w:pPr>
      <w:r w:rsidRPr="00DB3527">
        <w:rPr>
          <w:rFonts w:ascii="Times New Roman" w:hAnsi="Times New Roman" w:cs="Times New Roman"/>
          <w:sz w:val="28"/>
          <w:szCs w:val="28"/>
        </w:rPr>
        <w:t>ежегодными планами проведения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w:t>
      </w:r>
    </w:p>
    <w:p w14:paraId="1979B6AE" w14:textId="77777777" w:rsidR="00796F1F" w:rsidRPr="00DB3527" w:rsidRDefault="00796F1F" w:rsidP="00796F1F">
      <w:pPr>
        <w:widowControl w:val="0"/>
        <w:suppressAutoHyphens/>
        <w:ind w:firstLine="709"/>
        <w:jc w:val="both"/>
        <w:rPr>
          <w:rFonts w:ascii="Times New Roman" w:eastAsia="Lucida Sans Unicode" w:hAnsi="Times New Roman" w:cs="Times New Roman"/>
          <w:sz w:val="28"/>
          <w:szCs w:val="28"/>
          <w:lang w:bidi="en-US"/>
        </w:rPr>
      </w:pPr>
      <w:r w:rsidRPr="00DB3527">
        <w:rPr>
          <w:rFonts w:ascii="Times New Roman" w:hAnsi="Times New Roman" w:cs="Times New Roman"/>
          <w:sz w:val="28"/>
          <w:szCs w:val="28"/>
        </w:rPr>
        <w:t>ежегодными планами проведения контрольных (надзорных) мероприятий организаций и граждан</w:t>
      </w:r>
      <w:r w:rsidRPr="00DB3527">
        <w:rPr>
          <w:rFonts w:ascii="Times New Roman" w:eastAsia="Lucida Sans Unicode" w:hAnsi="Times New Roman" w:cs="Times New Roman"/>
          <w:sz w:val="28"/>
          <w:szCs w:val="28"/>
          <w:lang w:bidi="en-US"/>
        </w:rPr>
        <w:t>.</w:t>
      </w:r>
    </w:p>
    <w:p w14:paraId="0A6BA22F" w14:textId="3309F9DB" w:rsidR="0055602E" w:rsidRPr="00DB3527" w:rsidRDefault="005C74D9" w:rsidP="0055602E">
      <w:pPr>
        <w:ind w:firstLine="709"/>
        <w:jc w:val="both"/>
        <w:rPr>
          <w:rFonts w:ascii="Times New Roman" w:hAnsi="Times New Roman" w:cs="Times New Roman"/>
          <w:sz w:val="28"/>
          <w:szCs w:val="28"/>
        </w:rPr>
      </w:pPr>
      <w:r w:rsidRPr="00DB3527">
        <w:rPr>
          <w:rFonts w:ascii="Times New Roman" w:hAnsi="Times New Roman" w:cs="Times New Roman"/>
          <w:sz w:val="28"/>
          <w:szCs w:val="28"/>
        </w:rPr>
        <w:t xml:space="preserve">Указанные планы оформлены в соответствии с требованиями нормативных правовых актов, утверждены </w:t>
      </w:r>
      <w:r w:rsidR="00796F1F" w:rsidRPr="00DB3527">
        <w:rPr>
          <w:rFonts w:ascii="Times New Roman" w:hAnsi="Times New Roman" w:cs="Times New Roman"/>
          <w:sz w:val="28"/>
          <w:szCs w:val="28"/>
        </w:rPr>
        <w:t xml:space="preserve">заместителем </w:t>
      </w:r>
      <w:r w:rsidRPr="00DB3527">
        <w:rPr>
          <w:rFonts w:ascii="Times New Roman" w:hAnsi="Times New Roman" w:cs="Times New Roman"/>
          <w:sz w:val="28"/>
          <w:szCs w:val="28"/>
        </w:rPr>
        <w:t>начальник</w:t>
      </w:r>
      <w:r w:rsidR="00796F1F" w:rsidRPr="00DB3527">
        <w:rPr>
          <w:rFonts w:ascii="Times New Roman" w:hAnsi="Times New Roman" w:cs="Times New Roman"/>
          <w:sz w:val="28"/>
          <w:szCs w:val="28"/>
        </w:rPr>
        <w:t>а</w:t>
      </w:r>
      <w:r w:rsidRPr="00DB3527">
        <w:rPr>
          <w:rFonts w:ascii="Times New Roman" w:hAnsi="Times New Roman" w:cs="Times New Roman"/>
          <w:sz w:val="28"/>
          <w:szCs w:val="28"/>
        </w:rPr>
        <w:t xml:space="preserve"> Главного управления – главным государственным инспектором Республики Коми по пожарному надзору и размещены на официальном сайте Главного управления в сети Интернет (https://11.mchs.gov.ru/deyatelnost/profilakticheskaya-rabota-i-nadzornaya-deyatelnost/5-</w:t>
      </w:r>
      <w:r w:rsidR="0055602E" w:rsidRPr="0055602E">
        <w:rPr>
          <w:rFonts w:ascii="Times New Roman" w:hAnsi="Times New Roman" w:cs="Times New Roman"/>
          <w:sz w:val="28"/>
          <w:szCs w:val="28"/>
        </w:rPr>
        <w:t xml:space="preserve"> </w:t>
      </w:r>
      <w:r w:rsidR="0055602E" w:rsidRPr="00DB3527">
        <w:rPr>
          <w:rFonts w:ascii="Times New Roman" w:hAnsi="Times New Roman" w:cs="Times New Roman"/>
          <w:sz w:val="28"/>
          <w:szCs w:val="28"/>
        </w:rPr>
        <w:t>Постановлением Правительства Российской Федерации от 08.09.2021 № 1520 установлены особенности проведения в 2022 году плановых контрольных (надзорных) мероприятий, плановых проверок в отношении субъектов малого предпринимательства, в соответствии с которыми в отношении юридических лиц, индивидуальных предпринимателей, отнесенных к субъектам малого предпринимательства, сведения о которых включены в единый реестр субъектов малого и среднего предпринимательства:</w:t>
      </w:r>
    </w:p>
    <w:p w14:paraId="5E398B10" w14:textId="77777777" w:rsidR="0055602E" w:rsidRPr="00DB3527" w:rsidRDefault="0055602E" w:rsidP="0055602E">
      <w:pPr>
        <w:ind w:firstLine="709"/>
        <w:jc w:val="both"/>
        <w:rPr>
          <w:rFonts w:ascii="Times New Roman" w:hAnsi="Times New Roman" w:cs="Times New Roman"/>
          <w:sz w:val="28"/>
          <w:szCs w:val="28"/>
        </w:rPr>
      </w:pPr>
      <w:r w:rsidRPr="00DB3527">
        <w:rPr>
          <w:rFonts w:ascii="Times New Roman" w:hAnsi="Times New Roman" w:cs="Times New Roman"/>
          <w:sz w:val="28"/>
          <w:szCs w:val="28"/>
        </w:rPr>
        <w:t>а) плановые контрольные (надзорные) мероприятия, плановые проверки при осуществлении видов государственного контроля (надзора),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в 2022 году не проводятся;</w:t>
      </w:r>
    </w:p>
    <w:p w14:paraId="6098C22C" w14:textId="77777777" w:rsidR="0055602E" w:rsidRPr="00DB3527" w:rsidRDefault="0055602E" w:rsidP="0055602E">
      <w:pPr>
        <w:ind w:firstLine="709"/>
        <w:jc w:val="both"/>
        <w:rPr>
          <w:rFonts w:ascii="Times New Roman" w:hAnsi="Times New Roman" w:cs="Times New Roman"/>
          <w:sz w:val="28"/>
          <w:szCs w:val="28"/>
        </w:rPr>
      </w:pPr>
      <w:r w:rsidRPr="00DB3527">
        <w:rPr>
          <w:rFonts w:ascii="Times New Roman" w:hAnsi="Times New Roman" w:cs="Times New Roman"/>
          <w:sz w:val="28"/>
          <w:szCs w:val="28"/>
        </w:rPr>
        <w:t>б) при формировании на 2022 год планов проведения плановых контрольных (надзорных) мероприятий в соответствии с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плановые контрольные (надзорные) мероприятия, плановые проверки в ежегодные планы не включаются.</w:t>
      </w:r>
    </w:p>
    <w:p w14:paraId="1286E90D" w14:textId="5F5DF843" w:rsidR="001003A6" w:rsidRPr="00DB3527" w:rsidRDefault="005C74D9" w:rsidP="0055602E">
      <w:pPr>
        <w:autoSpaceDE w:val="0"/>
        <w:autoSpaceDN w:val="0"/>
        <w:adjustRightInd w:val="0"/>
        <w:ind w:firstLine="540"/>
        <w:jc w:val="both"/>
        <w:rPr>
          <w:rFonts w:ascii="Times New Roman" w:eastAsia="Lucida Sans Unicode" w:hAnsi="Times New Roman" w:cs="Tahoma"/>
          <w:sz w:val="28"/>
          <w:szCs w:val="28"/>
          <w:lang w:bidi="en-US"/>
        </w:rPr>
      </w:pPr>
      <w:r w:rsidRPr="00DB3527">
        <w:rPr>
          <w:rFonts w:ascii="Times New Roman" w:hAnsi="Times New Roman" w:cs="Times New Roman"/>
          <w:sz w:val="28"/>
          <w:szCs w:val="28"/>
        </w:rPr>
        <w:t xml:space="preserve">Планирование </w:t>
      </w:r>
      <w:r w:rsidR="00796F1F" w:rsidRPr="00DB3527">
        <w:rPr>
          <w:rFonts w:ascii="Times New Roman" w:hAnsi="Times New Roman" w:cs="Times New Roman"/>
          <w:sz w:val="28"/>
          <w:szCs w:val="28"/>
        </w:rPr>
        <w:t>контрольных (надзорных) мероприятий</w:t>
      </w:r>
      <w:r w:rsidRPr="00DB3527">
        <w:rPr>
          <w:rFonts w:ascii="Times New Roman" w:hAnsi="Times New Roman" w:cs="Times New Roman"/>
          <w:sz w:val="28"/>
          <w:szCs w:val="28"/>
        </w:rPr>
        <w:t xml:space="preserve"> объектов защиты в области </w:t>
      </w:r>
      <w:r w:rsidRPr="00DB3527">
        <w:rPr>
          <w:rFonts w:ascii="Times New Roman" w:eastAsia="Lucida Sans Unicode" w:hAnsi="Times New Roman" w:cs="Times New Roman"/>
          <w:sz w:val="28"/>
          <w:szCs w:val="28"/>
          <w:lang w:bidi="en-US"/>
        </w:rPr>
        <w:t>защиты населения и территорий от чрезвычайных ситуаций</w:t>
      </w:r>
      <w:r w:rsidRPr="00DB3527">
        <w:rPr>
          <w:rFonts w:ascii="Times New Roman" w:hAnsi="Times New Roman"/>
          <w:sz w:val="28"/>
          <w:szCs w:val="28"/>
        </w:rPr>
        <w:t xml:space="preserve"> осуществлялось с применением риск-ориентированного подхода</w:t>
      </w:r>
      <w:r w:rsidRPr="00DB3527">
        <w:rPr>
          <w:rFonts w:ascii="Times New Roman" w:eastAsia="Lucida Sans Unicode" w:hAnsi="Times New Roman" w:cs="Tahoma"/>
          <w:sz w:val="28"/>
          <w:szCs w:val="28"/>
          <w:lang w:bidi="en-US"/>
        </w:rPr>
        <w:t>.</w:t>
      </w:r>
    </w:p>
    <w:p w14:paraId="5CA74474" w14:textId="77777777" w:rsidR="005C74D9" w:rsidRPr="00DB3527" w:rsidRDefault="005C74D9" w:rsidP="005C74D9">
      <w:pPr>
        <w:widowControl w:val="0"/>
        <w:suppressAutoHyphens/>
        <w:ind w:firstLine="709"/>
        <w:jc w:val="both"/>
        <w:rPr>
          <w:rFonts w:ascii="Times New Roman" w:hAnsi="Times New Roman"/>
          <w:sz w:val="28"/>
          <w:szCs w:val="28"/>
        </w:rPr>
      </w:pPr>
      <w:r w:rsidRPr="00DB3527">
        <w:rPr>
          <w:rFonts w:ascii="Times New Roman" w:eastAsia="Lucida Sans Unicode" w:hAnsi="Times New Roman" w:cs="Tahoma"/>
          <w:sz w:val="28"/>
          <w:szCs w:val="28"/>
          <w:lang w:bidi="en-US"/>
        </w:rPr>
        <w:t>Всего на 202</w:t>
      </w:r>
      <w:r w:rsidR="00407B6C" w:rsidRPr="00DB3527">
        <w:rPr>
          <w:rFonts w:ascii="Times New Roman" w:eastAsia="Lucida Sans Unicode" w:hAnsi="Times New Roman" w:cs="Tahoma"/>
          <w:sz w:val="28"/>
          <w:szCs w:val="28"/>
          <w:lang w:bidi="en-US"/>
        </w:rPr>
        <w:t>2</w:t>
      </w:r>
      <w:r w:rsidRPr="00DB3527">
        <w:rPr>
          <w:rFonts w:ascii="Times New Roman" w:eastAsia="Lucida Sans Unicode" w:hAnsi="Times New Roman" w:cs="Tahoma"/>
          <w:sz w:val="28"/>
          <w:szCs w:val="28"/>
          <w:lang w:bidi="en-US"/>
        </w:rPr>
        <w:t xml:space="preserve"> год проведено </w:t>
      </w:r>
      <w:r w:rsidR="00407B6C" w:rsidRPr="00DB3527">
        <w:rPr>
          <w:rFonts w:ascii="Times New Roman" w:eastAsia="Lucida Sans Unicode" w:hAnsi="Times New Roman" w:cs="Tahoma"/>
          <w:sz w:val="28"/>
          <w:szCs w:val="28"/>
          <w:lang w:bidi="en-US"/>
        </w:rPr>
        <w:t>4</w:t>
      </w:r>
      <w:r w:rsidRPr="00DB3527">
        <w:rPr>
          <w:rFonts w:ascii="Times New Roman" w:eastAsia="Lucida Sans Unicode" w:hAnsi="Times New Roman" w:cs="Tahoma"/>
          <w:sz w:val="28"/>
          <w:szCs w:val="28"/>
          <w:lang w:bidi="en-US"/>
        </w:rPr>
        <w:t xml:space="preserve"> </w:t>
      </w:r>
      <w:r w:rsidR="00407B6C" w:rsidRPr="00DB3527">
        <w:rPr>
          <w:rFonts w:ascii="Times New Roman" w:eastAsia="Lucida Sans Unicode" w:hAnsi="Times New Roman" w:cs="Tahoma"/>
          <w:sz w:val="28"/>
          <w:szCs w:val="28"/>
          <w:lang w:bidi="en-US"/>
        </w:rPr>
        <w:t xml:space="preserve">плановых </w:t>
      </w:r>
      <w:r w:rsidRPr="00DB3527">
        <w:rPr>
          <w:rFonts w:ascii="Times New Roman" w:eastAsia="Lucida Sans Unicode" w:hAnsi="Times New Roman" w:cs="Tahoma"/>
          <w:sz w:val="28"/>
          <w:szCs w:val="28"/>
          <w:lang w:bidi="en-US"/>
        </w:rPr>
        <w:t xml:space="preserve">КНМ проверок за </w:t>
      </w:r>
      <w:r w:rsidR="00407B6C" w:rsidRPr="00DB3527">
        <w:rPr>
          <w:rFonts w:ascii="Times New Roman" w:eastAsia="Lucida Sans Unicode" w:hAnsi="Times New Roman" w:cs="Tahoma"/>
          <w:sz w:val="28"/>
          <w:szCs w:val="28"/>
          <w:lang w:bidi="en-US"/>
        </w:rPr>
        <w:t>соблюдением обязательных</w:t>
      </w:r>
      <w:r w:rsidRPr="00DB3527">
        <w:rPr>
          <w:rFonts w:ascii="Times New Roman" w:eastAsia="Lucida Sans Unicode" w:hAnsi="Times New Roman" w:cs="Tahoma"/>
          <w:sz w:val="28"/>
          <w:szCs w:val="28"/>
          <w:lang w:bidi="en-US"/>
        </w:rPr>
        <w:t xml:space="preserve"> требований в области </w:t>
      </w:r>
      <w:r w:rsidRPr="00DB3527">
        <w:rPr>
          <w:rFonts w:ascii="Times New Roman" w:eastAsia="Lucida Sans Unicode" w:hAnsi="Times New Roman" w:cs="Times New Roman"/>
          <w:sz w:val="28"/>
          <w:szCs w:val="28"/>
          <w:lang w:bidi="en-US"/>
        </w:rPr>
        <w:t xml:space="preserve">защиты населения и территорий от чрезвычайных ситуаций (АППГ – </w:t>
      </w:r>
      <w:r w:rsidR="00407B6C" w:rsidRPr="00DB3527">
        <w:rPr>
          <w:rFonts w:ascii="Times New Roman" w:eastAsia="Lucida Sans Unicode" w:hAnsi="Times New Roman" w:cs="Times New Roman"/>
          <w:sz w:val="28"/>
          <w:szCs w:val="28"/>
          <w:lang w:bidi="en-US"/>
        </w:rPr>
        <w:t>17</w:t>
      </w:r>
      <w:r w:rsidRPr="00DB3527">
        <w:rPr>
          <w:rFonts w:ascii="Times New Roman" w:eastAsia="Lucida Sans Unicode" w:hAnsi="Times New Roman" w:cs="Times New Roman"/>
          <w:sz w:val="28"/>
          <w:szCs w:val="28"/>
          <w:lang w:bidi="en-US"/>
        </w:rPr>
        <w:t xml:space="preserve">, </w:t>
      </w:r>
      <w:r w:rsidR="00407B6C" w:rsidRPr="00DB3527">
        <w:rPr>
          <w:rFonts w:ascii="Times New Roman" w:eastAsia="Lucida Sans Unicode" w:hAnsi="Times New Roman" w:cs="Times New Roman"/>
          <w:sz w:val="28"/>
          <w:szCs w:val="28"/>
          <w:lang w:bidi="en-US"/>
        </w:rPr>
        <w:t>снижение на 76 %</w:t>
      </w:r>
      <w:r w:rsidRPr="00DB3527">
        <w:rPr>
          <w:rFonts w:ascii="Times New Roman" w:eastAsia="Lucida Sans Unicode" w:hAnsi="Times New Roman" w:cs="Times New Roman"/>
          <w:sz w:val="28"/>
          <w:szCs w:val="28"/>
          <w:lang w:bidi="en-US"/>
        </w:rPr>
        <w:t xml:space="preserve">), </w:t>
      </w:r>
      <w:r w:rsidR="00CE3A41" w:rsidRPr="00DB3527">
        <w:rPr>
          <w:rFonts w:ascii="Times New Roman" w:eastAsia="Lucida Sans Unicode" w:hAnsi="Times New Roman" w:cs="Times New Roman"/>
          <w:sz w:val="28"/>
          <w:szCs w:val="28"/>
          <w:lang w:bidi="en-US"/>
        </w:rPr>
        <w:t xml:space="preserve">из них: 3 КНМ проведено в отношении организаций и 1 плановая выездная проверка проведена в отношении органа исполнительной власти </w:t>
      </w:r>
      <w:r w:rsidR="00CE3A41" w:rsidRPr="00DB3527">
        <w:rPr>
          <w:rFonts w:ascii="Times New Roman" w:hAnsi="Times New Roman"/>
          <w:sz w:val="28"/>
          <w:szCs w:val="28"/>
        </w:rPr>
        <w:t>Республики Коми.</w:t>
      </w:r>
      <w:r w:rsidRPr="00DB3527">
        <w:rPr>
          <w:rFonts w:ascii="Times New Roman" w:hAnsi="Times New Roman"/>
          <w:sz w:val="28"/>
          <w:szCs w:val="28"/>
        </w:rPr>
        <w:t xml:space="preserve"> Выполнение плана проверок на 2021 год составило 100% (АППГ – 100%).</w:t>
      </w:r>
    </w:p>
    <w:p w14:paraId="17FA00D7" w14:textId="77777777" w:rsidR="005C74D9" w:rsidRPr="00DB3527" w:rsidRDefault="00CE3A41" w:rsidP="005C74D9">
      <w:pPr>
        <w:widowControl w:val="0"/>
        <w:suppressAutoHyphens/>
        <w:ind w:firstLine="709"/>
        <w:jc w:val="both"/>
        <w:rPr>
          <w:rFonts w:ascii="Times New Roman" w:hAnsi="Times New Roman"/>
          <w:sz w:val="28"/>
          <w:szCs w:val="28"/>
        </w:rPr>
      </w:pPr>
      <w:r w:rsidRPr="00DB3527">
        <w:rPr>
          <w:rFonts w:ascii="Times New Roman" w:hAnsi="Times New Roman"/>
          <w:sz w:val="28"/>
          <w:szCs w:val="28"/>
        </w:rPr>
        <w:t>В рамках контроля исполнения предписания в 2022 году проведена 1 внеплановое документарное КНМ (АППГ – 4, снижение на 75%)</w:t>
      </w:r>
      <w:r w:rsidR="005C74D9" w:rsidRPr="00DB3527">
        <w:rPr>
          <w:rFonts w:ascii="Times New Roman" w:hAnsi="Times New Roman"/>
          <w:sz w:val="28"/>
          <w:szCs w:val="28"/>
        </w:rPr>
        <w:t>.</w:t>
      </w:r>
    </w:p>
    <w:p w14:paraId="6CFF04C1" w14:textId="77777777" w:rsidR="005C74D9" w:rsidRPr="00DB3527" w:rsidRDefault="005C74D9" w:rsidP="005C74D9">
      <w:pPr>
        <w:widowControl w:val="0"/>
        <w:suppressAutoHyphens/>
        <w:ind w:firstLine="709"/>
        <w:jc w:val="both"/>
        <w:rPr>
          <w:rFonts w:ascii="Times New Roman" w:hAnsi="Times New Roman" w:cs="Times New Roman"/>
          <w:sz w:val="28"/>
          <w:szCs w:val="28"/>
        </w:rPr>
      </w:pPr>
      <w:r w:rsidRPr="00DB3527">
        <w:rPr>
          <w:rFonts w:ascii="Times New Roman" w:hAnsi="Times New Roman" w:cs="Times New Roman"/>
          <w:sz w:val="28"/>
          <w:szCs w:val="28"/>
        </w:rPr>
        <w:t>Распоряжения (решения) о проведении проверок (КНМ) оформляются в порядке, установленном ст. 14 Федерального закона № 294-ФЗ, Федеральным законом от 31.07.2020 № 248-ФЗ «О государственном контроле (надзоре) и муниципальном контроле в Российской Федерации», в соответствии с типовыми формами, установленными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приказом Министерства экономического развития РФ от 31.03.2021 № 151 «О типовых формах документов, используемых контрольным (надзорным) органом».</w:t>
      </w:r>
    </w:p>
    <w:p w14:paraId="0E66595A" w14:textId="77777777" w:rsidR="005C74D9" w:rsidRPr="00DB3527" w:rsidRDefault="005C74D9" w:rsidP="005C74D9">
      <w:pPr>
        <w:ind w:firstLine="709"/>
        <w:jc w:val="both"/>
        <w:rPr>
          <w:rFonts w:ascii="Times New Roman" w:hAnsi="Times New Roman" w:cs="Times New Roman"/>
          <w:sz w:val="28"/>
          <w:szCs w:val="28"/>
        </w:rPr>
      </w:pPr>
      <w:r w:rsidRPr="00DB3527">
        <w:rPr>
          <w:rFonts w:ascii="Times New Roman" w:hAnsi="Times New Roman" w:cs="Times New Roman"/>
          <w:sz w:val="28"/>
          <w:szCs w:val="28"/>
        </w:rPr>
        <w:t>Проверки объектов защиты проводятся в сроки, установленные ст. 13 Федерального закона № 294-ФЗ и не превышают двадцати рабочих дней. Контрольные (надзорные) мероприятия проводятся в сроки, установленные Федеральным законом № 248-ФЗ для конкретного вида КНМ.</w:t>
      </w:r>
    </w:p>
    <w:p w14:paraId="077E8147" w14:textId="77777777" w:rsidR="005C74D9" w:rsidRPr="00DB3527" w:rsidRDefault="005C74D9" w:rsidP="005C74D9">
      <w:pPr>
        <w:ind w:firstLine="709"/>
        <w:jc w:val="both"/>
        <w:rPr>
          <w:rFonts w:ascii="Times New Roman" w:hAnsi="Times New Roman" w:cs="Times New Roman"/>
          <w:sz w:val="28"/>
          <w:szCs w:val="28"/>
        </w:rPr>
      </w:pPr>
      <w:r w:rsidRPr="00DB3527">
        <w:rPr>
          <w:rFonts w:ascii="Times New Roman" w:hAnsi="Times New Roman" w:cs="Times New Roman"/>
          <w:sz w:val="28"/>
          <w:szCs w:val="28"/>
        </w:rPr>
        <w:t>В 202</w:t>
      </w:r>
      <w:r w:rsidR="00CE3A41" w:rsidRPr="00DB3527">
        <w:rPr>
          <w:rFonts w:ascii="Times New Roman" w:hAnsi="Times New Roman" w:cs="Times New Roman"/>
          <w:sz w:val="28"/>
          <w:szCs w:val="28"/>
        </w:rPr>
        <w:t>2</w:t>
      </w:r>
      <w:r w:rsidRPr="00DB3527">
        <w:rPr>
          <w:rFonts w:ascii="Times New Roman" w:hAnsi="Times New Roman" w:cs="Times New Roman"/>
          <w:sz w:val="28"/>
          <w:szCs w:val="28"/>
        </w:rPr>
        <w:t xml:space="preserve"> году сроки проведения проверок не продлевались.</w:t>
      </w:r>
    </w:p>
    <w:p w14:paraId="1B324162" w14:textId="77777777" w:rsidR="005C74D9" w:rsidRPr="00DB3527" w:rsidRDefault="005C74D9" w:rsidP="005C74D9">
      <w:pPr>
        <w:widowControl w:val="0"/>
        <w:suppressAutoHyphens/>
        <w:ind w:firstLine="709"/>
        <w:jc w:val="both"/>
        <w:rPr>
          <w:rFonts w:ascii="Times New Roman" w:eastAsia="Lucida Sans Unicode" w:hAnsi="Times New Roman" w:cs="Times New Roman"/>
          <w:sz w:val="28"/>
          <w:szCs w:val="28"/>
          <w:lang w:bidi="en-US"/>
        </w:rPr>
      </w:pPr>
      <w:r w:rsidRPr="00DB3527">
        <w:rPr>
          <w:rFonts w:ascii="Times New Roman" w:eastAsia="Lucida Sans Unicode" w:hAnsi="Times New Roman" w:cs="Times New Roman"/>
          <w:sz w:val="28"/>
          <w:szCs w:val="28"/>
          <w:lang w:bidi="en-US"/>
        </w:rPr>
        <w:t xml:space="preserve">Для профилактики нарушений на регулярной основе проводятся консультации с представителями юридических лиц, органов исполнительной власти Республики Коми организовывается проведение занятий с уполномоченными на решение задач в области </w:t>
      </w:r>
      <w:r w:rsidR="00CE3A41" w:rsidRPr="00DB3527">
        <w:rPr>
          <w:rFonts w:ascii="Times New Roman" w:eastAsia="Lucida Sans Unicode" w:hAnsi="Times New Roman" w:cs="Times New Roman"/>
          <w:sz w:val="28"/>
          <w:szCs w:val="28"/>
          <w:lang w:bidi="en-US"/>
        </w:rPr>
        <w:t>защиты населения и территорий от чрезвычайных ситуаций</w:t>
      </w:r>
      <w:r w:rsidRPr="00DB3527">
        <w:rPr>
          <w:rFonts w:ascii="Times New Roman" w:eastAsia="Lucida Sans Unicode" w:hAnsi="Times New Roman" w:cs="Times New Roman"/>
          <w:sz w:val="28"/>
          <w:szCs w:val="28"/>
          <w:lang w:bidi="en-US"/>
        </w:rPr>
        <w:t>.</w:t>
      </w:r>
    </w:p>
    <w:p w14:paraId="7203161A" w14:textId="77777777" w:rsidR="001003A6" w:rsidRPr="00DB3527" w:rsidRDefault="005C74D9" w:rsidP="005C74D9">
      <w:pPr>
        <w:widowControl w:val="0"/>
        <w:suppressAutoHyphens/>
        <w:ind w:firstLine="709"/>
        <w:jc w:val="both"/>
        <w:rPr>
          <w:rFonts w:ascii="Times New Roman" w:eastAsia="Lucida Sans Unicode" w:hAnsi="Times New Roman" w:cs="Times New Roman"/>
          <w:sz w:val="28"/>
          <w:szCs w:val="28"/>
          <w:lang w:bidi="en-US"/>
        </w:rPr>
      </w:pPr>
      <w:r w:rsidRPr="00DB3527">
        <w:rPr>
          <w:rFonts w:ascii="Times New Roman" w:eastAsia="Lucida Sans Unicode" w:hAnsi="Times New Roman" w:cs="Times New Roman"/>
          <w:sz w:val="28"/>
          <w:szCs w:val="28"/>
          <w:lang w:bidi="en-US"/>
        </w:rPr>
        <w:t>За истекший период 202</w:t>
      </w:r>
      <w:r w:rsidR="00CE3A41" w:rsidRPr="00DB3527">
        <w:rPr>
          <w:rFonts w:ascii="Times New Roman" w:eastAsia="Lucida Sans Unicode" w:hAnsi="Times New Roman" w:cs="Times New Roman"/>
          <w:sz w:val="28"/>
          <w:szCs w:val="28"/>
          <w:lang w:bidi="en-US"/>
        </w:rPr>
        <w:t>2</w:t>
      </w:r>
      <w:r w:rsidRPr="00DB3527">
        <w:rPr>
          <w:rFonts w:ascii="Times New Roman" w:eastAsia="Lucida Sans Unicode" w:hAnsi="Times New Roman" w:cs="Times New Roman"/>
          <w:sz w:val="28"/>
          <w:szCs w:val="28"/>
          <w:lang w:bidi="en-US"/>
        </w:rPr>
        <w:t xml:space="preserve"> года подтвердившихся нарушений прав юридических лиц и индивидуальных предпринимателей при организации и проведении проверок </w:t>
      </w:r>
      <w:r w:rsidR="00CE3A41" w:rsidRPr="00DB3527">
        <w:rPr>
          <w:rFonts w:ascii="Times New Roman" w:eastAsia="Lucida Sans Unicode" w:hAnsi="Times New Roman" w:cs="Times New Roman"/>
          <w:sz w:val="28"/>
          <w:szCs w:val="28"/>
          <w:lang w:bidi="en-US"/>
        </w:rPr>
        <w:t xml:space="preserve">(КНМ) </w:t>
      </w:r>
      <w:r w:rsidRPr="00DB3527">
        <w:rPr>
          <w:rFonts w:ascii="Times New Roman" w:eastAsia="Lucida Sans Unicode" w:hAnsi="Times New Roman" w:cs="Times New Roman"/>
          <w:sz w:val="28"/>
          <w:szCs w:val="28"/>
          <w:lang w:bidi="en-US"/>
        </w:rPr>
        <w:t>не установлено. Проверки, проведенные органами государственного надзора в области гражданской обороны и их результаты судами и вышестоящими должностными лицами органами государственного надзора, не отменялись</w:t>
      </w:r>
      <w:r w:rsidR="001003A6" w:rsidRPr="00DB3527">
        <w:rPr>
          <w:rFonts w:ascii="Times New Roman" w:eastAsia="Lucida Sans Unicode" w:hAnsi="Times New Roman" w:cs="Times New Roman"/>
          <w:sz w:val="28"/>
          <w:szCs w:val="28"/>
          <w:lang w:bidi="en-US"/>
        </w:rPr>
        <w:t>.</w:t>
      </w:r>
    </w:p>
    <w:p w14:paraId="7B73EAEA" w14:textId="77777777" w:rsidR="001003A6" w:rsidRPr="00DB3527" w:rsidRDefault="001003A6" w:rsidP="001003A6">
      <w:pPr>
        <w:widowControl w:val="0"/>
        <w:suppressAutoHyphens/>
        <w:ind w:firstLine="709"/>
        <w:jc w:val="both"/>
        <w:rPr>
          <w:rFonts w:ascii="Times New Roman" w:eastAsia="Lucida Sans Unicode" w:hAnsi="Times New Roman" w:cs="Times New Roman"/>
          <w:sz w:val="28"/>
          <w:szCs w:val="28"/>
          <w:lang w:bidi="en-US"/>
        </w:rPr>
      </w:pPr>
      <w:r w:rsidRPr="00DB3527">
        <w:rPr>
          <w:rFonts w:ascii="Times New Roman" w:eastAsia="Lucida Sans Unicode" w:hAnsi="Times New Roman" w:cs="Times New Roman"/>
          <w:sz w:val="28"/>
          <w:szCs w:val="28"/>
          <w:lang w:bidi="en-US"/>
        </w:rPr>
        <w:t>За истекший период 202</w:t>
      </w:r>
      <w:r w:rsidR="00CE3A41" w:rsidRPr="00DB3527">
        <w:rPr>
          <w:rFonts w:ascii="Times New Roman" w:eastAsia="Lucida Sans Unicode" w:hAnsi="Times New Roman" w:cs="Times New Roman"/>
          <w:sz w:val="28"/>
          <w:szCs w:val="28"/>
          <w:lang w:bidi="en-US"/>
        </w:rPr>
        <w:t>2</w:t>
      </w:r>
      <w:r w:rsidRPr="00DB3527">
        <w:rPr>
          <w:rFonts w:ascii="Times New Roman" w:eastAsia="Lucida Sans Unicode" w:hAnsi="Times New Roman" w:cs="Times New Roman"/>
          <w:sz w:val="28"/>
          <w:szCs w:val="28"/>
          <w:lang w:bidi="en-US"/>
        </w:rPr>
        <w:t xml:space="preserve"> года нарушений обязательных требований в области защиты населения и территорий от чрезвычайных ситуаций </w:t>
      </w:r>
      <w:r w:rsidR="00CE3A41" w:rsidRPr="00DB3527">
        <w:rPr>
          <w:rFonts w:ascii="Times New Roman" w:eastAsia="Lucida Sans Unicode" w:hAnsi="Times New Roman" w:cs="Times New Roman"/>
          <w:sz w:val="28"/>
          <w:szCs w:val="28"/>
          <w:lang w:bidi="en-US"/>
        </w:rPr>
        <w:t>не выявлено.</w:t>
      </w:r>
      <w:r w:rsidRPr="00DB3527">
        <w:rPr>
          <w:rFonts w:ascii="Times New Roman" w:eastAsia="Lucida Sans Unicode" w:hAnsi="Times New Roman" w:cs="Times New Roman"/>
          <w:sz w:val="28"/>
          <w:szCs w:val="28"/>
          <w:lang w:bidi="en-US"/>
        </w:rPr>
        <w:t xml:space="preserve"> </w:t>
      </w:r>
    </w:p>
    <w:p w14:paraId="2907FC6F" w14:textId="77777777" w:rsidR="005C74D9" w:rsidRPr="00DB3527" w:rsidRDefault="00CE3A41" w:rsidP="005C74D9">
      <w:pPr>
        <w:widowControl w:val="0"/>
        <w:suppressAutoHyphens/>
        <w:ind w:firstLine="709"/>
        <w:jc w:val="both"/>
        <w:rPr>
          <w:rFonts w:ascii="Times New Roman" w:eastAsia="Lucida Sans Unicode" w:hAnsi="Times New Roman" w:cs="Times New Roman"/>
          <w:sz w:val="28"/>
          <w:szCs w:val="28"/>
          <w:lang w:bidi="en-US"/>
        </w:rPr>
      </w:pPr>
      <w:r w:rsidRPr="00DB3527">
        <w:rPr>
          <w:rFonts w:ascii="Times New Roman" w:eastAsia="Lucida Sans Unicode" w:hAnsi="Times New Roman" w:cs="Times New Roman"/>
          <w:sz w:val="28"/>
          <w:szCs w:val="28"/>
          <w:lang w:bidi="en-US"/>
        </w:rPr>
        <w:t>В 2022 году дела об административном правонарушении не возбуждались (АППГ – 5, - 100 %)</w:t>
      </w:r>
      <w:r w:rsidR="005C74D9" w:rsidRPr="00DB3527">
        <w:rPr>
          <w:rFonts w:ascii="Times New Roman" w:eastAsia="Lucida Sans Unicode" w:hAnsi="Times New Roman" w:cs="Times New Roman"/>
          <w:sz w:val="28"/>
          <w:szCs w:val="28"/>
          <w:lang w:bidi="en-US"/>
        </w:rPr>
        <w:t>.</w:t>
      </w:r>
    </w:p>
    <w:p w14:paraId="326BF7AE" w14:textId="77777777" w:rsidR="001003A6" w:rsidRPr="00DB3527" w:rsidRDefault="00D906E0" w:rsidP="00D906E0">
      <w:pPr>
        <w:ind w:firstLine="720"/>
        <w:jc w:val="both"/>
        <w:rPr>
          <w:rFonts w:ascii="Times New Roman" w:eastAsia="Times New Roman" w:hAnsi="Times New Roman" w:cs="Times New Roman"/>
          <w:sz w:val="28"/>
          <w:szCs w:val="28"/>
          <w:lang w:eastAsia="ru-RU"/>
        </w:rPr>
      </w:pPr>
      <w:r w:rsidRPr="00DB3527">
        <w:rPr>
          <w:rFonts w:ascii="Times New Roman" w:eastAsia="Times New Roman" w:hAnsi="Times New Roman" w:cs="Times New Roman"/>
          <w:sz w:val="28"/>
          <w:szCs w:val="28"/>
          <w:lang w:eastAsia="ru-RU"/>
        </w:rPr>
        <w:t>Работа в управлении надзорной деятельности и профилактической работы с обращениями граждан организована и ведется в соответствии с требованиями Федерального закона от 02.05.2006 № 59-ФЗ «О порядке рассмотрения обращений граждан Российской Федерации», приказов МЧС России от 29.12.2021 № 933 «Об организации работы по рассмотрению обращений граждан в системе Министерства Российской Федерации по делам гражданской обороны, чрезвычайным ситуациям и ликвидации последствий стихийных бедствий», от 14.09.2021 № 604 «Об утверждении порядка функционирования телефона доверия в системе Министерства Российской Федерации по делам гражданской обороны, чрезвычайным ситуациям и ликвидации последствий стихийных бедствий» и иными нормативными правовыми актами и нормативными документами</w:t>
      </w:r>
      <w:r w:rsidR="001003A6" w:rsidRPr="00DB3527">
        <w:rPr>
          <w:rFonts w:ascii="Times New Roman" w:eastAsia="Times New Roman" w:hAnsi="Times New Roman" w:cs="Times New Roman"/>
          <w:sz w:val="28"/>
          <w:szCs w:val="28"/>
          <w:lang w:eastAsia="ru-RU"/>
        </w:rPr>
        <w:t>.</w:t>
      </w:r>
    </w:p>
    <w:p w14:paraId="467F8EB2" w14:textId="26921756" w:rsidR="0081683F" w:rsidRDefault="0081683F" w:rsidP="00CE3A41">
      <w:pPr>
        <w:widowControl w:val="0"/>
        <w:suppressAutoHyphens/>
        <w:ind w:firstLine="720"/>
        <w:jc w:val="both"/>
        <w:rPr>
          <w:rFonts w:ascii="Times New Roman" w:eastAsia="Lucida Sans Unicode" w:hAnsi="Times New Roman" w:cs="Times New Roman"/>
          <w:sz w:val="28"/>
          <w:szCs w:val="28"/>
          <w:lang w:bidi="en-US"/>
        </w:rPr>
      </w:pPr>
    </w:p>
    <w:p w14:paraId="51D7F81F" w14:textId="77777777" w:rsidR="00572EE3" w:rsidRDefault="00E7278C" w:rsidP="00E7278C">
      <w:pPr>
        <w:widowControl w:val="0"/>
        <w:suppressAutoHyphens/>
        <w:ind w:firstLine="709"/>
        <w:rPr>
          <w:rFonts w:ascii="Times New Roman" w:eastAsiaTheme="majorEastAsia" w:hAnsi="Times New Roman" w:cs="Times New Roman"/>
          <w:b/>
          <w:bCs/>
          <w:color w:val="FF0000"/>
          <w:sz w:val="28"/>
          <w:szCs w:val="28"/>
          <w:shd w:val="clear" w:color="auto" w:fill="FFFFFF"/>
        </w:rPr>
      </w:pPr>
      <w:r w:rsidRPr="00AB5366">
        <w:rPr>
          <w:rFonts w:ascii="Times New Roman" w:eastAsiaTheme="majorEastAsia" w:hAnsi="Times New Roman" w:cs="Times New Roman"/>
          <w:b/>
          <w:bCs/>
          <w:sz w:val="28"/>
          <w:szCs w:val="28"/>
          <w:shd w:val="clear" w:color="auto" w:fill="FFFFFF"/>
        </w:rPr>
        <w:t>Раздел IV.</w:t>
      </w:r>
      <w:r w:rsidR="00572EE3" w:rsidRPr="00AB5366">
        <w:rPr>
          <w:rFonts w:ascii="Times New Roman" w:eastAsiaTheme="majorEastAsia" w:hAnsi="Times New Roman" w:cs="Times New Roman"/>
          <w:b/>
          <w:bCs/>
          <w:sz w:val="28"/>
          <w:szCs w:val="28"/>
          <w:shd w:val="clear" w:color="auto" w:fill="FFFFFF"/>
        </w:rPr>
        <w:t xml:space="preserve"> ФЕДЕРАЛЬНЫЙ ГОСУДАРСТВЕННЫЙ ЛИЦЕНЗИОННЫЙ КОНТРОЛЬ ПРИ ОСУЩЕСТВЛЕНИИ ДЕЯТЕЛЬНОСТИ ПО ТУШЕНИЮ ПОЖАРОВ В НАСЕЛЕННЫХ ПУНКТАХ, НА ПРОИЗВОДСТВЕННЫХ</w:t>
      </w:r>
      <w:r w:rsidR="00572EE3" w:rsidRPr="00046D43">
        <w:rPr>
          <w:rFonts w:ascii="Times New Roman" w:eastAsiaTheme="majorEastAsia" w:hAnsi="Times New Roman" w:cs="Times New Roman"/>
          <w:b/>
          <w:bCs/>
          <w:color w:val="FF0000"/>
          <w:sz w:val="28"/>
          <w:szCs w:val="28"/>
          <w:shd w:val="clear" w:color="auto" w:fill="FFFFFF"/>
        </w:rPr>
        <w:t xml:space="preserve"> </w:t>
      </w:r>
      <w:r w:rsidR="00572EE3" w:rsidRPr="00AB5366">
        <w:rPr>
          <w:rFonts w:ascii="Times New Roman" w:eastAsiaTheme="majorEastAsia" w:hAnsi="Times New Roman" w:cs="Times New Roman"/>
          <w:b/>
          <w:bCs/>
          <w:sz w:val="28"/>
          <w:szCs w:val="28"/>
          <w:shd w:val="clear" w:color="auto" w:fill="FFFFFF"/>
        </w:rPr>
        <w:t>ОБЪЕКТАХ И ОБЪЕКТАХ ИНФРАСТРУКТУРЫ</w:t>
      </w:r>
    </w:p>
    <w:p w14:paraId="389E21EC" w14:textId="7696CA7A" w:rsidR="00E7278C" w:rsidRPr="00046D43" w:rsidRDefault="00E7278C" w:rsidP="00E7278C">
      <w:pPr>
        <w:widowControl w:val="0"/>
        <w:suppressAutoHyphens/>
        <w:ind w:firstLine="709"/>
        <w:rPr>
          <w:rFonts w:ascii="Times New Roman" w:eastAsiaTheme="majorEastAsia" w:hAnsi="Times New Roman" w:cs="Times New Roman"/>
          <w:b/>
          <w:color w:val="FF0000"/>
          <w:sz w:val="28"/>
          <w:szCs w:val="32"/>
        </w:rPr>
      </w:pPr>
      <w:r w:rsidRPr="00046D43">
        <w:rPr>
          <w:rFonts w:ascii="Times New Roman" w:eastAsiaTheme="majorEastAsia" w:hAnsi="Times New Roman" w:cs="Times New Roman"/>
          <w:b/>
          <w:bCs/>
          <w:color w:val="FF0000"/>
          <w:sz w:val="28"/>
          <w:szCs w:val="28"/>
          <w:shd w:val="clear" w:color="auto" w:fill="FFFFFF"/>
        </w:rPr>
        <w:t xml:space="preserve"> </w:t>
      </w:r>
    </w:p>
    <w:p w14:paraId="25882344" w14:textId="77777777" w:rsidR="00E7278C" w:rsidRPr="00046D43" w:rsidRDefault="00E7278C" w:rsidP="00E7278C">
      <w:pPr>
        <w:ind w:firstLine="426"/>
        <w:jc w:val="both"/>
        <w:rPr>
          <w:rFonts w:ascii="Times New Roman" w:hAnsi="Times New Roman" w:cs="Times New Roman"/>
          <w:color w:val="FF0000"/>
          <w:sz w:val="16"/>
          <w:szCs w:val="16"/>
        </w:rPr>
      </w:pPr>
    </w:p>
    <w:p w14:paraId="72BDBAF2" w14:textId="77777777" w:rsidR="00A34EDE" w:rsidRPr="00572EE3" w:rsidRDefault="00A34EDE" w:rsidP="00A34EDE">
      <w:pPr>
        <w:widowControl w:val="0"/>
        <w:ind w:left="23" w:right="23" w:firstLine="720"/>
        <w:jc w:val="both"/>
        <w:rPr>
          <w:rFonts w:ascii="Times New Roman" w:eastAsia="Times New Roman" w:hAnsi="Times New Roman" w:cs="Times New Roman"/>
          <w:sz w:val="28"/>
          <w:szCs w:val="28"/>
        </w:rPr>
      </w:pPr>
      <w:r w:rsidRPr="00572EE3">
        <w:rPr>
          <w:rFonts w:ascii="Times New Roman" w:eastAsia="Times New Roman" w:hAnsi="Times New Roman" w:cs="Times New Roman"/>
          <w:sz w:val="28"/>
          <w:szCs w:val="28"/>
        </w:rPr>
        <w:t>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статьей 12 Федерального закона от 04.05.2011 № 99-ФЗ «О лицензировании отдельных видов деятельности» (далее – Закон № 99-ФЗ).</w:t>
      </w:r>
    </w:p>
    <w:p w14:paraId="3A35BBC8" w14:textId="6D073A48" w:rsidR="00A34EDE" w:rsidRPr="00572EE3" w:rsidRDefault="00A34EDE" w:rsidP="00A34EDE">
      <w:pPr>
        <w:widowControl w:val="0"/>
        <w:ind w:left="23" w:right="23" w:firstLine="720"/>
        <w:jc w:val="both"/>
        <w:rPr>
          <w:rFonts w:ascii="Times New Roman" w:eastAsia="Times New Roman" w:hAnsi="Times New Roman" w:cs="Times New Roman"/>
          <w:sz w:val="28"/>
          <w:szCs w:val="28"/>
        </w:rPr>
      </w:pPr>
      <w:r w:rsidRPr="00572EE3">
        <w:rPr>
          <w:rFonts w:ascii="Times New Roman" w:eastAsia="Times New Roman" w:hAnsi="Times New Roman" w:cs="Times New Roman"/>
          <w:sz w:val="28"/>
          <w:szCs w:val="28"/>
        </w:rPr>
        <w:t>К видам государственного лицензионного контроля (надзора), указанных в части 4 Закона № 99-ФЗ, в том числе относ</w:t>
      </w:r>
      <w:r w:rsidR="00572EE3" w:rsidRPr="00572EE3">
        <w:rPr>
          <w:rFonts w:ascii="Times New Roman" w:eastAsia="Times New Roman" w:hAnsi="Times New Roman" w:cs="Times New Roman"/>
          <w:sz w:val="28"/>
          <w:szCs w:val="28"/>
        </w:rPr>
        <w:t>ится</w:t>
      </w:r>
      <w:r w:rsidRPr="00572EE3">
        <w:rPr>
          <w:rFonts w:ascii="Times New Roman" w:eastAsia="Times New Roman" w:hAnsi="Times New Roman" w:cs="Times New Roman"/>
          <w:sz w:val="28"/>
          <w:szCs w:val="28"/>
        </w:rPr>
        <w:t xml:space="preserve"> федеральный государственный лицензионный контроль (надзор) за деятельностью по тушению пожаров в населенных пунктах, на производственных объ</w:t>
      </w:r>
      <w:r w:rsidR="00572EE3" w:rsidRPr="00572EE3">
        <w:rPr>
          <w:rFonts w:ascii="Times New Roman" w:eastAsia="Times New Roman" w:hAnsi="Times New Roman" w:cs="Times New Roman"/>
          <w:sz w:val="28"/>
          <w:szCs w:val="28"/>
        </w:rPr>
        <w:t>ектах и объектах инфраструктуры.</w:t>
      </w:r>
    </w:p>
    <w:p w14:paraId="3A43E95C" w14:textId="77777777" w:rsidR="00A34EDE" w:rsidRPr="00572EE3" w:rsidRDefault="00A34EDE" w:rsidP="00A34EDE">
      <w:pPr>
        <w:widowControl w:val="0"/>
        <w:ind w:left="23" w:right="23" w:firstLine="720"/>
        <w:jc w:val="both"/>
        <w:rPr>
          <w:rFonts w:ascii="Times New Roman" w:eastAsia="Times New Roman" w:hAnsi="Times New Roman" w:cs="Times New Roman"/>
          <w:sz w:val="28"/>
          <w:szCs w:val="28"/>
        </w:rPr>
      </w:pPr>
      <w:r w:rsidRPr="00572EE3">
        <w:rPr>
          <w:rFonts w:ascii="Times New Roman" w:eastAsia="Times New Roman" w:hAnsi="Times New Roman" w:cs="Times New Roman"/>
          <w:sz w:val="28"/>
          <w:szCs w:val="28"/>
        </w:rPr>
        <w:t>В соответствии с частью 1 статьи 19.2 Закона № 99-ФЗ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законом от 31.07.2020 № 248-ФЗ «О государственном контроле (надзоре) и муниципальном контроле в Российской Федерации».</w:t>
      </w:r>
    </w:p>
    <w:p w14:paraId="5A5C4137" w14:textId="77777777" w:rsidR="00A34EDE" w:rsidRPr="00572EE3" w:rsidRDefault="00A34EDE" w:rsidP="00A34EDE">
      <w:pPr>
        <w:widowControl w:val="0"/>
        <w:ind w:left="23" w:right="23" w:firstLine="720"/>
        <w:jc w:val="both"/>
        <w:rPr>
          <w:rFonts w:ascii="Times New Roman" w:eastAsia="Times New Roman" w:hAnsi="Times New Roman" w:cs="Times New Roman"/>
          <w:sz w:val="28"/>
          <w:szCs w:val="28"/>
        </w:rPr>
      </w:pPr>
      <w:r w:rsidRPr="00572EE3">
        <w:rPr>
          <w:rFonts w:ascii="Times New Roman" w:eastAsia="Times New Roman" w:hAnsi="Times New Roman" w:cs="Times New Roman"/>
          <w:sz w:val="28"/>
          <w:szCs w:val="28"/>
        </w:rPr>
        <w:t>Частью 6 статьи 19.2 Закона № 99-ФЗ определено, что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14:paraId="203ED02C" w14:textId="77777777" w:rsidR="00A34EDE" w:rsidRPr="00572EE3" w:rsidRDefault="00A34EDE" w:rsidP="00A34EDE">
      <w:pPr>
        <w:widowControl w:val="0"/>
        <w:ind w:left="23" w:right="23" w:firstLine="720"/>
        <w:jc w:val="both"/>
        <w:rPr>
          <w:rFonts w:ascii="Times New Roman" w:eastAsia="Times New Roman" w:hAnsi="Times New Roman" w:cs="Times New Roman"/>
          <w:sz w:val="28"/>
          <w:szCs w:val="28"/>
        </w:rPr>
      </w:pPr>
      <w:r w:rsidRPr="00572EE3">
        <w:rPr>
          <w:rFonts w:ascii="Times New Roman" w:eastAsia="Times New Roman" w:hAnsi="Times New Roman" w:cs="Times New Roman"/>
          <w:sz w:val="28"/>
          <w:szCs w:val="28"/>
        </w:rPr>
        <w:t>Согласно части 7 статьи 19.2 Закона № 99-ФЗ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14:paraId="24C4DEC2" w14:textId="691E5DF2" w:rsidR="00A34EDE" w:rsidRPr="00351ED3" w:rsidRDefault="00A34EDE" w:rsidP="00A34EDE">
      <w:pPr>
        <w:widowControl w:val="0"/>
        <w:ind w:left="23" w:right="23" w:firstLine="720"/>
        <w:jc w:val="both"/>
        <w:rPr>
          <w:rFonts w:ascii="Times New Roman" w:eastAsia="Times New Roman" w:hAnsi="Times New Roman" w:cs="Times New Roman"/>
          <w:sz w:val="28"/>
          <w:szCs w:val="28"/>
        </w:rPr>
      </w:pPr>
      <w:r w:rsidRPr="00351ED3">
        <w:rPr>
          <w:rFonts w:ascii="Times New Roman" w:eastAsia="Times New Roman" w:hAnsi="Times New Roman" w:cs="Times New Roman"/>
          <w:sz w:val="28"/>
          <w:szCs w:val="28"/>
        </w:rPr>
        <w:t>Пунктом 1</w:t>
      </w:r>
      <w:r w:rsidR="00572EE3" w:rsidRPr="00351ED3">
        <w:rPr>
          <w:rFonts w:ascii="Times New Roman" w:eastAsia="Times New Roman" w:hAnsi="Times New Roman" w:cs="Times New Roman"/>
          <w:sz w:val="28"/>
          <w:szCs w:val="28"/>
        </w:rPr>
        <w:t>0</w:t>
      </w:r>
      <w:r w:rsidRPr="00351ED3">
        <w:rPr>
          <w:rFonts w:ascii="Times New Roman" w:eastAsia="Times New Roman" w:hAnsi="Times New Roman" w:cs="Times New Roman"/>
          <w:sz w:val="28"/>
          <w:szCs w:val="28"/>
        </w:rPr>
        <w:t xml:space="preserve"> Положения о лицензировании деятельности по </w:t>
      </w:r>
      <w:r w:rsidR="00351ED3" w:rsidRPr="00351ED3">
        <w:rPr>
          <w:rFonts w:ascii="Times New Roman" w:eastAsia="Times New Roman" w:hAnsi="Times New Roman" w:cs="Times New Roman"/>
          <w:sz w:val="28"/>
          <w:szCs w:val="28"/>
        </w:rPr>
        <w:t>тушению пожаров в населенных пунктах, на производственных объектах и объектах инфраструктуры</w:t>
      </w:r>
      <w:r w:rsidRPr="00351ED3">
        <w:rPr>
          <w:rFonts w:ascii="Times New Roman" w:eastAsia="Times New Roman" w:hAnsi="Times New Roman" w:cs="Times New Roman"/>
          <w:sz w:val="28"/>
          <w:szCs w:val="28"/>
        </w:rPr>
        <w:t>, утвержденного постановлением Правительства Российской Федерации от 28.07.2020 № 11</w:t>
      </w:r>
      <w:r w:rsidR="00351ED3" w:rsidRPr="00351ED3">
        <w:rPr>
          <w:rFonts w:ascii="Times New Roman" w:eastAsia="Times New Roman" w:hAnsi="Times New Roman" w:cs="Times New Roman"/>
          <w:sz w:val="28"/>
          <w:szCs w:val="28"/>
        </w:rPr>
        <w:t>31</w:t>
      </w:r>
      <w:r w:rsidRPr="00351ED3">
        <w:rPr>
          <w:rFonts w:ascii="Times New Roman" w:eastAsia="Times New Roman" w:hAnsi="Times New Roman" w:cs="Times New Roman"/>
          <w:sz w:val="28"/>
          <w:szCs w:val="28"/>
        </w:rPr>
        <w:t xml:space="preserve"> (далее – Положение по </w:t>
      </w:r>
      <w:r w:rsidR="00351ED3" w:rsidRPr="00351ED3">
        <w:rPr>
          <w:rFonts w:ascii="Times New Roman" w:eastAsia="Times New Roman" w:hAnsi="Times New Roman" w:cs="Times New Roman"/>
          <w:sz w:val="28"/>
          <w:szCs w:val="28"/>
        </w:rPr>
        <w:t>тушению</w:t>
      </w:r>
      <w:r w:rsidRPr="00351ED3">
        <w:rPr>
          <w:rFonts w:ascii="Times New Roman" w:eastAsia="Times New Roman" w:hAnsi="Times New Roman" w:cs="Times New Roman"/>
          <w:sz w:val="28"/>
          <w:szCs w:val="28"/>
        </w:rPr>
        <w:t>), установлено, что в отношении лицензиатов, осуществляющих лицензируемый вид деятельности, проводится периодическое подтверждение соответствия лицензионным требованиям каждые 3 года со дня предоставления лицензии в порядке, установленном Федеральным законом «О лицензировании отдельных видов деятельности».</w:t>
      </w:r>
    </w:p>
    <w:p w14:paraId="2FA289DA" w14:textId="77777777" w:rsidR="00A34EDE" w:rsidRPr="00351ED3" w:rsidRDefault="00A34EDE" w:rsidP="00A34EDE">
      <w:pPr>
        <w:widowControl w:val="0"/>
        <w:ind w:left="23" w:right="23" w:firstLine="720"/>
        <w:jc w:val="both"/>
        <w:rPr>
          <w:rFonts w:ascii="Times New Roman" w:eastAsia="Times New Roman" w:hAnsi="Times New Roman" w:cs="Times New Roman"/>
          <w:sz w:val="28"/>
          <w:szCs w:val="28"/>
        </w:rPr>
      </w:pPr>
      <w:r w:rsidRPr="00351ED3">
        <w:rPr>
          <w:rFonts w:ascii="Times New Roman" w:eastAsia="Times New Roman" w:hAnsi="Times New Roman" w:cs="Times New Roman"/>
          <w:sz w:val="28"/>
          <w:szCs w:val="28"/>
        </w:rPr>
        <w:t>В соответствии с частью 3 статьи 19.3 Закона № 99-ФЗ периодическое подтверждение соответствия лицензиата лицензионным требованиям проводится в порядке, предусмотренном частями 3 - 14 статьи 19.1 настоящего Федерального закона, с учетом положений настоящей статьи.</w:t>
      </w:r>
    </w:p>
    <w:p w14:paraId="098F2DB7" w14:textId="77777777" w:rsidR="00A34EDE" w:rsidRPr="00351ED3" w:rsidRDefault="00A34EDE" w:rsidP="00A34EDE">
      <w:pPr>
        <w:widowControl w:val="0"/>
        <w:ind w:left="23" w:right="23" w:firstLine="720"/>
        <w:jc w:val="both"/>
        <w:rPr>
          <w:rFonts w:ascii="Times New Roman" w:eastAsia="Times New Roman" w:hAnsi="Times New Roman" w:cs="Times New Roman"/>
          <w:sz w:val="28"/>
          <w:szCs w:val="28"/>
        </w:rPr>
      </w:pPr>
      <w:r w:rsidRPr="00351ED3">
        <w:rPr>
          <w:rFonts w:ascii="Times New Roman" w:eastAsia="Times New Roman" w:hAnsi="Times New Roman" w:cs="Times New Roman"/>
          <w:sz w:val="28"/>
          <w:szCs w:val="28"/>
        </w:rPr>
        <w:t>Согласно части 3 ст. 19.1 Закона № 99-ФЗ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14:paraId="54D97DD3" w14:textId="77777777" w:rsidR="00A34EDE" w:rsidRPr="00351ED3" w:rsidRDefault="00A34EDE" w:rsidP="00A34EDE">
      <w:pPr>
        <w:widowControl w:val="0"/>
        <w:ind w:left="23" w:right="23" w:firstLine="720"/>
        <w:jc w:val="both"/>
        <w:rPr>
          <w:rFonts w:ascii="Times New Roman" w:eastAsia="Times New Roman" w:hAnsi="Times New Roman" w:cs="Times New Roman"/>
          <w:sz w:val="28"/>
          <w:szCs w:val="28"/>
        </w:rPr>
      </w:pPr>
      <w:r w:rsidRPr="00351ED3">
        <w:rPr>
          <w:rFonts w:ascii="Times New Roman" w:eastAsia="Times New Roman" w:hAnsi="Times New Roman" w:cs="Times New Roman"/>
          <w:sz w:val="28"/>
          <w:szCs w:val="28"/>
        </w:rPr>
        <w:t>Так,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частей 1 и 3 статьи 13 и части 3 статьи 18 Закона № 99-ФЗ,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14:paraId="36BCF845" w14:textId="6CF745BB" w:rsidR="00A34EDE" w:rsidRPr="00351ED3" w:rsidRDefault="00A34EDE" w:rsidP="00A34EDE">
      <w:pPr>
        <w:widowControl w:val="0"/>
        <w:ind w:left="23" w:right="23" w:firstLine="720"/>
        <w:jc w:val="both"/>
        <w:rPr>
          <w:rFonts w:ascii="Times New Roman" w:eastAsia="Times New Roman" w:hAnsi="Times New Roman" w:cs="Times New Roman"/>
          <w:sz w:val="28"/>
          <w:szCs w:val="28"/>
        </w:rPr>
      </w:pPr>
      <w:r w:rsidRPr="00351ED3">
        <w:rPr>
          <w:rFonts w:ascii="Times New Roman" w:eastAsia="Times New Roman" w:hAnsi="Times New Roman" w:cs="Times New Roman"/>
          <w:sz w:val="28"/>
          <w:szCs w:val="28"/>
        </w:rPr>
        <w:t>В соответствии с пунктом 1</w:t>
      </w:r>
      <w:r w:rsidR="00351ED3" w:rsidRPr="00351ED3">
        <w:rPr>
          <w:rFonts w:ascii="Times New Roman" w:eastAsia="Times New Roman" w:hAnsi="Times New Roman" w:cs="Times New Roman"/>
          <w:sz w:val="28"/>
          <w:szCs w:val="28"/>
        </w:rPr>
        <w:t>2</w:t>
      </w:r>
      <w:r w:rsidRPr="00351ED3">
        <w:rPr>
          <w:rFonts w:ascii="Times New Roman" w:eastAsia="Times New Roman" w:hAnsi="Times New Roman" w:cs="Times New Roman"/>
          <w:sz w:val="28"/>
          <w:szCs w:val="28"/>
        </w:rPr>
        <w:t xml:space="preserve"> Положения по </w:t>
      </w:r>
      <w:r w:rsidR="00351ED3" w:rsidRPr="00351ED3">
        <w:rPr>
          <w:rFonts w:ascii="Times New Roman" w:eastAsia="Times New Roman" w:hAnsi="Times New Roman" w:cs="Times New Roman"/>
          <w:sz w:val="28"/>
          <w:szCs w:val="28"/>
        </w:rPr>
        <w:t>тушению</w:t>
      </w:r>
      <w:r w:rsidRPr="00351ED3">
        <w:rPr>
          <w:rFonts w:ascii="Times New Roman" w:eastAsia="Times New Roman" w:hAnsi="Times New Roman" w:cs="Times New Roman"/>
          <w:sz w:val="28"/>
          <w:szCs w:val="28"/>
        </w:rPr>
        <w:t xml:space="preserve"> лицензионный контроль осуществляется путем проведения профилактических мероприятий, а также внеплановых контрольных (надзорных) мероприятий в соот</w:t>
      </w:r>
      <w:r w:rsidR="00351ED3" w:rsidRPr="00351ED3">
        <w:rPr>
          <w:rFonts w:ascii="Times New Roman" w:eastAsia="Times New Roman" w:hAnsi="Times New Roman" w:cs="Times New Roman"/>
          <w:sz w:val="28"/>
          <w:szCs w:val="28"/>
        </w:rPr>
        <w:t>ветствии с Федеральным законом «</w:t>
      </w:r>
      <w:r w:rsidRPr="00351ED3">
        <w:rPr>
          <w:rFonts w:ascii="Times New Roman" w:eastAsia="Times New Roman" w:hAnsi="Times New Roman" w:cs="Times New Roman"/>
          <w:sz w:val="28"/>
          <w:szCs w:val="28"/>
        </w:rPr>
        <w:t xml:space="preserve">О государственном контроле (надзоре) и муниципальном </w:t>
      </w:r>
      <w:r w:rsidR="00351ED3" w:rsidRPr="00351ED3">
        <w:rPr>
          <w:rFonts w:ascii="Times New Roman" w:eastAsia="Times New Roman" w:hAnsi="Times New Roman" w:cs="Times New Roman"/>
          <w:sz w:val="28"/>
          <w:szCs w:val="28"/>
        </w:rPr>
        <w:t>контроле в Российской Федерации»</w:t>
      </w:r>
      <w:r w:rsidRPr="00351ED3">
        <w:rPr>
          <w:rFonts w:ascii="Times New Roman" w:eastAsia="Times New Roman" w:hAnsi="Times New Roman" w:cs="Times New Roman"/>
          <w:sz w:val="28"/>
          <w:szCs w:val="28"/>
        </w:rPr>
        <w:t>.</w:t>
      </w:r>
    </w:p>
    <w:p w14:paraId="693B5D90" w14:textId="4FBAC85B" w:rsidR="00A34EDE" w:rsidRPr="00351ED3" w:rsidRDefault="00351ED3" w:rsidP="00A34EDE">
      <w:pPr>
        <w:widowControl w:val="0"/>
        <w:ind w:left="23" w:right="23" w:firstLine="720"/>
        <w:jc w:val="both"/>
        <w:rPr>
          <w:rFonts w:ascii="Times New Roman" w:eastAsia="Times New Roman" w:hAnsi="Times New Roman" w:cs="Times New Roman"/>
          <w:sz w:val="28"/>
          <w:szCs w:val="28"/>
        </w:rPr>
      </w:pPr>
      <w:r w:rsidRPr="00351ED3">
        <w:rPr>
          <w:rFonts w:ascii="Times New Roman" w:eastAsia="Times New Roman" w:hAnsi="Times New Roman" w:cs="Times New Roman"/>
          <w:sz w:val="28"/>
          <w:szCs w:val="28"/>
        </w:rPr>
        <w:t>В соответствии с 3</w:t>
      </w:r>
      <w:r w:rsidR="00A34EDE" w:rsidRPr="00351ED3">
        <w:rPr>
          <w:rFonts w:ascii="Times New Roman" w:eastAsia="Times New Roman" w:hAnsi="Times New Roman" w:cs="Times New Roman"/>
          <w:sz w:val="28"/>
          <w:szCs w:val="28"/>
        </w:rPr>
        <w:t xml:space="preserve"> Положения по </w:t>
      </w:r>
      <w:r w:rsidRPr="00351ED3">
        <w:rPr>
          <w:rFonts w:ascii="Times New Roman" w:eastAsia="Times New Roman" w:hAnsi="Times New Roman" w:cs="Times New Roman"/>
          <w:sz w:val="28"/>
          <w:szCs w:val="28"/>
        </w:rPr>
        <w:t>тушению</w:t>
      </w:r>
      <w:r w:rsidR="00A34EDE" w:rsidRPr="00351ED3">
        <w:rPr>
          <w:rFonts w:ascii="Times New Roman" w:eastAsia="Times New Roman" w:hAnsi="Times New Roman" w:cs="Times New Roman"/>
          <w:sz w:val="28"/>
          <w:szCs w:val="28"/>
        </w:rPr>
        <w:t xml:space="preserve"> лицензионными требованиями при осуществлении лицензируемой деятельности являются:</w:t>
      </w:r>
    </w:p>
    <w:p w14:paraId="5887A583" w14:textId="516223B0" w:rsidR="00351ED3" w:rsidRPr="00AB5366" w:rsidRDefault="00351ED3" w:rsidP="00351ED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а) наличие у соискателя лицензии (лицензиата) зданий, помещений и сооружений установленного в соответствии со статьей 33 Федерального закона «Технический регламент о требованиях пожарной безопасности» (далее - Технический регламент) типа и принадлежащих ему на праве собственности или ином законном основании, размещенных на территории поселений и городских округов с учетом требований статьи 76 Технического регламента, а в случае размещения на территории производственных объектов - в соответствии со статьей 97 Технического регламента;</w:t>
      </w:r>
    </w:p>
    <w:p w14:paraId="0EBEF89F" w14:textId="414379C9" w:rsidR="00351ED3" w:rsidRPr="00AB5366" w:rsidRDefault="00351ED3" w:rsidP="00351ED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б) наличие у соискателя лицензии (лицензиата) необходимых для осуществления лицензируемого вида деятельности мобильных средств пожаротушения, первичных средств пожаротушения, средств связи, огнетушащих веществ, средств спасения, пожарного оборудования, средств индивидуальной защиты пожарных, средств самоспасения пожарных, принадлежащих ему на праве собственности или ином законном основании, предусматривающем право владения и пользования, и соответствующих установленным требованиям, а также технической документации на указанные средства, вещества и оборудование;</w:t>
      </w:r>
    </w:p>
    <w:p w14:paraId="7E030698" w14:textId="2EE34E5D" w:rsidR="00351ED3" w:rsidRPr="00AB5366" w:rsidRDefault="00351ED3" w:rsidP="00351ED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в) наличие у соискателя лицензии (лицензиата) работника, ответственного за осуществление лицензируемого вида деятельности, имеющего высшее образование или среднее профессиональное образование по специальности «Пожарная безопасность» либо иное высшее образование, а также получившего дополнительное профессиональное образование по программе профессиональной переподготовки в области лицензируемого вида деятельности и имеющего стаж работы в Государственной противопожарной службе на должностях руководителей (заместителей руководителей) не менее 3 лет;</w:t>
      </w:r>
    </w:p>
    <w:p w14:paraId="5520EF5A" w14:textId="77777777" w:rsidR="00351ED3" w:rsidRPr="00AB5366" w:rsidRDefault="00351ED3" w:rsidP="00351ED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г) наличие у участвующих в действиях по тушению пожаров работников соискателя лицензии (лицензиата) соответствующего их должностным обязанностям профессионального образования и (или) прохождение профессионального обучения по программам профессиональной подготовки по профессиям рабочих и должностям служащих;</w:t>
      </w:r>
    </w:p>
    <w:p w14:paraId="2AC57ADC" w14:textId="41D8D8EC" w:rsidR="00A34EDE" w:rsidRPr="00AB5366" w:rsidRDefault="00351ED3" w:rsidP="00351ED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д) отсутствие медицинских противопоказаний для исполнения должностных обязанностей у лиц, указанных в подпунктах «в» и «г» настоящего пункта;</w:t>
      </w:r>
    </w:p>
    <w:p w14:paraId="0D714DE5" w14:textId="58A91015" w:rsidR="00351ED3" w:rsidRPr="00AB5366" w:rsidRDefault="00351ED3" w:rsidP="00351ED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е) прохождение лицами, указанными в подпунктах «в» и «г» настоящего пункта, обучения в области лицензируемого вида деятельности не реже 1 раза в 5 лет соответственно по типовым дополнительным профессиональным программам - программам повышения квалификации либо по основным программам профессионального обучения - программам повышения квалификации рабочих и служащих;</w:t>
      </w:r>
    </w:p>
    <w:p w14:paraId="1F7E59D1" w14:textId="77777777" w:rsidR="00351ED3" w:rsidRPr="00AB5366" w:rsidRDefault="00351ED3" w:rsidP="00351ED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ж) выполнение лицензиатом положений нормативных правовых актов и нормативных документов по пожарной безопасности в части организации тушения пожаров и проведения аварийно-спасательных работ, в том числе с использованием средств индивидуальной защиты органов дыхания и зрения в непригодной для дыхания среде, организации деятельности пожарно-спасательных гарнизонов, организации и несения караульной службы, подготовки личного состава пожарной охраны, проведения аттестации на право осуществления руководства тушением пожаров и ликвидацией чрезвычайных ситуаций, а также привлечения сил и средств подразделений пожарной охраны, пожарно-спасательных гарнизонов для тушения пожаров и проведения аварийно-спасательных работ;</w:t>
      </w:r>
    </w:p>
    <w:p w14:paraId="372C1BD2" w14:textId="77777777" w:rsidR="00351ED3" w:rsidRPr="00AB5366" w:rsidRDefault="00351ED3" w:rsidP="00351ED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 xml:space="preserve">з) соблюдение лицензиатом требований к порядку учета пожаров и их последствий, установленных федеральным органом исполнительной власти, уполномоченным на решение задач в области пожарной безопасности. </w:t>
      </w:r>
    </w:p>
    <w:p w14:paraId="7B91D231" w14:textId="32341524" w:rsidR="00A34EDE" w:rsidRPr="00AB5366" w:rsidRDefault="00A34EDE" w:rsidP="00351ED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Согласно части 10 статьи 19.2 Закона № 99-ФЗ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14:paraId="24398C0D" w14:textId="77777777" w:rsidR="00A34EDE" w:rsidRPr="00AB5366" w:rsidRDefault="00A34EDE" w:rsidP="00A34EDE">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14:paraId="4EBE9814" w14:textId="77777777" w:rsidR="00A34EDE" w:rsidRPr="00AB5366" w:rsidRDefault="00A34EDE" w:rsidP="00A34EDE">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14:paraId="00DD0A71" w14:textId="16D107A7" w:rsidR="00A34EDE" w:rsidRPr="00AB5366" w:rsidRDefault="00351ED3" w:rsidP="00A34EDE">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Согласно пункта</w:t>
      </w:r>
      <w:r w:rsidR="00A34EDE" w:rsidRPr="00AB5366">
        <w:rPr>
          <w:rFonts w:ascii="Times New Roman" w:eastAsia="Times New Roman" w:hAnsi="Times New Roman" w:cs="Times New Roman"/>
          <w:sz w:val="28"/>
          <w:szCs w:val="28"/>
        </w:rPr>
        <w:t xml:space="preserve"> </w:t>
      </w:r>
      <w:r w:rsidRPr="00AB5366">
        <w:rPr>
          <w:rFonts w:ascii="Times New Roman" w:eastAsia="Times New Roman" w:hAnsi="Times New Roman" w:cs="Times New Roman"/>
          <w:sz w:val="28"/>
          <w:szCs w:val="28"/>
        </w:rPr>
        <w:t>4</w:t>
      </w:r>
      <w:r w:rsidR="00A34EDE" w:rsidRPr="00AB5366">
        <w:rPr>
          <w:rFonts w:ascii="Times New Roman" w:eastAsia="Times New Roman" w:hAnsi="Times New Roman" w:cs="Times New Roman"/>
          <w:sz w:val="28"/>
          <w:szCs w:val="28"/>
        </w:rPr>
        <w:t xml:space="preserve"> Положения по </w:t>
      </w:r>
      <w:r w:rsidRPr="00AB5366">
        <w:rPr>
          <w:rFonts w:ascii="Times New Roman" w:eastAsia="Times New Roman" w:hAnsi="Times New Roman" w:cs="Times New Roman"/>
          <w:sz w:val="28"/>
          <w:szCs w:val="28"/>
        </w:rPr>
        <w:t>тушению</w:t>
      </w:r>
      <w:r w:rsidR="00A34EDE" w:rsidRPr="00AB5366">
        <w:rPr>
          <w:rFonts w:ascii="Times New Roman" w:eastAsia="Times New Roman" w:hAnsi="Times New Roman" w:cs="Times New Roman"/>
          <w:sz w:val="28"/>
          <w:szCs w:val="28"/>
        </w:rPr>
        <w:t xml:space="preserve"> </w:t>
      </w:r>
      <w:r w:rsidRPr="00AB5366">
        <w:rPr>
          <w:rFonts w:ascii="Times New Roman" w:eastAsia="Times New Roman" w:hAnsi="Times New Roman" w:cs="Times New Roman"/>
          <w:sz w:val="28"/>
          <w:szCs w:val="28"/>
        </w:rPr>
        <w:t>к грубым нарушениям лицензионных требований при осуществлении лицензируемого вида деятельности относятся нарушения требований, предусмотренных подпунктами «а», «б» и (или) «д» пункта 3 Положения по тушению, повлекшие за собой последствия, установленные частью 10 с</w:t>
      </w:r>
      <w:r w:rsidR="00AB5366" w:rsidRPr="00AB5366">
        <w:rPr>
          <w:rFonts w:ascii="Times New Roman" w:eastAsia="Times New Roman" w:hAnsi="Times New Roman" w:cs="Times New Roman"/>
          <w:sz w:val="28"/>
          <w:szCs w:val="28"/>
        </w:rPr>
        <w:t>татьи 19 2 Федерального закона «</w:t>
      </w:r>
      <w:r w:rsidRPr="00AB5366">
        <w:rPr>
          <w:rFonts w:ascii="Times New Roman" w:eastAsia="Times New Roman" w:hAnsi="Times New Roman" w:cs="Times New Roman"/>
          <w:sz w:val="28"/>
          <w:szCs w:val="28"/>
        </w:rPr>
        <w:t>О лицензирован</w:t>
      </w:r>
      <w:r w:rsidR="00AB5366" w:rsidRPr="00AB5366">
        <w:rPr>
          <w:rFonts w:ascii="Times New Roman" w:eastAsia="Times New Roman" w:hAnsi="Times New Roman" w:cs="Times New Roman"/>
          <w:sz w:val="28"/>
          <w:szCs w:val="28"/>
        </w:rPr>
        <w:t>ии отдельных видов деятельности»</w:t>
      </w:r>
    </w:p>
    <w:p w14:paraId="494F83C2" w14:textId="77777777" w:rsidR="00353AB1" w:rsidRDefault="00353AB1" w:rsidP="00353AB1">
      <w:pPr>
        <w:widowControl w:val="0"/>
        <w:ind w:left="23" w:right="23" w:firstLine="720"/>
        <w:jc w:val="both"/>
        <w:rPr>
          <w:rFonts w:ascii="Times New Roman" w:eastAsia="Times New Roman" w:hAnsi="Times New Roman" w:cs="Times New Roman"/>
          <w:sz w:val="28"/>
          <w:szCs w:val="28"/>
        </w:rPr>
      </w:pPr>
      <w:r w:rsidRPr="00353AB1">
        <w:rPr>
          <w:rFonts w:ascii="Times New Roman" w:eastAsia="Times New Roman" w:hAnsi="Times New Roman" w:cs="Times New Roman"/>
          <w:sz w:val="28"/>
          <w:szCs w:val="28"/>
        </w:rPr>
        <w:t>Федеральным законом от 29 декабря 2022 г. № 606-ФЗ «О внесении изменений в отдельные законодательные акты Российской Федерации» внесены изменения в статью 24.3 Федерального закона от 21 декабря 1994 года № 69-ФЗ «О пожарной безопасности» изменения, согласно которым в качестве места осуществления лицензируемого вида деятельности юридического лица указывается адрес места его нахождения и (или) его филиала. При этом, при осуществлении деятельности по тушению пожаров в населенных пунктах, на производственных объектах и объектах инфраструктуры наряду с адресом филиала юридического лица может указываться адрес пожарного депо.</w:t>
      </w:r>
    </w:p>
    <w:p w14:paraId="3AE635FE" w14:textId="6C1F5421" w:rsidR="00A34EDE" w:rsidRPr="00AB5366" w:rsidRDefault="00A34EDE" w:rsidP="00A34EDE">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Согласно абз. 4 статьи 24.3 Закон</w:t>
      </w:r>
      <w:r w:rsidR="00AB5366" w:rsidRPr="00AB5366">
        <w:rPr>
          <w:rFonts w:ascii="Times New Roman" w:eastAsia="Times New Roman" w:hAnsi="Times New Roman" w:cs="Times New Roman"/>
          <w:sz w:val="28"/>
          <w:szCs w:val="28"/>
        </w:rPr>
        <w:t>а</w:t>
      </w:r>
      <w:r w:rsidRPr="00AB5366">
        <w:rPr>
          <w:rFonts w:ascii="Times New Roman" w:eastAsia="Times New Roman" w:hAnsi="Times New Roman" w:cs="Times New Roman"/>
          <w:sz w:val="28"/>
          <w:szCs w:val="28"/>
        </w:rPr>
        <w:t xml:space="preserve"> № 69-ФЗ лицензиат подтверждает соблюдение лицензионных требований путем представления в лицензирующий орган информации в порядке, предусмотренном Законом № 99-ФЗ, каждые три года со дня предоставления лицензии.</w:t>
      </w:r>
    </w:p>
    <w:p w14:paraId="14CFF2B1" w14:textId="77777777" w:rsidR="00353AB1" w:rsidRDefault="00A34EDE" w:rsidP="00353AB1">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С 14.03.2022 вступило в силу постановление Правительства Российской Федерации от 12.03.2022 № 353 «Об особенностях разрешительной деятельности в Российской Федерации в 2022 и 2023 годах», которым установлено, что периодическое подтверждение соответствия лицензионным требованиям лицензиатов, осуществляющих деятельность по тушению пожаров в населенных пунктах, на производственных объектах и объектах инфраструктуры, лицензиатов, осуществляющих деятельность по монтажу, техническому обслуживанию и ремонту средств обеспечения пожарной безопасности зданий и сооружений (в том числе срок прохождения которого был перенесен в соответствии с пунктом 3 ПП РФ № 353), считается пройденным в случае наступления срока, до которого должно быть пройдено такое периодическое подтверждение соответствия лицензионным требованиям, в 2023 году (пункт 10 приложения № 16 к ПП РФ № 353).</w:t>
      </w:r>
    </w:p>
    <w:p w14:paraId="4794D28C" w14:textId="089E2D25" w:rsidR="00A34EDE" w:rsidRPr="00AB5366" w:rsidRDefault="00A34EDE" w:rsidP="00353AB1">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 xml:space="preserve">В настоящее время на территории Республики Коми официально зарегистрировано </w:t>
      </w:r>
      <w:r w:rsidR="00AB5366" w:rsidRPr="00AB5366">
        <w:rPr>
          <w:rFonts w:ascii="Times New Roman" w:eastAsia="Times New Roman" w:hAnsi="Times New Roman" w:cs="Times New Roman"/>
          <w:sz w:val="28"/>
          <w:szCs w:val="28"/>
        </w:rPr>
        <w:t>23</w:t>
      </w:r>
      <w:r w:rsidRPr="00AB5366">
        <w:rPr>
          <w:rFonts w:ascii="Times New Roman" w:eastAsia="Times New Roman" w:hAnsi="Times New Roman" w:cs="Times New Roman"/>
          <w:sz w:val="28"/>
          <w:szCs w:val="28"/>
        </w:rPr>
        <w:t xml:space="preserve"> лицензиат</w:t>
      </w:r>
      <w:r w:rsidR="00AB5366" w:rsidRPr="00AB5366">
        <w:rPr>
          <w:rFonts w:ascii="Times New Roman" w:eastAsia="Times New Roman" w:hAnsi="Times New Roman" w:cs="Times New Roman"/>
          <w:sz w:val="28"/>
          <w:szCs w:val="28"/>
        </w:rPr>
        <w:t>а осуществляющих</w:t>
      </w:r>
      <w:r w:rsidRPr="00AB5366">
        <w:rPr>
          <w:rFonts w:ascii="Times New Roman" w:eastAsia="Times New Roman" w:hAnsi="Times New Roman" w:cs="Times New Roman"/>
          <w:sz w:val="28"/>
          <w:szCs w:val="28"/>
        </w:rPr>
        <w:t xml:space="preserve"> деятельность по тушению пожаров в населенных пунктах, на производственных объ</w:t>
      </w:r>
      <w:r w:rsidR="00AB5366" w:rsidRPr="00AB5366">
        <w:rPr>
          <w:rFonts w:ascii="Times New Roman" w:eastAsia="Times New Roman" w:hAnsi="Times New Roman" w:cs="Times New Roman"/>
          <w:sz w:val="28"/>
          <w:szCs w:val="28"/>
        </w:rPr>
        <w:t>ектах и объектах инфраструктуры</w:t>
      </w:r>
      <w:r w:rsidRPr="00AB5366">
        <w:rPr>
          <w:rFonts w:ascii="Times New Roman" w:eastAsia="Times New Roman" w:hAnsi="Times New Roman" w:cs="Times New Roman"/>
          <w:sz w:val="28"/>
          <w:szCs w:val="28"/>
        </w:rPr>
        <w:t>.</w:t>
      </w:r>
    </w:p>
    <w:p w14:paraId="335E0F1D" w14:textId="72B1111B" w:rsidR="00A34EDE" w:rsidRPr="00AB5366" w:rsidRDefault="00A34EDE" w:rsidP="00A34EDE">
      <w:pPr>
        <w:widowControl w:val="0"/>
        <w:shd w:val="clear" w:color="auto" w:fill="FFFFFF"/>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Заявлений и обращений граждан, содержащих сведения о нарушении обязательных требований, грубых нарушений лицензионных требований, повлекших за собой возникновение угрозы причинения вреда жизни, здоровью граждан, не поступало.</w:t>
      </w:r>
    </w:p>
    <w:p w14:paraId="0DEA1E57" w14:textId="699AA7E0" w:rsidR="00046D43" w:rsidRPr="00046D43" w:rsidRDefault="00046D43" w:rsidP="00A34EDE">
      <w:pPr>
        <w:widowControl w:val="0"/>
        <w:shd w:val="clear" w:color="auto" w:fill="FFFFFF"/>
        <w:ind w:left="23" w:right="23" w:firstLine="720"/>
        <w:jc w:val="both"/>
        <w:rPr>
          <w:rFonts w:ascii="Times New Roman" w:eastAsia="Times New Roman" w:hAnsi="Times New Roman" w:cs="Times New Roman"/>
          <w:color w:val="FF0000"/>
          <w:sz w:val="28"/>
          <w:szCs w:val="28"/>
        </w:rPr>
      </w:pPr>
    </w:p>
    <w:p w14:paraId="6D272605" w14:textId="11EA925E" w:rsidR="00046D43" w:rsidRPr="00046D43" w:rsidRDefault="00046D43" w:rsidP="00A34EDE">
      <w:pPr>
        <w:widowControl w:val="0"/>
        <w:shd w:val="clear" w:color="auto" w:fill="FFFFFF"/>
        <w:ind w:left="23" w:right="23" w:firstLine="720"/>
        <w:jc w:val="both"/>
        <w:rPr>
          <w:rFonts w:ascii="Times New Roman" w:eastAsia="Times New Roman" w:hAnsi="Times New Roman" w:cs="Times New Roman"/>
          <w:color w:val="FF0000"/>
          <w:sz w:val="28"/>
          <w:szCs w:val="28"/>
        </w:rPr>
      </w:pPr>
    </w:p>
    <w:p w14:paraId="6EFDE00F" w14:textId="1C899D55" w:rsidR="00046D43" w:rsidRPr="00046D43" w:rsidRDefault="00046D43" w:rsidP="00A34EDE">
      <w:pPr>
        <w:widowControl w:val="0"/>
        <w:shd w:val="clear" w:color="auto" w:fill="FFFFFF"/>
        <w:ind w:left="23" w:right="23" w:firstLine="720"/>
        <w:jc w:val="both"/>
        <w:rPr>
          <w:rFonts w:ascii="Times New Roman" w:eastAsia="Times New Roman" w:hAnsi="Times New Roman" w:cs="Times New Roman"/>
          <w:color w:val="FF0000"/>
          <w:sz w:val="28"/>
          <w:szCs w:val="28"/>
        </w:rPr>
      </w:pPr>
    </w:p>
    <w:p w14:paraId="66657F59" w14:textId="5ED35F62" w:rsidR="00046D43" w:rsidRDefault="00046D43" w:rsidP="00A34EDE">
      <w:pPr>
        <w:widowControl w:val="0"/>
        <w:shd w:val="clear" w:color="auto" w:fill="FFFFFF"/>
        <w:ind w:left="23" w:right="23" w:firstLine="720"/>
        <w:jc w:val="both"/>
        <w:rPr>
          <w:rFonts w:ascii="Times New Roman" w:eastAsia="Times New Roman" w:hAnsi="Times New Roman" w:cs="Times New Roman"/>
          <w:color w:val="FF0000"/>
          <w:sz w:val="28"/>
          <w:szCs w:val="28"/>
        </w:rPr>
      </w:pPr>
    </w:p>
    <w:p w14:paraId="1CCA4C8D" w14:textId="77777777" w:rsidR="00AB5366" w:rsidRDefault="00AB5366" w:rsidP="00A34EDE">
      <w:pPr>
        <w:widowControl w:val="0"/>
        <w:shd w:val="clear" w:color="auto" w:fill="FFFFFF"/>
        <w:ind w:left="23" w:right="23" w:firstLine="720"/>
        <w:jc w:val="both"/>
        <w:rPr>
          <w:rFonts w:ascii="Times New Roman" w:eastAsia="Times New Roman" w:hAnsi="Times New Roman" w:cs="Times New Roman"/>
          <w:color w:val="FF0000"/>
          <w:sz w:val="28"/>
          <w:szCs w:val="28"/>
        </w:rPr>
      </w:pPr>
    </w:p>
    <w:p w14:paraId="17E7830F" w14:textId="77777777" w:rsidR="00AB5366" w:rsidRDefault="00AB5366" w:rsidP="00A34EDE">
      <w:pPr>
        <w:widowControl w:val="0"/>
        <w:shd w:val="clear" w:color="auto" w:fill="FFFFFF"/>
        <w:ind w:left="23" w:right="23" w:firstLine="720"/>
        <w:jc w:val="both"/>
        <w:rPr>
          <w:rFonts w:ascii="Times New Roman" w:eastAsia="Times New Roman" w:hAnsi="Times New Roman" w:cs="Times New Roman"/>
          <w:color w:val="FF0000"/>
          <w:sz w:val="28"/>
          <w:szCs w:val="28"/>
        </w:rPr>
      </w:pPr>
    </w:p>
    <w:p w14:paraId="08D95F92" w14:textId="77777777" w:rsidR="00AB5366" w:rsidRDefault="00AB5366" w:rsidP="00A34EDE">
      <w:pPr>
        <w:widowControl w:val="0"/>
        <w:shd w:val="clear" w:color="auto" w:fill="FFFFFF"/>
        <w:ind w:left="23" w:right="23" w:firstLine="720"/>
        <w:jc w:val="both"/>
        <w:rPr>
          <w:rFonts w:ascii="Times New Roman" w:eastAsia="Times New Roman" w:hAnsi="Times New Roman" w:cs="Times New Roman"/>
          <w:color w:val="FF0000"/>
          <w:sz w:val="28"/>
          <w:szCs w:val="28"/>
        </w:rPr>
      </w:pPr>
    </w:p>
    <w:p w14:paraId="16342741" w14:textId="77777777" w:rsidR="00AB5366" w:rsidRDefault="00AB5366" w:rsidP="00A34EDE">
      <w:pPr>
        <w:widowControl w:val="0"/>
        <w:shd w:val="clear" w:color="auto" w:fill="FFFFFF"/>
        <w:ind w:left="23" w:right="23" w:firstLine="720"/>
        <w:jc w:val="both"/>
        <w:rPr>
          <w:rFonts w:ascii="Times New Roman" w:eastAsia="Times New Roman" w:hAnsi="Times New Roman" w:cs="Times New Roman"/>
          <w:color w:val="FF0000"/>
          <w:sz w:val="28"/>
          <w:szCs w:val="28"/>
        </w:rPr>
      </w:pPr>
    </w:p>
    <w:p w14:paraId="69D29977" w14:textId="77777777" w:rsidR="00AB5366" w:rsidRDefault="00AB5366" w:rsidP="00A34EDE">
      <w:pPr>
        <w:widowControl w:val="0"/>
        <w:shd w:val="clear" w:color="auto" w:fill="FFFFFF"/>
        <w:ind w:left="23" w:right="23" w:firstLine="720"/>
        <w:jc w:val="both"/>
        <w:rPr>
          <w:rFonts w:ascii="Times New Roman" w:eastAsia="Times New Roman" w:hAnsi="Times New Roman" w:cs="Times New Roman"/>
          <w:color w:val="FF0000"/>
          <w:sz w:val="28"/>
          <w:szCs w:val="28"/>
        </w:rPr>
      </w:pPr>
    </w:p>
    <w:p w14:paraId="5C01C684" w14:textId="41163898" w:rsidR="00046D43" w:rsidRPr="00AB5366" w:rsidRDefault="00046D43" w:rsidP="00046D43">
      <w:pPr>
        <w:widowControl w:val="0"/>
        <w:suppressAutoHyphens/>
        <w:ind w:firstLine="709"/>
        <w:rPr>
          <w:rFonts w:ascii="Times New Roman" w:eastAsiaTheme="majorEastAsia" w:hAnsi="Times New Roman" w:cs="Times New Roman"/>
          <w:b/>
          <w:sz w:val="28"/>
          <w:szCs w:val="32"/>
        </w:rPr>
      </w:pPr>
      <w:r w:rsidRPr="00AB5366">
        <w:rPr>
          <w:rFonts w:ascii="Times New Roman" w:eastAsiaTheme="majorEastAsia" w:hAnsi="Times New Roman" w:cs="Times New Roman"/>
          <w:b/>
          <w:bCs/>
          <w:sz w:val="28"/>
          <w:szCs w:val="28"/>
          <w:shd w:val="clear" w:color="auto" w:fill="FFFFFF"/>
        </w:rPr>
        <w:t xml:space="preserve">Раздел V. </w:t>
      </w:r>
      <w:r w:rsidR="00572EE3" w:rsidRPr="00AB5366">
        <w:rPr>
          <w:rFonts w:ascii="Times New Roman" w:eastAsiaTheme="majorEastAsia" w:hAnsi="Times New Roman" w:cs="Times New Roman"/>
          <w:b/>
          <w:bCs/>
          <w:sz w:val="28"/>
          <w:szCs w:val="28"/>
          <w:shd w:val="clear" w:color="auto" w:fill="FFFFFF"/>
        </w:rPr>
        <w:t>ФЕДЕРАЛЬНЫЙ ГОСУДАРСТВЕННЫЙ ЛИЦЕНЗИОННЫЙ КОНТРОЛЬ ПРИ ОСУЩЕСТВЛЕНИИ ДЕЯТЕЛЬНОСТИ ПО МОНТАЖУ, ТЕХНИЧЕСКОМУ ОБСЛУЖИВАНИЮ И РЕМОНТУ СРЕДСТВ ОБЕСПЕЧЕНИЯ ПОЖАРНОЙ БЕЗОПАСНОСТИ ЗДАНИЙ И СООРУЖЕНИЙ</w:t>
      </w:r>
    </w:p>
    <w:p w14:paraId="4B29AC7D" w14:textId="77777777" w:rsidR="00046D43" w:rsidRPr="00046D43" w:rsidRDefault="00046D43" w:rsidP="00046D43">
      <w:pPr>
        <w:ind w:firstLine="426"/>
        <w:jc w:val="both"/>
        <w:rPr>
          <w:rFonts w:ascii="Times New Roman" w:hAnsi="Times New Roman" w:cs="Times New Roman"/>
          <w:color w:val="FF0000"/>
          <w:sz w:val="16"/>
          <w:szCs w:val="16"/>
        </w:rPr>
      </w:pPr>
    </w:p>
    <w:p w14:paraId="18CB1EE4" w14:textId="77777777" w:rsidR="00046D43" w:rsidRPr="00AB5366" w:rsidRDefault="00046D43" w:rsidP="00046D4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статьей 12 Федерального закона от 04.05.2011 № 99-ФЗ «О лицензировании отдельных видов деятельности» (далее – Закон № 99-ФЗ).</w:t>
      </w:r>
    </w:p>
    <w:p w14:paraId="079F96C2" w14:textId="70D1FA0D" w:rsidR="00046D43" w:rsidRPr="00AB5366" w:rsidRDefault="00046D43" w:rsidP="00046D4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К видам государственного лицензионного контроля (надзора), указанных в части 4 Закона</w:t>
      </w:r>
      <w:r w:rsidR="00AB5366">
        <w:rPr>
          <w:rFonts w:ascii="Times New Roman" w:eastAsia="Times New Roman" w:hAnsi="Times New Roman" w:cs="Times New Roman"/>
          <w:sz w:val="28"/>
          <w:szCs w:val="28"/>
        </w:rPr>
        <w:t xml:space="preserve"> № 99-ФЗ, в том числе относится</w:t>
      </w:r>
      <w:r w:rsidRPr="00AB5366">
        <w:rPr>
          <w:rFonts w:ascii="Times New Roman" w:eastAsia="Times New Roman" w:hAnsi="Times New Roman" w:cs="Times New Roman"/>
          <w:sz w:val="28"/>
          <w:szCs w:val="28"/>
        </w:rPr>
        <w:t xml:space="preserve">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14:paraId="1067411C" w14:textId="77777777" w:rsidR="00046D43" w:rsidRPr="00AB5366" w:rsidRDefault="00046D43" w:rsidP="00046D4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В соответствии с частью 1 статьи 19.2 Закона № 99-ФЗ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законом от 31.07.2020 № 248-ФЗ «О государственном контроле (надзоре) и муниципальном контроле в Российской Федерации».</w:t>
      </w:r>
    </w:p>
    <w:p w14:paraId="64397E3A" w14:textId="77777777" w:rsidR="00046D43" w:rsidRPr="00AB5366" w:rsidRDefault="00046D43" w:rsidP="00046D4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Частью 6 статьи 19.2 Закона № 99-ФЗ определено, что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14:paraId="0CAC539C" w14:textId="77777777" w:rsidR="00046D43" w:rsidRPr="00AB5366" w:rsidRDefault="00046D43" w:rsidP="00046D4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Согласно части 7 статьи 19.2 Закона № 99-ФЗ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14:paraId="4A1047A9" w14:textId="77777777" w:rsidR="00046D43" w:rsidRPr="00AB5366" w:rsidRDefault="00046D43" w:rsidP="00046D4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Пунктом 11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утвержденного постановлением Правительства Российской Федерации от 28.07.2020 № 1128 (далее – Положение по монтажу), установлено, что в отношении лицензиатов, осуществляющих лицензируемый вид деятельности, проводится периодическое подтверждение соответствия лицензионным требованиям каждые 3 года со дня предоставления лицензии в порядке, установленном Федеральным законом «О лицензировании отдельных видов деятельности».</w:t>
      </w:r>
    </w:p>
    <w:p w14:paraId="6D99FCE0" w14:textId="77777777" w:rsidR="00046D43" w:rsidRPr="00AB5366" w:rsidRDefault="00046D43" w:rsidP="00046D4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В соответствии с частью 3 статьи 19.3 Закона № 99-ФЗ периодическое подтверждение соответствия лицензиата лицензионным требованиям проводится в порядке, предусмотренном частями 3 - 14 статьи 19.1 настоящего Федерального закона, с учетом положений настоящей статьи.</w:t>
      </w:r>
    </w:p>
    <w:p w14:paraId="47871F73" w14:textId="77777777" w:rsidR="00046D43" w:rsidRPr="00AB5366" w:rsidRDefault="00046D43" w:rsidP="00046D4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Согласно части 3 ст. 19.1 Закона № 99-ФЗ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14:paraId="25CE6535" w14:textId="77777777" w:rsidR="00046D43" w:rsidRPr="00AB5366" w:rsidRDefault="00046D43" w:rsidP="00046D4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Так,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частей 1 и 3 статьи 13 и части 3 статьи 18 Закона № 99-ФЗ,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14:paraId="7A0D6157" w14:textId="0152641E" w:rsidR="00046D43" w:rsidRPr="00AB5366" w:rsidRDefault="00046D43" w:rsidP="00046D4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 xml:space="preserve">В соответствии с пунктом 13 Положения по монтажу лицензионный контроль осуществляется путем проведения профилактических мероприятий, а также внеплановых контрольных (надзорных) мероприятий в соответствии с Федеральным законом </w:t>
      </w:r>
      <w:r w:rsidR="00AB5366">
        <w:rPr>
          <w:rFonts w:ascii="Times New Roman" w:eastAsia="Times New Roman" w:hAnsi="Times New Roman" w:cs="Times New Roman"/>
          <w:sz w:val="28"/>
          <w:szCs w:val="28"/>
        </w:rPr>
        <w:t>«</w:t>
      </w:r>
      <w:r w:rsidRPr="00AB5366">
        <w:rPr>
          <w:rFonts w:ascii="Times New Roman" w:eastAsia="Times New Roman" w:hAnsi="Times New Roman" w:cs="Times New Roman"/>
          <w:sz w:val="28"/>
          <w:szCs w:val="28"/>
        </w:rPr>
        <w:t>О государственном контроле (надзоре) и муниципальном контроле в Российской Федерации</w:t>
      </w:r>
      <w:r w:rsidR="00AB5366">
        <w:rPr>
          <w:rFonts w:ascii="Times New Roman" w:eastAsia="Times New Roman" w:hAnsi="Times New Roman" w:cs="Times New Roman"/>
          <w:sz w:val="28"/>
          <w:szCs w:val="28"/>
        </w:rPr>
        <w:t>»</w:t>
      </w:r>
      <w:r w:rsidRPr="00AB5366">
        <w:rPr>
          <w:rFonts w:ascii="Times New Roman" w:eastAsia="Times New Roman" w:hAnsi="Times New Roman" w:cs="Times New Roman"/>
          <w:sz w:val="28"/>
          <w:szCs w:val="28"/>
        </w:rPr>
        <w:t>.</w:t>
      </w:r>
    </w:p>
    <w:p w14:paraId="6E5C448F" w14:textId="77777777" w:rsidR="00046D43" w:rsidRPr="00AB5366" w:rsidRDefault="00046D43" w:rsidP="00046D4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Согласно пункту 3 Положения по монтажу лицензируемая деятельность включает в себя выполнение работ и оказание услуг согласно перечню работ и услуг, составляющих деятельность по монтажу, техническому обслуживанию и ремонту средств обеспечения пожарной безопасности зданий и сооружений, предусмотренному приложением к настоящему Положению.</w:t>
      </w:r>
    </w:p>
    <w:p w14:paraId="64BF08D3" w14:textId="77777777" w:rsidR="00046D43" w:rsidRPr="00AB5366" w:rsidRDefault="00046D43" w:rsidP="00046D4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В соответствии с 4 Положения по монтажу лицензионными требованиями при осуществлении лицензируемой деятельности являются:</w:t>
      </w:r>
    </w:p>
    <w:p w14:paraId="0FC26FA1" w14:textId="77777777" w:rsidR="00046D43" w:rsidRPr="00AB5366" w:rsidRDefault="00046D43" w:rsidP="00046D4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а) наличие у соискателя лицензии или лицензиата зданий (сооружений, помещений) по месту осуществления лицензируемого вида деятельности, принадлежащих ему на праве собственности или на ином законном основании, для размещения работников, оборудования, инструментов и технических средств;</w:t>
      </w:r>
    </w:p>
    <w:p w14:paraId="31413953" w14:textId="28743448" w:rsidR="00046D43" w:rsidRPr="00AB5366" w:rsidRDefault="00046D43" w:rsidP="00046D4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 xml:space="preserve">б) наличие у соискателя лицензии или лицензиата оборудования, инструментов, технических средств, в том числе средств измерения, согласно перечню, предусмотренному частью четвертой статьи 24 Федерального закона </w:t>
      </w:r>
      <w:r w:rsidR="00AB5366">
        <w:rPr>
          <w:rFonts w:ascii="Times New Roman" w:eastAsia="Times New Roman" w:hAnsi="Times New Roman" w:cs="Times New Roman"/>
          <w:sz w:val="28"/>
          <w:szCs w:val="28"/>
        </w:rPr>
        <w:t>«</w:t>
      </w:r>
      <w:r w:rsidRPr="00AB5366">
        <w:rPr>
          <w:rFonts w:ascii="Times New Roman" w:eastAsia="Times New Roman" w:hAnsi="Times New Roman" w:cs="Times New Roman"/>
          <w:sz w:val="28"/>
          <w:szCs w:val="28"/>
        </w:rPr>
        <w:t>О пожарной безопасности</w:t>
      </w:r>
      <w:r w:rsidR="00AB5366">
        <w:rPr>
          <w:rFonts w:ascii="Times New Roman" w:eastAsia="Times New Roman" w:hAnsi="Times New Roman" w:cs="Times New Roman"/>
          <w:sz w:val="28"/>
          <w:szCs w:val="28"/>
        </w:rPr>
        <w:t>»</w:t>
      </w:r>
      <w:r w:rsidRPr="00AB5366">
        <w:rPr>
          <w:rFonts w:ascii="Times New Roman" w:eastAsia="Times New Roman" w:hAnsi="Times New Roman" w:cs="Times New Roman"/>
          <w:sz w:val="28"/>
          <w:szCs w:val="28"/>
        </w:rPr>
        <w:t xml:space="preserve">, прошедших поверку в соответствии с Федеральным законом </w:t>
      </w:r>
      <w:r w:rsidR="00AB5366">
        <w:rPr>
          <w:rFonts w:ascii="Times New Roman" w:eastAsia="Times New Roman" w:hAnsi="Times New Roman" w:cs="Times New Roman"/>
          <w:sz w:val="28"/>
          <w:szCs w:val="28"/>
        </w:rPr>
        <w:t>«</w:t>
      </w:r>
      <w:r w:rsidRPr="00AB5366">
        <w:rPr>
          <w:rFonts w:ascii="Times New Roman" w:eastAsia="Times New Roman" w:hAnsi="Times New Roman" w:cs="Times New Roman"/>
          <w:sz w:val="28"/>
          <w:szCs w:val="28"/>
        </w:rPr>
        <w:t>Об обеспечении единства измерений</w:t>
      </w:r>
      <w:r w:rsidR="00AB5366">
        <w:rPr>
          <w:rFonts w:ascii="Times New Roman" w:eastAsia="Times New Roman" w:hAnsi="Times New Roman" w:cs="Times New Roman"/>
          <w:sz w:val="28"/>
          <w:szCs w:val="28"/>
        </w:rPr>
        <w:t>»</w:t>
      </w:r>
      <w:r w:rsidRPr="00AB5366">
        <w:rPr>
          <w:rFonts w:ascii="Times New Roman" w:eastAsia="Times New Roman" w:hAnsi="Times New Roman" w:cs="Times New Roman"/>
          <w:sz w:val="28"/>
          <w:szCs w:val="28"/>
        </w:rPr>
        <w:t>, и технической документации на них, принадлежащих ему на праве собственности или на ином законном основании, предусматривающем право владения и пользования, и необходимых для осуществления лицензируемой деятельности;</w:t>
      </w:r>
    </w:p>
    <w:p w14:paraId="2E40E3B8" w14:textId="77777777" w:rsidR="00046D43" w:rsidRPr="00AB5366" w:rsidRDefault="00046D43" w:rsidP="00046D43">
      <w:pPr>
        <w:widowControl w:val="0"/>
        <w:ind w:left="23" w:right="23" w:firstLine="720"/>
        <w:jc w:val="both"/>
        <w:rPr>
          <w:rFonts w:ascii="Times New Roman" w:eastAsia="Times New Roman" w:hAnsi="Times New Roman" w:cs="Times New Roman"/>
          <w:i/>
          <w:sz w:val="28"/>
          <w:szCs w:val="28"/>
          <w:highlight w:val="yellow"/>
        </w:rPr>
      </w:pPr>
      <w:r w:rsidRPr="00AB5366">
        <w:rPr>
          <w:rFonts w:ascii="Times New Roman" w:eastAsia="Times New Roman" w:hAnsi="Times New Roman" w:cs="Times New Roman"/>
          <w:i/>
          <w:sz w:val="28"/>
          <w:szCs w:val="28"/>
        </w:rPr>
        <w:t>Согласно абз. 20 статьи 24 Федерального закона от 21.12.1994 № 69-ФЗ «О пожарной безопасности» (далее – Закон № 69-ФЗ) минимальный перечень оборудования, инструментов, технических средств, в том числе средств измерения, для осуществления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14:paraId="0A6CD706" w14:textId="77777777" w:rsidR="00046D43" w:rsidRPr="00AB5366" w:rsidRDefault="00046D43" w:rsidP="00046D43">
      <w:pPr>
        <w:widowControl w:val="0"/>
        <w:ind w:left="23" w:right="23" w:firstLine="720"/>
        <w:jc w:val="both"/>
        <w:rPr>
          <w:rFonts w:ascii="Times New Roman" w:eastAsia="Times New Roman" w:hAnsi="Times New Roman" w:cs="Times New Roman"/>
          <w:i/>
          <w:sz w:val="28"/>
          <w:szCs w:val="28"/>
          <w:highlight w:val="yellow"/>
        </w:rPr>
      </w:pPr>
      <w:r w:rsidRPr="00AB5366">
        <w:rPr>
          <w:rFonts w:ascii="Times New Roman" w:eastAsia="Times New Roman" w:hAnsi="Times New Roman" w:cs="Times New Roman"/>
          <w:i/>
          <w:sz w:val="28"/>
          <w:szCs w:val="28"/>
        </w:rPr>
        <w:t>Приказом МЧС России от 31.07.2020 № 571 утвержден перечень минимального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w:t>
      </w:r>
    </w:p>
    <w:p w14:paraId="0C81B81B" w14:textId="4D7FCF84" w:rsidR="00046D43" w:rsidRPr="00AB5366" w:rsidRDefault="00046D43" w:rsidP="00046D4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в) наличие у соискателя лицензии или лицензиата работника, ответственного за осуществление лицензируемого вида деятельности, заключившего с соискателем лицензии или лицензиатом трудовой договор, имеющего высшее или среднее профессионально</w:t>
      </w:r>
      <w:r w:rsidR="00AB5366" w:rsidRPr="00AB5366">
        <w:rPr>
          <w:rFonts w:ascii="Times New Roman" w:eastAsia="Times New Roman" w:hAnsi="Times New Roman" w:cs="Times New Roman"/>
          <w:sz w:val="28"/>
          <w:szCs w:val="28"/>
        </w:rPr>
        <w:t>е образование по специальности «</w:t>
      </w:r>
      <w:r w:rsidRPr="00AB5366">
        <w:rPr>
          <w:rFonts w:ascii="Times New Roman" w:eastAsia="Times New Roman" w:hAnsi="Times New Roman" w:cs="Times New Roman"/>
          <w:sz w:val="28"/>
          <w:szCs w:val="28"/>
        </w:rPr>
        <w:t>Пожарная безопасность</w:t>
      </w:r>
      <w:r w:rsidR="00AB5366" w:rsidRPr="00AB5366">
        <w:rPr>
          <w:rFonts w:ascii="Times New Roman" w:eastAsia="Times New Roman" w:hAnsi="Times New Roman" w:cs="Times New Roman"/>
          <w:sz w:val="28"/>
          <w:szCs w:val="28"/>
        </w:rPr>
        <w:t>»</w:t>
      </w:r>
      <w:r w:rsidRPr="00AB5366">
        <w:rPr>
          <w:rFonts w:ascii="Times New Roman" w:eastAsia="Times New Roman" w:hAnsi="Times New Roman" w:cs="Times New Roman"/>
          <w:sz w:val="28"/>
          <w:szCs w:val="28"/>
        </w:rPr>
        <w:t xml:space="preserve">, либо высшее образование по направлению подготовки </w:t>
      </w:r>
      <w:r w:rsidR="00AB5366" w:rsidRPr="00AB5366">
        <w:rPr>
          <w:rFonts w:ascii="Times New Roman" w:eastAsia="Times New Roman" w:hAnsi="Times New Roman" w:cs="Times New Roman"/>
          <w:sz w:val="28"/>
          <w:szCs w:val="28"/>
        </w:rPr>
        <w:t>«</w:t>
      </w:r>
      <w:r w:rsidRPr="00AB5366">
        <w:rPr>
          <w:rFonts w:ascii="Times New Roman" w:eastAsia="Times New Roman" w:hAnsi="Times New Roman" w:cs="Times New Roman"/>
          <w:sz w:val="28"/>
          <w:szCs w:val="28"/>
        </w:rPr>
        <w:t>Техносф</w:t>
      </w:r>
      <w:r w:rsidR="00AB5366" w:rsidRPr="00AB5366">
        <w:rPr>
          <w:rFonts w:ascii="Times New Roman" w:eastAsia="Times New Roman" w:hAnsi="Times New Roman" w:cs="Times New Roman"/>
          <w:sz w:val="28"/>
          <w:szCs w:val="28"/>
        </w:rPr>
        <w:t>ерная безопасность» (профиль – «Пожарная безопасность»</w:t>
      </w:r>
      <w:r w:rsidRPr="00AB5366">
        <w:rPr>
          <w:rFonts w:ascii="Times New Roman" w:eastAsia="Times New Roman" w:hAnsi="Times New Roman" w:cs="Times New Roman"/>
          <w:sz w:val="28"/>
          <w:szCs w:val="28"/>
        </w:rPr>
        <w:t>), либо иное высшее образование при условии получения дополнительного профессионального образования по типовой дополнительной профессиональной программе - программе профессиональной переподготовки, утвержденной лицензирующим органом, и имеющего стаж работы не менее 5 лет в организациях, осуществляющих лицензируемый вид деятельности на должностях, связанных с выполнением работ (оказанием услуг), составляющих лицензируемый вид деятельности, и (или) службы в организациях (учреждениях) федеральной противопожарной службы Государственной противопожарной службы на должностях, связанных с осуществлением лицензируемого вида деятельности. Работник может быть ответственным за осуществление лицензируемого вида деятельности только у одного юридического лица или индивидуального предпринимателя;</w:t>
      </w:r>
    </w:p>
    <w:p w14:paraId="67809CC1" w14:textId="77777777" w:rsidR="00046D43" w:rsidRPr="00AB5366" w:rsidRDefault="00046D43" w:rsidP="00046D4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г) наличие в штате у соискателя лицензии или лицензиата работников, выполняющих работы (оказывающих услуги), составляющие лицензируемый вид деятельности (при выполнении 1 или 2 видов работ (услуг) - не менее 2 человек, при выполнении 3 или 4 видов работ (услуг) - не менее 3 человек, при выполнении 5 и более видов работ (услуг) - не менее 5 человек), заключивших с соискателем лицензии или лицензиатом трудовые договоры;</w:t>
      </w:r>
    </w:p>
    <w:p w14:paraId="4C0A73C0" w14:textId="77777777" w:rsidR="00046D43" w:rsidRPr="00AB5366" w:rsidRDefault="00046D43" w:rsidP="00046D4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д) выполнение лицензиатом требований к работам (услугам), составляющим лицензируемую деятельность, установленных нормативными правовыми актами Российской Федерации, а также нормативными документами по пожарной безопасности;</w:t>
      </w:r>
    </w:p>
    <w:p w14:paraId="48076C35" w14:textId="18E0AB33" w:rsidR="00046D43" w:rsidRPr="00AB5366" w:rsidRDefault="00046D43" w:rsidP="00046D4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 xml:space="preserve">е) получение лицами, указанными в подпунктах </w:t>
      </w:r>
      <w:r w:rsidR="00AB5366" w:rsidRPr="00AB5366">
        <w:rPr>
          <w:rFonts w:ascii="Times New Roman" w:eastAsia="Times New Roman" w:hAnsi="Times New Roman" w:cs="Times New Roman"/>
          <w:sz w:val="28"/>
          <w:szCs w:val="28"/>
        </w:rPr>
        <w:t>«в»</w:t>
      </w:r>
      <w:r w:rsidRPr="00AB5366">
        <w:rPr>
          <w:rFonts w:ascii="Times New Roman" w:eastAsia="Times New Roman" w:hAnsi="Times New Roman" w:cs="Times New Roman"/>
          <w:sz w:val="28"/>
          <w:szCs w:val="28"/>
        </w:rPr>
        <w:t xml:space="preserve"> и </w:t>
      </w:r>
      <w:r w:rsidR="00AB5366" w:rsidRPr="00AB5366">
        <w:rPr>
          <w:rFonts w:ascii="Times New Roman" w:eastAsia="Times New Roman" w:hAnsi="Times New Roman" w:cs="Times New Roman"/>
          <w:sz w:val="28"/>
          <w:szCs w:val="28"/>
        </w:rPr>
        <w:t>«</w:t>
      </w:r>
      <w:r w:rsidRPr="00AB5366">
        <w:rPr>
          <w:rFonts w:ascii="Times New Roman" w:eastAsia="Times New Roman" w:hAnsi="Times New Roman" w:cs="Times New Roman"/>
          <w:sz w:val="28"/>
          <w:szCs w:val="28"/>
        </w:rPr>
        <w:t>г</w:t>
      </w:r>
      <w:r w:rsidR="00AB5366" w:rsidRPr="00AB5366">
        <w:rPr>
          <w:rFonts w:ascii="Times New Roman" w:eastAsia="Times New Roman" w:hAnsi="Times New Roman" w:cs="Times New Roman"/>
          <w:sz w:val="28"/>
          <w:szCs w:val="28"/>
        </w:rPr>
        <w:t>»</w:t>
      </w:r>
      <w:r w:rsidRPr="00AB5366">
        <w:rPr>
          <w:rFonts w:ascii="Times New Roman" w:eastAsia="Times New Roman" w:hAnsi="Times New Roman" w:cs="Times New Roman"/>
          <w:sz w:val="28"/>
          <w:szCs w:val="28"/>
        </w:rPr>
        <w:t xml:space="preserve"> настоящего пункта, не реже 1 раза в 5 лет соответствующего выполняемым работам (оказываемым услугам) в области лицензируемого вида деятельности дополнительного профессионального образования по типовым дополнительным профессиональным программам - программам повышения квалификации.</w:t>
      </w:r>
    </w:p>
    <w:p w14:paraId="5FCF16D4" w14:textId="77777777" w:rsidR="00046D43" w:rsidRPr="00AB5366" w:rsidRDefault="00046D43" w:rsidP="00046D4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Согласно части 10 статьи 19.2 Закона № 99-ФЗ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14:paraId="26AB9A3C" w14:textId="77777777" w:rsidR="00046D43" w:rsidRPr="00AB5366" w:rsidRDefault="00046D43" w:rsidP="00046D4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14:paraId="2048B3C2" w14:textId="77777777" w:rsidR="00046D43" w:rsidRPr="00AB5366" w:rsidRDefault="00046D43" w:rsidP="00046D4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14:paraId="2024E9A7" w14:textId="08E2F53A" w:rsidR="00046D43" w:rsidRPr="00AB5366" w:rsidRDefault="00046D43" w:rsidP="00046D4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 xml:space="preserve">Согласно пункту 5 Положения по монтажу грубым нарушениям лицензионных требований при осуществлении лицензируемой деятельности относятся нарушения требований, предусмотренных подпунктами </w:t>
      </w:r>
      <w:r w:rsidR="00AB5366">
        <w:rPr>
          <w:rFonts w:ascii="Times New Roman" w:eastAsia="Times New Roman" w:hAnsi="Times New Roman" w:cs="Times New Roman"/>
          <w:sz w:val="28"/>
          <w:szCs w:val="28"/>
        </w:rPr>
        <w:t>«</w:t>
      </w:r>
      <w:r w:rsidRPr="00AB5366">
        <w:rPr>
          <w:rFonts w:ascii="Times New Roman" w:eastAsia="Times New Roman" w:hAnsi="Times New Roman" w:cs="Times New Roman"/>
          <w:sz w:val="28"/>
          <w:szCs w:val="28"/>
        </w:rPr>
        <w:t>б</w:t>
      </w:r>
      <w:r w:rsidR="00AB5366">
        <w:rPr>
          <w:rFonts w:ascii="Times New Roman" w:eastAsia="Times New Roman" w:hAnsi="Times New Roman" w:cs="Times New Roman"/>
          <w:sz w:val="28"/>
          <w:szCs w:val="28"/>
        </w:rPr>
        <w:t>» и (или) «д»</w:t>
      </w:r>
      <w:r w:rsidRPr="00AB5366">
        <w:rPr>
          <w:rFonts w:ascii="Times New Roman" w:eastAsia="Times New Roman" w:hAnsi="Times New Roman" w:cs="Times New Roman"/>
          <w:sz w:val="28"/>
          <w:szCs w:val="28"/>
        </w:rPr>
        <w:t xml:space="preserve"> пункта 4 Положения по монтажу, повлекшие за собой последствия, установленные частью 10 статьи 19.2 Федерального закона «О лицензировании отдельных видов деятельности».</w:t>
      </w:r>
    </w:p>
    <w:p w14:paraId="43246CC8" w14:textId="3C0F51E5" w:rsidR="00046D43" w:rsidRDefault="00046D43" w:rsidP="00046D4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Согласно абз. 4 статьи 24.3 Закон</w:t>
      </w:r>
      <w:r w:rsidR="00AB5366">
        <w:rPr>
          <w:rFonts w:ascii="Times New Roman" w:eastAsia="Times New Roman" w:hAnsi="Times New Roman" w:cs="Times New Roman"/>
          <w:sz w:val="28"/>
          <w:szCs w:val="28"/>
        </w:rPr>
        <w:t>а</w:t>
      </w:r>
      <w:r w:rsidRPr="00AB5366">
        <w:rPr>
          <w:rFonts w:ascii="Times New Roman" w:eastAsia="Times New Roman" w:hAnsi="Times New Roman" w:cs="Times New Roman"/>
          <w:sz w:val="28"/>
          <w:szCs w:val="28"/>
        </w:rPr>
        <w:t xml:space="preserve"> № 69-ФЗ лицензиат подтверждает соблюдение лицензионных требований путем представления в лицензирующий орган информации в порядке, предусмотренном Законом № 99-ФЗ, каждые три года со дня предоставления лицензии.</w:t>
      </w:r>
    </w:p>
    <w:p w14:paraId="3A098BC8" w14:textId="1B4437CC" w:rsidR="00353AB1" w:rsidRPr="00AB5366" w:rsidRDefault="00353AB1" w:rsidP="00046D43">
      <w:pPr>
        <w:widowControl w:val="0"/>
        <w:ind w:left="23" w:right="23" w:firstLine="720"/>
        <w:jc w:val="both"/>
        <w:rPr>
          <w:rFonts w:ascii="Times New Roman" w:eastAsia="Times New Roman" w:hAnsi="Times New Roman" w:cs="Times New Roman"/>
          <w:sz w:val="28"/>
          <w:szCs w:val="28"/>
        </w:rPr>
      </w:pPr>
      <w:r w:rsidRPr="00353AB1">
        <w:rPr>
          <w:rFonts w:ascii="Times New Roman" w:eastAsia="Times New Roman" w:hAnsi="Times New Roman" w:cs="Times New Roman"/>
          <w:sz w:val="28"/>
          <w:szCs w:val="28"/>
        </w:rPr>
        <w:t>Федеральным законом от 29 декабря 2022 г. № 606-ФЗ «О внесении изменений в отдельные законодательные акты Российской Федерации» внесены изменения в статью 24.3 Федерального закона от 21 декабря 1994 года № 69-ФЗ «О пожарной безопасности» изменения, согласно которым в качестве места осуществления лицензируемого вида деятельности юридического лица указывается адрес места его нахождения и (или) его филиала. При этом, при осуществлении деятельности по тушению пожаров в населенных пунктах, на производственных объектах и объектах инфраструктуры наряду с адресом филиала юридического лица может указываться адрес пожарного депо.</w:t>
      </w:r>
    </w:p>
    <w:p w14:paraId="676E0893" w14:textId="77777777" w:rsidR="00046D43" w:rsidRPr="00AB5366" w:rsidRDefault="00046D43" w:rsidP="00046D43">
      <w:pPr>
        <w:widowControl w:val="0"/>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С 14.03.2022 вступило в силу постановление Правительства Российской Федерации от 12.03.2022 № 353 «Об особенностях разрешительной деятельности в Российской Федерации в 2022 и 2023 годах», которым установлено, что периодическое подтверждение соответствия лицензионным требованиям лицензиатов, осуществляющих деятельность по тушению пожаров в населенных пунктах, на производственных объектах и объектах инфраструктуры, лицензиатов, осуществляющих деятельность по монтажу, техническому обслуживанию и ремонту средств обеспечения пожарной безопасности зданий и сооружений (в том числе срок прохождения которого был перенесен в соответствии с пунктом 3 ПП РФ № 353), считается пройденным в случае наступления срока, до которого должно быть пройдено такое периодическое подтверждение соответствия лицензионным требованиям, в 2023 году (пункт 10 приложения № 16 к ПП РФ № 353).</w:t>
      </w:r>
    </w:p>
    <w:p w14:paraId="034BDA08" w14:textId="2B60CFC4" w:rsidR="00046D43" w:rsidRPr="00AB5366" w:rsidRDefault="00046D43" w:rsidP="00046D43">
      <w:pPr>
        <w:widowControl w:val="0"/>
        <w:shd w:val="clear" w:color="auto" w:fill="FFFFFF"/>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В настоящее время на территории Республики Коми официально зарегистрировано 2</w:t>
      </w:r>
      <w:r w:rsidR="00AB5366">
        <w:rPr>
          <w:rFonts w:ascii="Times New Roman" w:eastAsia="Times New Roman" w:hAnsi="Times New Roman" w:cs="Times New Roman"/>
          <w:sz w:val="28"/>
          <w:szCs w:val="28"/>
        </w:rPr>
        <w:t xml:space="preserve">27 лицензиатов, </w:t>
      </w:r>
      <w:r w:rsidRPr="00AB5366">
        <w:rPr>
          <w:rFonts w:ascii="Times New Roman" w:eastAsia="Times New Roman" w:hAnsi="Times New Roman" w:cs="Times New Roman"/>
          <w:sz w:val="28"/>
          <w:szCs w:val="28"/>
        </w:rPr>
        <w:t>осуществляю</w:t>
      </w:r>
      <w:r w:rsidR="00AB5366">
        <w:rPr>
          <w:rFonts w:ascii="Times New Roman" w:eastAsia="Times New Roman" w:hAnsi="Times New Roman" w:cs="Times New Roman"/>
          <w:sz w:val="28"/>
          <w:szCs w:val="28"/>
        </w:rPr>
        <w:t>щих</w:t>
      </w:r>
      <w:r w:rsidRPr="00AB5366">
        <w:rPr>
          <w:rFonts w:ascii="Times New Roman" w:eastAsia="Times New Roman" w:hAnsi="Times New Roman" w:cs="Times New Roman"/>
          <w:sz w:val="28"/>
          <w:szCs w:val="28"/>
        </w:rPr>
        <w:t xml:space="preserve"> деятельность по монтажу, техническому обслуживанию и ремонту средств обеспечения пожарной безопасности зданий и сооружений.</w:t>
      </w:r>
    </w:p>
    <w:p w14:paraId="0FF8043B" w14:textId="77777777" w:rsidR="00046D43" w:rsidRPr="00AB5366" w:rsidRDefault="00046D43" w:rsidP="00046D43">
      <w:pPr>
        <w:widowControl w:val="0"/>
        <w:shd w:val="clear" w:color="auto" w:fill="FFFFFF"/>
        <w:ind w:left="23" w:right="23" w:firstLine="720"/>
        <w:jc w:val="both"/>
        <w:rPr>
          <w:rFonts w:ascii="Times New Roman" w:eastAsia="Times New Roman" w:hAnsi="Times New Roman" w:cs="Times New Roman"/>
          <w:sz w:val="28"/>
          <w:szCs w:val="28"/>
        </w:rPr>
      </w:pPr>
      <w:r w:rsidRPr="00AB5366">
        <w:rPr>
          <w:rFonts w:ascii="Times New Roman" w:eastAsia="Times New Roman" w:hAnsi="Times New Roman" w:cs="Times New Roman"/>
          <w:sz w:val="28"/>
          <w:szCs w:val="28"/>
        </w:rPr>
        <w:t>Заявлений и обращений граждан, содержащих сведения о нарушении обязательных требований, грубых нарушений лицензионных требований, повлекших за собой возникновение угрозы причинения вреда жизни, здоровью граждан, не поступало.</w:t>
      </w:r>
    </w:p>
    <w:sectPr w:rsidR="00046D43" w:rsidRPr="00AB5366" w:rsidSect="00693900">
      <w:headerReference w:type="even" r:id="rId9"/>
      <w:headerReference w:type="default" r:id="rId10"/>
      <w:pgSz w:w="11906" w:h="16838"/>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F1505" w14:textId="77777777" w:rsidR="00236083" w:rsidRDefault="00236083" w:rsidP="00953C53">
      <w:r>
        <w:separator/>
      </w:r>
    </w:p>
  </w:endnote>
  <w:endnote w:type="continuationSeparator" w:id="0">
    <w:p w14:paraId="167A079A" w14:textId="77777777" w:rsidR="00236083" w:rsidRDefault="00236083" w:rsidP="0095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52B9E" w14:textId="77777777" w:rsidR="00236083" w:rsidRDefault="00236083" w:rsidP="00953C53">
      <w:r>
        <w:separator/>
      </w:r>
    </w:p>
  </w:footnote>
  <w:footnote w:type="continuationSeparator" w:id="0">
    <w:p w14:paraId="44026269" w14:textId="77777777" w:rsidR="00236083" w:rsidRDefault="00236083" w:rsidP="00953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6559" w14:textId="77777777" w:rsidR="00236083" w:rsidRDefault="0055602E">
    <w:pPr>
      <w:rPr>
        <w:sz w:val="2"/>
        <w:szCs w:val="2"/>
      </w:rPr>
    </w:pPr>
    <w:r>
      <w:rPr>
        <w:noProof/>
        <w:sz w:val="24"/>
        <w:szCs w:val="24"/>
        <w:lang w:eastAsia="ru-RU"/>
      </w:rPr>
      <w:pict w14:anchorId="43B24FF5">
        <v:shapetype id="_x0000_t202" coordsize="21600,21600" o:spt="202" path="m,l,21600r21600,l21600,xe">
          <v:stroke joinstyle="miter"/>
          <v:path gradientshapeok="t" o:connecttype="rect"/>
        </v:shapetype>
        <v:shape id="Text Box 6" o:spid="_x0000_s51201" type="#_x0000_t202" style="position:absolute;left:0;text-align:left;margin-left:284.8pt;margin-top:49.55pt;width:13.55pt;height:15.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" filled="f" stroked="f">
          <v:textbox style="mso-fit-shape-to-text:t" inset="0,0,0,0">
            <w:txbxContent>
              <w:p w14:paraId="2AB253A8" w14:textId="77777777" w:rsidR="00236083" w:rsidRDefault="00236083">
                <w:r>
                  <w:rPr>
                    <w:sz w:val="24"/>
                    <w:szCs w:val="24"/>
                  </w:rPr>
                  <w:fldChar w:fldCharType="begin"/>
                </w:r>
                <w:r>
                  <w:instrText xml:space="preserve"> PAGE \* MERGEFORMAT </w:instrText>
                </w:r>
                <w:r>
                  <w:rPr>
                    <w:sz w:val="24"/>
                    <w:szCs w:val="24"/>
                  </w:rPr>
                  <w:fldChar w:fldCharType="separate"/>
                </w:r>
                <w:r w:rsidRPr="00641F4D">
                  <w:rPr>
                    <w:rStyle w:val="af"/>
                    <w:rFonts w:eastAsia="Calibri"/>
                    <w:noProof/>
                  </w:rPr>
                  <w:t>12</w:t>
                </w:r>
                <w:r>
                  <w:rPr>
                    <w:rStyle w:val="af"/>
                    <w:rFonts w:eastAsia="Calibri"/>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680495"/>
      <w:docPartObj>
        <w:docPartGallery w:val="Page Numbers (Top of Page)"/>
        <w:docPartUnique/>
      </w:docPartObj>
    </w:sdtPr>
    <w:sdtEndPr/>
    <w:sdtContent>
      <w:p w14:paraId="1FF2B06E" w14:textId="77777777" w:rsidR="00236083" w:rsidRDefault="00236083">
        <w:pPr>
          <w:pStyle w:val="a3"/>
        </w:pPr>
        <w:r>
          <w:rPr>
            <w:noProof/>
          </w:rPr>
          <w:fldChar w:fldCharType="begin"/>
        </w:r>
        <w:r>
          <w:rPr>
            <w:noProof/>
          </w:rPr>
          <w:instrText>PAGE   \* MERGEFORMAT</w:instrText>
        </w:r>
        <w:r>
          <w:rPr>
            <w:noProof/>
          </w:rPr>
          <w:fldChar w:fldCharType="separate"/>
        </w:r>
        <w:r w:rsidR="00353AB1">
          <w:rPr>
            <w:noProof/>
          </w:rPr>
          <w:t>25</w:t>
        </w:r>
        <w:r>
          <w:rPr>
            <w:noProof/>
          </w:rPr>
          <w:fldChar w:fldCharType="end"/>
        </w:r>
      </w:p>
    </w:sdtContent>
  </w:sdt>
  <w:p w14:paraId="3C6739BD" w14:textId="77777777" w:rsidR="00236083" w:rsidRPr="003F7EE2" w:rsidRDefault="00236083" w:rsidP="00D105CB">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113"/>
    <w:multiLevelType w:val="hybridMultilevel"/>
    <w:tmpl w:val="6DB66D3E"/>
    <w:lvl w:ilvl="0" w:tplc="4D54F84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B8A12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DA05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FE8D8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A23EE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DE54E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A49B6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3E30F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AC3C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9E21B6"/>
    <w:multiLevelType w:val="hybridMultilevel"/>
    <w:tmpl w:val="DE0061C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15:restartNumberingAfterBreak="0">
    <w:nsid w:val="0F810137"/>
    <w:multiLevelType w:val="hybridMultilevel"/>
    <w:tmpl w:val="AC70E8CA"/>
    <w:lvl w:ilvl="0" w:tplc="A59CD9A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300570"/>
    <w:multiLevelType w:val="multilevel"/>
    <w:tmpl w:val="88E2D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2509C6"/>
    <w:multiLevelType w:val="multilevel"/>
    <w:tmpl w:val="604476D8"/>
    <w:lvl w:ilvl="0">
      <w:start w:val="2016"/>
      <w:numFmt w:val="decimal"/>
      <w:lvlText w:val="09.0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FC79A9"/>
    <w:multiLevelType w:val="hybridMultilevel"/>
    <w:tmpl w:val="16700E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75462CB"/>
    <w:multiLevelType w:val="multilevel"/>
    <w:tmpl w:val="9A5AE5F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E05915"/>
    <w:multiLevelType w:val="multilevel"/>
    <w:tmpl w:val="A15CF7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075033"/>
    <w:multiLevelType w:val="multilevel"/>
    <w:tmpl w:val="14E275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5068CC"/>
    <w:multiLevelType w:val="multilevel"/>
    <w:tmpl w:val="692A0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3B6141"/>
    <w:multiLevelType w:val="hybridMultilevel"/>
    <w:tmpl w:val="29B8E290"/>
    <w:lvl w:ilvl="0" w:tplc="A3A2ED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E513F86"/>
    <w:multiLevelType w:val="multilevel"/>
    <w:tmpl w:val="73261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C105AE"/>
    <w:multiLevelType w:val="hybridMultilevel"/>
    <w:tmpl w:val="2B745A0C"/>
    <w:lvl w:ilvl="0" w:tplc="E4D8F5B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5EDBA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6499B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BC4B2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E4DB8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0A420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5A036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B09D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342E6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EE57D65"/>
    <w:multiLevelType w:val="hybridMultilevel"/>
    <w:tmpl w:val="B69638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040681A"/>
    <w:multiLevelType w:val="multilevel"/>
    <w:tmpl w:val="05525D7E"/>
    <w:lvl w:ilvl="0">
      <w:start w:val="2016"/>
      <w:numFmt w:val="decimal"/>
      <w:lvlText w:val="17.0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434ABF"/>
    <w:multiLevelType w:val="multilevel"/>
    <w:tmpl w:val="73261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46379C"/>
    <w:multiLevelType w:val="hybridMultilevel"/>
    <w:tmpl w:val="911EB256"/>
    <w:lvl w:ilvl="0" w:tplc="40E02C7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60265A"/>
    <w:multiLevelType w:val="hybridMultilevel"/>
    <w:tmpl w:val="87EE3FA2"/>
    <w:lvl w:ilvl="0" w:tplc="245E8A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8C13AAF"/>
    <w:multiLevelType w:val="multilevel"/>
    <w:tmpl w:val="3BDA6DC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D60776"/>
    <w:multiLevelType w:val="hybridMultilevel"/>
    <w:tmpl w:val="E9748708"/>
    <w:lvl w:ilvl="0" w:tplc="7E7AA7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3BF5B5F"/>
    <w:multiLevelType w:val="hybridMultilevel"/>
    <w:tmpl w:val="8E5031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611F1C"/>
    <w:multiLevelType w:val="hybridMultilevel"/>
    <w:tmpl w:val="67245D6C"/>
    <w:lvl w:ilvl="0" w:tplc="E40C308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6161D85"/>
    <w:multiLevelType w:val="multilevel"/>
    <w:tmpl w:val="64AEF6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822071"/>
    <w:multiLevelType w:val="hybridMultilevel"/>
    <w:tmpl w:val="AC70E8CA"/>
    <w:lvl w:ilvl="0" w:tplc="A59CD9A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870B37"/>
    <w:multiLevelType w:val="multilevel"/>
    <w:tmpl w:val="EE561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7750B1"/>
    <w:multiLevelType w:val="multilevel"/>
    <w:tmpl w:val="C7E64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B554EF"/>
    <w:multiLevelType w:val="hybridMultilevel"/>
    <w:tmpl w:val="14C2DDB6"/>
    <w:lvl w:ilvl="0" w:tplc="E40C30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657F1C"/>
    <w:multiLevelType w:val="hybridMultilevel"/>
    <w:tmpl w:val="5172D7A8"/>
    <w:lvl w:ilvl="0" w:tplc="7E7AA7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F1819FD"/>
    <w:multiLevelType w:val="hybridMultilevel"/>
    <w:tmpl w:val="DEA4CE8E"/>
    <w:lvl w:ilvl="0" w:tplc="F8321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11"/>
  </w:num>
  <w:num w:numId="3">
    <w:abstractNumId w:val="2"/>
  </w:num>
  <w:num w:numId="4">
    <w:abstractNumId w:val="26"/>
  </w:num>
  <w:num w:numId="5">
    <w:abstractNumId w:val="6"/>
  </w:num>
  <w:num w:numId="6">
    <w:abstractNumId w:val="21"/>
  </w:num>
  <w:num w:numId="7">
    <w:abstractNumId w:val="7"/>
  </w:num>
  <w:num w:numId="8">
    <w:abstractNumId w:val="24"/>
  </w:num>
  <w:num w:numId="9">
    <w:abstractNumId w:val="14"/>
  </w:num>
  <w:num w:numId="10">
    <w:abstractNumId w:val="4"/>
  </w:num>
  <w:num w:numId="11">
    <w:abstractNumId w:val="18"/>
  </w:num>
  <w:num w:numId="12">
    <w:abstractNumId w:val="8"/>
  </w:num>
  <w:num w:numId="13">
    <w:abstractNumId w:val="22"/>
  </w:num>
  <w:num w:numId="14">
    <w:abstractNumId w:val="25"/>
  </w:num>
  <w:num w:numId="15">
    <w:abstractNumId w:val="9"/>
  </w:num>
  <w:num w:numId="16">
    <w:abstractNumId w:val="1"/>
  </w:num>
  <w:num w:numId="17">
    <w:abstractNumId w:val="16"/>
  </w:num>
  <w:num w:numId="18">
    <w:abstractNumId w:val="3"/>
  </w:num>
  <w:num w:numId="19">
    <w:abstractNumId w:val="15"/>
  </w:num>
  <w:num w:numId="20">
    <w:abstractNumId w:val="12"/>
  </w:num>
  <w:num w:numId="21">
    <w:abstractNumId w:val="0"/>
  </w:num>
  <w:num w:numId="22">
    <w:abstractNumId w:val="19"/>
  </w:num>
  <w:num w:numId="23">
    <w:abstractNumId w:val="27"/>
  </w:num>
  <w:num w:numId="24">
    <w:abstractNumId w:val="17"/>
  </w:num>
  <w:num w:numId="25">
    <w:abstractNumId w:val="28"/>
  </w:num>
  <w:num w:numId="26">
    <w:abstractNumId w:val="20"/>
  </w:num>
  <w:num w:numId="27">
    <w:abstractNumId w:val="27"/>
  </w:num>
  <w:num w:numId="28">
    <w:abstractNumId w:val="5"/>
  </w:num>
  <w:num w:numId="29">
    <w:abstractNumId w:val="1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10"/>
  <w:displayHorizontalDrawingGridEvery w:val="2"/>
  <w:characterSpacingControl w:val="doNotCompress"/>
  <w:hdrShapeDefaults>
    <o:shapedefaults v:ext="edit" spidmax="51203"/>
    <o:shapelayout v:ext="edit">
      <o:idmap v:ext="edit" data="50"/>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2D2F"/>
    <w:rsid w:val="000035F6"/>
    <w:rsid w:val="00004D3F"/>
    <w:rsid w:val="000058DF"/>
    <w:rsid w:val="0000672B"/>
    <w:rsid w:val="000135C9"/>
    <w:rsid w:val="00015D36"/>
    <w:rsid w:val="000176AC"/>
    <w:rsid w:val="000260D0"/>
    <w:rsid w:val="000300EB"/>
    <w:rsid w:val="00031117"/>
    <w:rsid w:val="00031A2E"/>
    <w:rsid w:val="00033447"/>
    <w:rsid w:val="0003785B"/>
    <w:rsid w:val="00042F05"/>
    <w:rsid w:val="000439C5"/>
    <w:rsid w:val="00043D63"/>
    <w:rsid w:val="00043E63"/>
    <w:rsid w:val="000446A5"/>
    <w:rsid w:val="00046D43"/>
    <w:rsid w:val="00054C02"/>
    <w:rsid w:val="0005600C"/>
    <w:rsid w:val="000627E7"/>
    <w:rsid w:val="00063423"/>
    <w:rsid w:val="00065D5A"/>
    <w:rsid w:val="00065FC5"/>
    <w:rsid w:val="0007375F"/>
    <w:rsid w:val="00074DFE"/>
    <w:rsid w:val="000765D5"/>
    <w:rsid w:val="00080305"/>
    <w:rsid w:val="00082C8C"/>
    <w:rsid w:val="000857E5"/>
    <w:rsid w:val="00086EAE"/>
    <w:rsid w:val="000873D9"/>
    <w:rsid w:val="00090D62"/>
    <w:rsid w:val="00091756"/>
    <w:rsid w:val="00091F3E"/>
    <w:rsid w:val="00092677"/>
    <w:rsid w:val="00092913"/>
    <w:rsid w:val="00092F10"/>
    <w:rsid w:val="00093179"/>
    <w:rsid w:val="00093D42"/>
    <w:rsid w:val="000947C2"/>
    <w:rsid w:val="00094AE8"/>
    <w:rsid w:val="0009610A"/>
    <w:rsid w:val="000A1172"/>
    <w:rsid w:val="000A595F"/>
    <w:rsid w:val="000A65D5"/>
    <w:rsid w:val="000A7630"/>
    <w:rsid w:val="000A7FF3"/>
    <w:rsid w:val="000B024D"/>
    <w:rsid w:val="000B09CB"/>
    <w:rsid w:val="000B4A97"/>
    <w:rsid w:val="000C009B"/>
    <w:rsid w:val="000C08C6"/>
    <w:rsid w:val="000C0BF4"/>
    <w:rsid w:val="000C33C9"/>
    <w:rsid w:val="000C3909"/>
    <w:rsid w:val="000D1FA2"/>
    <w:rsid w:val="000D64C4"/>
    <w:rsid w:val="000D6A91"/>
    <w:rsid w:val="000D78D8"/>
    <w:rsid w:val="000E0429"/>
    <w:rsid w:val="000E2D85"/>
    <w:rsid w:val="000E4C1C"/>
    <w:rsid w:val="000E6DF6"/>
    <w:rsid w:val="000F359C"/>
    <w:rsid w:val="000F4F32"/>
    <w:rsid w:val="000F73D8"/>
    <w:rsid w:val="001003A6"/>
    <w:rsid w:val="00101CF3"/>
    <w:rsid w:val="0010420F"/>
    <w:rsid w:val="00107670"/>
    <w:rsid w:val="00110DB3"/>
    <w:rsid w:val="0011121E"/>
    <w:rsid w:val="0011293C"/>
    <w:rsid w:val="00116231"/>
    <w:rsid w:val="001168D7"/>
    <w:rsid w:val="0011707C"/>
    <w:rsid w:val="00121354"/>
    <w:rsid w:val="00121C56"/>
    <w:rsid w:val="001245E0"/>
    <w:rsid w:val="00127A56"/>
    <w:rsid w:val="001320E5"/>
    <w:rsid w:val="0013326C"/>
    <w:rsid w:val="00134500"/>
    <w:rsid w:val="00135312"/>
    <w:rsid w:val="00136447"/>
    <w:rsid w:val="00136E99"/>
    <w:rsid w:val="001370EE"/>
    <w:rsid w:val="00140917"/>
    <w:rsid w:val="00141C66"/>
    <w:rsid w:val="00147BC5"/>
    <w:rsid w:val="00150E73"/>
    <w:rsid w:val="0015127A"/>
    <w:rsid w:val="001551E9"/>
    <w:rsid w:val="001567D1"/>
    <w:rsid w:val="0015731C"/>
    <w:rsid w:val="0015733F"/>
    <w:rsid w:val="00160390"/>
    <w:rsid w:val="00161D90"/>
    <w:rsid w:val="00162E64"/>
    <w:rsid w:val="00163B55"/>
    <w:rsid w:val="00170D70"/>
    <w:rsid w:val="00170D81"/>
    <w:rsid w:val="0017132E"/>
    <w:rsid w:val="00174CEE"/>
    <w:rsid w:val="0017509A"/>
    <w:rsid w:val="00175611"/>
    <w:rsid w:val="00182705"/>
    <w:rsid w:val="0018376E"/>
    <w:rsid w:val="001854E0"/>
    <w:rsid w:val="001868CF"/>
    <w:rsid w:val="00187438"/>
    <w:rsid w:val="00191767"/>
    <w:rsid w:val="00192F0B"/>
    <w:rsid w:val="001932BA"/>
    <w:rsid w:val="0019331D"/>
    <w:rsid w:val="001953A9"/>
    <w:rsid w:val="001963F8"/>
    <w:rsid w:val="00196BC8"/>
    <w:rsid w:val="001A2D0F"/>
    <w:rsid w:val="001A2FB3"/>
    <w:rsid w:val="001A630B"/>
    <w:rsid w:val="001A7EB6"/>
    <w:rsid w:val="001B73D8"/>
    <w:rsid w:val="001C4E2E"/>
    <w:rsid w:val="001C7789"/>
    <w:rsid w:val="001C7E35"/>
    <w:rsid w:val="001D0CE1"/>
    <w:rsid w:val="001D2907"/>
    <w:rsid w:val="001D2D80"/>
    <w:rsid w:val="001D3450"/>
    <w:rsid w:val="001E0995"/>
    <w:rsid w:val="001F068A"/>
    <w:rsid w:val="001F0B17"/>
    <w:rsid w:val="001F2D93"/>
    <w:rsid w:val="001F30F1"/>
    <w:rsid w:val="001F463F"/>
    <w:rsid w:val="001F7B22"/>
    <w:rsid w:val="002002D6"/>
    <w:rsid w:val="002032FB"/>
    <w:rsid w:val="002039A6"/>
    <w:rsid w:val="00203CD3"/>
    <w:rsid w:val="00203FC9"/>
    <w:rsid w:val="002050C0"/>
    <w:rsid w:val="00205ACC"/>
    <w:rsid w:val="00212F55"/>
    <w:rsid w:val="002141B0"/>
    <w:rsid w:val="002177A2"/>
    <w:rsid w:val="00223113"/>
    <w:rsid w:val="00223135"/>
    <w:rsid w:val="00223F35"/>
    <w:rsid w:val="0022694A"/>
    <w:rsid w:val="00226CF5"/>
    <w:rsid w:val="002304FE"/>
    <w:rsid w:val="00230DC7"/>
    <w:rsid w:val="0023171D"/>
    <w:rsid w:val="00232DF2"/>
    <w:rsid w:val="002357AF"/>
    <w:rsid w:val="00236083"/>
    <w:rsid w:val="0024147D"/>
    <w:rsid w:val="00247FA1"/>
    <w:rsid w:val="002507C8"/>
    <w:rsid w:val="0025327B"/>
    <w:rsid w:val="002553BD"/>
    <w:rsid w:val="002572F1"/>
    <w:rsid w:val="0026135C"/>
    <w:rsid w:val="00265084"/>
    <w:rsid w:val="00266138"/>
    <w:rsid w:val="002668F9"/>
    <w:rsid w:val="00266AC2"/>
    <w:rsid w:val="00270010"/>
    <w:rsid w:val="00272C45"/>
    <w:rsid w:val="00274482"/>
    <w:rsid w:val="00274C23"/>
    <w:rsid w:val="00275769"/>
    <w:rsid w:val="00280259"/>
    <w:rsid w:val="00281155"/>
    <w:rsid w:val="002812A6"/>
    <w:rsid w:val="00281C06"/>
    <w:rsid w:val="00287CD7"/>
    <w:rsid w:val="00292B82"/>
    <w:rsid w:val="00293BFF"/>
    <w:rsid w:val="00294B89"/>
    <w:rsid w:val="00296843"/>
    <w:rsid w:val="002A1990"/>
    <w:rsid w:val="002A2692"/>
    <w:rsid w:val="002A4042"/>
    <w:rsid w:val="002A4260"/>
    <w:rsid w:val="002A6AA9"/>
    <w:rsid w:val="002A72AE"/>
    <w:rsid w:val="002C0203"/>
    <w:rsid w:val="002C2439"/>
    <w:rsid w:val="002C2AF4"/>
    <w:rsid w:val="002C4B73"/>
    <w:rsid w:val="002C6C36"/>
    <w:rsid w:val="002C7194"/>
    <w:rsid w:val="002D1AA6"/>
    <w:rsid w:val="002D1E66"/>
    <w:rsid w:val="002D4177"/>
    <w:rsid w:val="002D7736"/>
    <w:rsid w:val="002F0B65"/>
    <w:rsid w:val="002F3BCB"/>
    <w:rsid w:val="002F6310"/>
    <w:rsid w:val="002F7DAB"/>
    <w:rsid w:val="003018FA"/>
    <w:rsid w:val="0030254B"/>
    <w:rsid w:val="00303607"/>
    <w:rsid w:val="00303FAB"/>
    <w:rsid w:val="00304380"/>
    <w:rsid w:val="00305B5A"/>
    <w:rsid w:val="00306C09"/>
    <w:rsid w:val="00310DE9"/>
    <w:rsid w:val="00312737"/>
    <w:rsid w:val="003127C5"/>
    <w:rsid w:val="003135A5"/>
    <w:rsid w:val="00316297"/>
    <w:rsid w:val="00317F5B"/>
    <w:rsid w:val="00320259"/>
    <w:rsid w:val="00320FF8"/>
    <w:rsid w:val="00330450"/>
    <w:rsid w:val="00330BC6"/>
    <w:rsid w:val="00331AEB"/>
    <w:rsid w:val="00332815"/>
    <w:rsid w:val="00332E65"/>
    <w:rsid w:val="00333560"/>
    <w:rsid w:val="003344AB"/>
    <w:rsid w:val="0033699D"/>
    <w:rsid w:val="00336E8B"/>
    <w:rsid w:val="003373AE"/>
    <w:rsid w:val="003415DE"/>
    <w:rsid w:val="00341BAA"/>
    <w:rsid w:val="00341F69"/>
    <w:rsid w:val="00342434"/>
    <w:rsid w:val="00342D33"/>
    <w:rsid w:val="00350109"/>
    <w:rsid w:val="00350CB4"/>
    <w:rsid w:val="00351ED3"/>
    <w:rsid w:val="00353AB1"/>
    <w:rsid w:val="00357BE2"/>
    <w:rsid w:val="00360BF0"/>
    <w:rsid w:val="00360CBF"/>
    <w:rsid w:val="0036222C"/>
    <w:rsid w:val="0036230C"/>
    <w:rsid w:val="00365304"/>
    <w:rsid w:val="00370430"/>
    <w:rsid w:val="00373EC0"/>
    <w:rsid w:val="00375185"/>
    <w:rsid w:val="003760ED"/>
    <w:rsid w:val="00377929"/>
    <w:rsid w:val="0038160D"/>
    <w:rsid w:val="0038189B"/>
    <w:rsid w:val="0038328D"/>
    <w:rsid w:val="0038339E"/>
    <w:rsid w:val="003844E8"/>
    <w:rsid w:val="00386DDE"/>
    <w:rsid w:val="00387910"/>
    <w:rsid w:val="003902B2"/>
    <w:rsid w:val="00391E0C"/>
    <w:rsid w:val="003959DF"/>
    <w:rsid w:val="00395AD5"/>
    <w:rsid w:val="003A1D87"/>
    <w:rsid w:val="003A2318"/>
    <w:rsid w:val="003A2935"/>
    <w:rsid w:val="003A2F8B"/>
    <w:rsid w:val="003A5ACF"/>
    <w:rsid w:val="003B0037"/>
    <w:rsid w:val="003B2B1F"/>
    <w:rsid w:val="003B2F7F"/>
    <w:rsid w:val="003B3FC1"/>
    <w:rsid w:val="003B5E63"/>
    <w:rsid w:val="003B6167"/>
    <w:rsid w:val="003C0257"/>
    <w:rsid w:val="003C0A92"/>
    <w:rsid w:val="003C22E4"/>
    <w:rsid w:val="003C5C66"/>
    <w:rsid w:val="003D17FA"/>
    <w:rsid w:val="003D381D"/>
    <w:rsid w:val="003D64EC"/>
    <w:rsid w:val="003E2DF1"/>
    <w:rsid w:val="003F0261"/>
    <w:rsid w:val="003F20F2"/>
    <w:rsid w:val="003F2846"/>
    <w:rsid w:val="003F46C3"/>
    <w:rsid w:val="003F7724"/>
    <w:rsid w:val="0040031E"/>
    <w:rsid w:val="00401323"/>
    <w:rsid w:val="00401F53"/>
    <w:rsid w:val="004023F7"/>
    <w:rsid w:val="0040411E"/>
    <w:rsid w:val="00407B6C"/>
    <w:rsid w:val="00410294"/>
    <w:rsid w:val="0041053F"/>
    <w:rsid w:val="00411E78"/>
    <w:rsid w:val="0041251E"/>
    <w:rsid w:val="00414C61"/>
    <w:rsid w:val="00415174"/>
    <w:rsid w:val="00420CE1"/>
    <w:rsid w:val="00425A41"/>
    <w:rsid w:val="00426E41"/>
    <w:rsid w:val="004320C8"/>
    <w:rsid w:val="00433C19"/>
    <w:rsid w:val="00434268"/>
    <w:rsid w:val="0043514A"/>
    <w:rsid w:val="00435F70"/>
    <w:rsid w:val="00440BBD"/>
    <w:rsid w:val="00441EBA"/>
    <w:rsid w:val="0044405F"/>
    <w:rsid w:val="004475B9"/>
    <w:rsid w:val="00447938"/>
    <w:rsid w:val="004507AE"/>
    <w:rsid w:val="004512C6"/>
    <w:rsid w:val="00452768"/>
    <w:rsid w:val="00453848"/>
    <w:rsid w:val="0045503E"/>
    <w:rsid w:val="00455EFD"/>
    <w:rsid w:val="00460F81"/>
    <w:rsid w:val="0046108A"/>
    <w:rsid w:val="004630FD"/>
    <w:rsid w:val="004635FB"/>
    <w:rsid w:val="00465530"/>
    <w:rsid w:val="00474154"/>
    <w:rsid w:val="004753EE"/>
    <w:rsid w:val="00476D06"/>
    <w:rsid w:val="0048248E"/>
    <w:rsid w:val="00482560"/>
    <w:rsid w:val="004854EE"/>
    <w:rsid w:val="00485E07"/>
    <w:rsid w:val="00490E3B"/>
    <w:rsid w:val="0049567B"/>
    <w:rsid w:val="004A0D36"/>
    <w:rsid w:val="004B0DFE"/>
    <w:rsid w:val="004B137C"/>
    <w:rsid w:val="004B2E21"/>
    <w:rsid w:val="004C038A"/>
    <w:rsid w:val="004C165D"/>
    <w:rsid w:val="004C18DD"/>
    <w:rsid w:val="004C206E"/>
    <w:rsid w:val="004C21DA"/>
    <w:rsid w:val="004C32D0"/>
    <w:rsid w:val="004C3385"/>
    <w:rsid w:val="004C5F4C"/>
    <w:rsid w:val="004D2651"/>
    <w:rsid w:val="004D4F15"/>
    <w:rsid w:val="004D7845"/>
    <w:rsid w:val="004D7B8B"/>
    <w:rsid w:val="004E0854"/>
    <w:rsid w:val="004E1268"/>
    <w:rsid w:val="004E619A"/>
    <w:rsid w:val="004E7CF0"/>
    <w:rsid w:val="004F2172"/>
    <w:rsid w:val="004F25DA"/>
    <w:rsid w:val="0050008E"/>
    <w:rsid w:val="00505175"/>
    <w:rsid w:val="005063E6"/>
    <w:rsid w:val="00511229"/>
    <w:rsid w:val="00511346"/>
    <w:rsid w:val="005114FA"/>
    <w:rsid w:val="00513178"/>
    <w:rsid w:val="00517F8B"/>
    <w:rsid w:val="00520B92"/>
    <w:rsid w:val="00524BB5"/>
    <w:rsid w:val="0052680E"/>
    <w:rsid w:val="00527F72"/>
    <w:rsid w:val="00530CD8"/>
    <w:rsid w:val="0053468E"/>
    <w:rsid w:val="005362AE"/>
    <w:rsid w:val="005366E7"/>
    <w:rsid w:val="00540AB0"/>
    <w:rsid w:val="00540AEA"/>
    <w:rsid w:val="0054213A"/>
    <w:rsid w:val="0054750E"/>
    <w:rsid w:val="00547767"/>
    <w:rsid w:val="00553B0B"/>
    <w:rsid w:val="00554CCB"/>
    <w:rsid w:val="0055602E"/>
    <w:rsid w:val="005568D0"/>
    <w:rsid w:val="00557A3F"/>
    <w:rsid w:val="005606F6"/>
    <w:rsid w:val="00562F77"/>
    <w:rsid w:val="00563645"/>
    <w:rsid w:val="005713E0"/>
    <w:rsid w:val="00572E69"/>
    <w:rsid w:val="00572EE3"/>
    <w:rsid w:val="00573F8B"/>
    <w:rsid w:val="00574F0D"/>
    <w:rsid w:val="00575F90"/>
    <w:rsid w:val="00577804"/>
    <w:rsid w:val="005812CA"/>
    <w:rsid w:val="005814BB"/>
    <w:rsid w:val="005815C3"/>
    <w:rsid w:val="00581B9D"/>
    <w:rsid w:val="00583D92"/>
    <w:rsid w:val="00585A4C"/>
    <w:rsid w:val="005871A8"/>
    <w:rsid w:val="00587E23"/>
    <w:rsid w:val="00590949"/>
    <w:rsid w:val="0059377E"/>
    <w:rsid w:val="005967AE"/>
    <w:rsid w:val="005A2856"/>
    <w:rsid w:val="005A2920"/>
    <w:rsid w:val="005A3164"/>
    <w:rsid w:val="005A33EE"/>
    <w:rsid w:val="005A4FFC"/>
    <w:rsid w:val="005A54A2"/>
    <w:rsid w:val="005B1257"/>
    <w:rsid w:val="005B18AA"/>
    <w:rsid w:val="005B218C"/>
    <w:rsid w:val="005B339D"/>
    <w:rsid w:val="005B3B3F"/>
    <w:rsid w:val="005B740F"/>
    <w:rsid w:val="005C20A3"/>
    <w:rsid w:val="005C412F"/>
    <w:rsid w:val="005C4393"/>
    <w:rsid w:val="005C503E"/>
    <w:rsid w:val="005C668B"/>
    <w:rsid w:val="005C74D9"/>
    <w:rsid w:val="005C7697"/>
    <w:rsid w:val="005C7C5F"/>
    <w:rsid w:val="005D1367"/>
    <w:rsid w:val="005D168B"/>
    <w:rsid w:val="005D6463"/>
    <w:rsid w:val="005D763B"/>
    <w:rsid w:val="005F1270"/>
    <w:rsid w:val="005F2505"/>
    <w:rsid w:val="00600996"/>
    <w:rsid w:val="00605968"/>
    <w:rsid w:val="006075CA"/>
    <w:rsid w:val="006160AA"/>
    <w:rsid w:val="0061784C"/>
    <w:rsid w:val="00620E1B"/>
    <w:rsid w:val="00621889"/>
    <w:rsid w:val="0062266D"/>
    <w:rsid w:val="006249CE"/>
    <w:rsid w:val="006250E0"/>
    <w:rsid w:val="006262F8"/>
    <w:rsid w:val="006269F7"/>
    <w:rsid w:val="00631274"/>
    <w:rsid w:val="006419C9"/>
    <w:rsid w:val="00643FAA"/>
    <w:rsid w:val="00650662"/>
    <w:rsid w:val="00653377"/>
    <w:rsid w:val="00653501"/>
    <w:rsid w:val="00655A2B"/>
    <w:rsid w:val="00656AD3"/>
    <w:rsid w:val="00661C5E"/>
    <w:rsid w:val="00663177"/>
    <w:rsid w:val="00664F67"/>
    <w:rsid w:val="006651B7"/>
    <w:rsid w:val="00665E90"/>
    <w:rsid w:val="00674F40"/>
    <w:rsid w:val="006750AA"/>
    <w:rsid w:val="0067582B"/>
    <w:rsid w:val="00675E53"/>
    <w:rsid w:val="006766E2"/>
    <w:rsid w:val="00676BB9"/>
    <w:rsid w:val="0068321B"/>
    <w:rsid w:val="00692175"/>
    <w:rsid w:val="00693132"/>
    <w:rsid w:val="006937CD"/>
    <w:rsid w:val="00693900"/>
    <w:rsid w:val="00695E0E"/>
    <w:rsid w:val="00697098"/>
    <w:rsid w:val="00697C59"/>
    <w:rsid w:val="006A0088"/>
    <w:rsid w:val="006A09A7"/>
    <w:rsid w:val="006A2F1F"/>
    <w:rsid w:val="006A4078"/>
    <w:rsid w:val="006A76AA"/>
    <w:rsid w:val="006A7F80"/>
    <w:rsid w:val="006B464D"/>
    <w:rsid w:val="006B4926"/>
    <w:rsid w:val="006B6D7C"/>
    <w:rsid w:val="006C7182"/>
    <w:rsid w:val="006C7654"/>
    <w:rsid w:val="006C79F5"/>
    <w:rsid w:val="006D006C"/>
    <w:rsid w:val="006D0B38"/>
    <w:rsid w:val="006D1887"/>
    <w:rsid w:val="006D1C22"/>
    <w:rsid w:val="006E0B94"/>
    <w:rsid w:val="006E2936"/>
    <w:rsid w:val="006E33A0"/>
    <w:rsid w:val="006E56AC"/>
    <w:rsid w:val="006F0EB2"/>
    <w:rsid w:val="006F191E"/>
    <w:rsid w:val="006F1E64"/>
    <w:rsid w:val="006F38F1"/>
    <w:rsid w:val="006F3D68"/>
    <w:rsid w:val="006F4069"/>
    <w:rsid w:val="006F4C7E"/>
    <w:rsid w:val="006F5401"/>
    <w:rsid w:val="006F5438"/>
    <w:rsid w:val="006F7134"/>
    <w:rsid w:val="006F7AD0"/>
    <w:rsid w:val="0070001E"/>
    <w:rsid w:val="00703D4B"/>
    <w:rsid w:val="0071212F"/>
    <w:rsid w:val="007144F5"/>
    <w:rsid w:val="0071583E"/>
    <w:rsid w:val="00721A58"/>
    <w:rsid w:val="00722B8D"/>
    <w:rsid w:val="00723977"/>
    <w:rsid w:val="007278B4"/>
    <w:rsid w:val="007304DD"/>
    <w:rsid w:val="007347C4"/>
    <w:rsid w:val="007354A7"/>
    <w:rsid w:val="00737ECA"/>
    <w:rsid w:val="007410AA"/>
    <w:rsid w:val="00742D67"/>
    <w:rsid w:val="00743E0D"/>
    <w:rsid w:val="00743EDB"/>
    <w:rsid w:val="00746630"/>
    <w:rsid w:val="00747949"/>
    <w:rsid w:val="00750F02"/>
    <w:rsid w:val="00753DFF"/>
    <w:rsid w:val="0075783B"/>
    <w:rsid w:val="00764CBF"/>
    <w:rsid w:val="00765410"/>
    <w:rsid w:val="00766219"/>
    <w:rsid w:val="00767AA3"/>
    <w:rsid w:val="0077047E"/>
    <w:rsid w:val="00780659"/>
    <w:rsid w:val="00780DF0"/>
    <w:rsid w:val="00781458"/>
    <w:rsid w:val="007840C1"/>
    <w:rsid w:val="00784101"/>
    <w:rsid w:val="007849C3"/>
    <w:rsid w:val="00786634"/>
    <w:rsid w:val="00792338"/>
    <w:rsid w:val="00793DA6"/>
    <w:rsid w:val="00794EF6"/>
    <w:rsid w:val="00796EF8"/>
    <w:rsid w:val="00796F1F"/>
    <w:rsid w:val="007A6B01"/>
    <w:rsid w:val="007A77F9"/>
    <w:rsid w:val="007B1F5D"/>
    <w:rsid w:val="007B4A7B"/>
    <w:rsid w:val="007C01E1"/>
    <w:rsid w:val="007C18A9"/>
    <w:rsid w:val="007C3F8C"/>
    <w:rsid w:val="007C5C6A"/>
    <w:rsid w:val="007D0432"/>
    <w:rsid w:val="007D2B33"/>
    <w:rsid w:val="007D2CE2"/>
    <w:rsid w:val="007D2F3E"/>
    <w:rsid w:val="007D3176"/>
    <w:rsid w:val="007D318A"/>
    <w:rsid w:val="007D3AC8"/>
    <w:rsid w:val="007D47F9"/>
    <w:rsid w:val="007D5BF6"/>
    <w:rsid w:val="007D6719"/>
    <w:rsid w:val="007E1D3A"/>
    <w:rsid w:val="007E3AB7"/>
    <w:rsid w:val="007E58C5"/>
    <w:rsid w:val="007F03B2"/>
    <w:rsid w:val="007F1865"/>
    <w:rsid w:val="007F1EED"/>
    <w:rsid w:val="007F3B57"/>
    <w:rsid w:val="007F5436"/>
    <w:rsid w:val="007F68EC"/>
    <w:rsid w:val="007F7D0B"/>
    <w:rsid w:val="00803355"/>
    <w:rsid w:val="00805C1F"/>
    <w:rsid w:val="0080794D"/>
    <w:rsid w:val="00810FD1"/>
    <w:rsid w:val="00812394"/>
    <w:rsid w:val="0081455D"/>
    <w:rsid w:val="008150E3"/>
    <w:rsid w:val="00815303"/>
    <w:rsid w:val="0081683F"/>
    <w:rsid w:val="00820D96"/>
    <w:rsid w:val="00820F14"/>
    <w:rsid w:val="00820FA3"/>
    <w:rsid w:val="00821DBF"/>
    <w:rsid w:val="00830394"/>
    <w:rsid w:val="00830572"/>
    <w:rsid w:val="00830EC7"/>
    <w:rsid w:val="00832E7E"/>
    <w:rsid w:val="0084599D"/>
    <w:rsid w:val="008468ED"/>
    <w:rsid w:val="00853AE5"/>
    <w:rsid w:val="00854223"/>
    <w:rsid w:val="00855CD1"/>
    <w:rsid w:val="00857E0E"/>
    <w:rsid w:val="00860176"/>
    <w:rsid w:val="00860A68"/>
    <w:rsid w:val="00862272"/>
    <w:rsid w:val="0086475E"/>
    <w:rsid w:val="00865F55"/>
    <w:rsid w:val="00866A18"/>
    <w:rsid w:val="0086756D"/>
    <w:rsid w:val="00873E57"/>
    <w:rsid w:val="008778AD"/>
    <w:rsid w:val="00877C6F"/>
    <w:rsid w:val="00881293"/>
    <w:rsid w:val="00881901"/>
    <w:rsid w:val="00884C44"/>
    <w:rsid w:val="00887449"/>
    <w:rsid w:val="00887E2C"/>
    <w:rsid w:val="00890887"/>
    <w:rsid w:val="008943D2"/>
    <w:rsid w:val="008956CC"/>
    <w:rsid w:val="008A00F9"/>
    <w:rsid w:val="008A0B18"/>
    <w:rsid w:val="008A18CE"/>
    <w:rsid w:val="008B09A8"/>
    <w:rsid w:val="008B327E"/>
    <w:rsid w:val="008B40D5"/>
    <w:rsid w:val="008B47EE"/>
    <w:rsid w:val="008B5F08"/>
    <w:rsid w:val="008B7EA2"/>
    <w:rsid w:val="008C0522"/>
    <w:rsid w:val="008C2C85"/>
    <w:rsid w:val="008C2DFA"/>
    <w:rsid w:val="008C3008"/>
    <w:rsid w:val="008C49F6"/>
    <w:rsid w:val="008C4AA7"/>
    <w:rsid w:val="008C6C93"/>
    <w:rsid w:val="008D039A"/>
    <w:rsid w:val="008D19D3"/>
    <w:rsid w:val="008D26A1"/>
    <w:rsid w:val="008D31BF"/>
    <w:rsid w:val="008D3C5E"/>
    <w:rsid w:val="008D7156"/>
    <w:rsid w:val="008D7648"/>
    <w:rsid w:val="008E0CC3"/>
    <w:rsid w:val="008E1413"/>
    <w:rsid w:val="008E1FFB"/>
    <w:rsid w:val="008E34C3"/>
    <w:rsid w:val="008E614D"/>
    <w:rsid w:val="008E702F"/>
    <w:rsid w:val="008E7FC2"/>
    <w:rsid w:val="008F1381"/>
    <w:rsid w:val="008F6DFA"/>
    <w:rsid w:val="00900654"/>
    <w:rsid w:val="00900997"/>
    <w:rsid w:val="00901359"/>
    <w:rsid w:val="00907018"/>
    <w:rsid w:val="00912216"/>
    <w:rsid w:val="0091233F"/>
    <w:rsid w:val="00912361"/>
    <w:rsid w:val="009138F5"/>
    <w:rsid w:val="009176D3"/>
    <w:rsid w:val="009201A3"/>
    <w:rsid w:val="009232CA"/>
    <w:rsid w:val="00935743"/>
    <w:rsid w:val="0094043C"/>
    <w:rsid w:val="0094183B"/>
    <w:rsid w:val="00941B1A"/>
    <w:rsid w:val="0094210D"/>
    <w:rsid w:val="00942B65"/>
    <w:rsid w:val="0094318C"/>
    <w:rsid w:val="00943C56"/>
    <w:rsid w:val="009449BF"/>
    <w:rsid w:val="009459C7"/>
    <w:rsid w:val="00945B78"/>
    <w:rsid w:val="00947FF5"/>
    <w:rsid w:val="00951733"/>
    <w:rsid w:val="00952525"/>
    <w:rsid w:val="00953C53"/>
    <w:rsid w:val="0095484D"/>
    <w:rsid w:val="00957AC9"/>
    <w:rsid w:val="009601F0"/>
    <w:rsid w:val="0096063B"/>
    <w:rsid w:val="009610D9"/>
    <w:rsid w:val="00961456"/>
    <w:rsid w:val="009660CB"/>
    <w:rsid w:val="00972328"/>
    <w:rsid w:val="0097340B"/>
    <w:rsid w:val="00974C5D"/>
    <w:rsid w:val="0098177F"/>
    <w:rsid w:val="00981E3E"/>
    <w:rsid w:val="00986143"/>
    <w:rsid w:val="009909BB"/>
    <w:rsid w:val="00996536"/>
    <w:rsid w:val="00997CF3"/>
    <w:rsid w:val="009A2647"/>
    <w:rsid w:val="009A367A"/>
    <w:rsid w:val="009A3F91"/>
    <w:rsid w:val="009A6D9F"/>
    <w:rsid w:val="009A76A5"/>
    <w:rsid w:val="009A7AE8"/>
    <w:rsid w:val="009B04F3"/>
    <w:rsid w:val="009B06A3"/>
    <w:rsid w:val="009B100C"/>
    <w:rsid w:val="009B2ED5"/>
    <w:rsid w:val="009B6600"/>
    <w:rsid w:val="009C19AE"/>
    <w:rsid w:val="009C33F1"/>
    <w:rsid w:val="009C64CE"/>
    <w:rsid w:val="009D1101"/>
    <w:rsid w:val="009D2412"/>
    <w:rsid w:val="009D38C3"/>
    <w:rsid w:val="009D50F9"/>
    <w:rsid w:val="009D5A69"/>
    <w:rsid w:val="009D6947"/>
    <w:rsid w:val="009E2744"/>
    <w:rsid w:val="009E31C9"/>
    <w:rsid w:val="009E58D9"/>
    <w:rsid w:val="009E5D66"/>
    <w:rsid w:val="009E60F8"/>
    <w:rsid w:val="009E6F74"/>
    <w:rsid w:val="009E7945"/>
    <w:rsid w:val="009E7A38"/>
    <w:rsid w:val="009F68CC"/>
    <w:rsid w:val="009F6A4D"/>
    <w:rsid w:val="00A007ED"/>
    <w:rsid w:val="00A1284A"/>
    <w:rsid w:val="00A12A8B"/>
    <w:rsid w:val="00A12AB2"/>
    <w:rsid w:val="00A14551"/>
    <w:rsid w:val="00A157DB"/>
    <w:rsid w:val="00A2271B"/>
    <w:rsid w:val="00A22A50"/>
    <w:rsid w:val="00A24691"/>
    <w:rsid w:val="00A251A9"/>
    <w:rsid w:val="00A270DC"/>
    <w:rsid w:val="00A27955"/>
    <w:rsid w:val="00A34126"/>
    <w:rsid w:val="00A34EDE"/>
    <w:rsid w:val="00A35A35"/>
    <w:rsid w:val="00A36186"/>
    <w:rsid w:val="00A378C2"/>
    <w:rsid w:val="00A37BB8"/>
    <w:rsid w:val="00A4023B"/>
    <w:rsid w:val="00A411CF"/>
    <w:rsid w:val="00A42BF9"/>
    <w:rsid w:val="00A4335F"/>
    <w:rsid w:val="00A457F8"/>
    <w:rsid w:val="00A45EC4"/>
    <w:rsid w:val="00A46062"/>
    <w:rsid w:val="00A50237"/>
    <w:rsid w:val="00A50335"/>
    <w:rsid w:val="00A54560"/>
    <w:rsid w:val="00A57607"/>
    <w:rsid w:val="00A62CB7"/>
    <w:rsid w:val="00A64C16"/>
    <w:rsid w:val="00A65844"/>
    <w:rsid w:val="00A737C7"/>
    <w:rsid w:val="00A73B72"/>
    <w:rsid w:val="00A76A9F"/>
    <w:rsid w:val="00A76CC2"/>
    <w:rsid w:val="00A80E3B"/>
    <w:rsid w:val="00A81FE2"/>
    <w:rsid w:val="00A83223"/>
    <w:rsid w:val="00A83A27"/>
    <w:rsid w:val="00A84444"/>
    <w:rsid w:val="00A8555B"/>
    <w:rsid w:val="00A931FF"/>
    <w:rsid w:val="00A953D3"/>
    <w:rsid w:val="00A95CC5"/>
    <w:rsid w:val="00A9649B"/>
    <w:rsid w:val="00A96565"/>
    <w:rsid w:val="00A96D13"/>
    <w:rsid w:val="00AA28BE"/>
    <w:rsid w:val="00AA58D2"/>
    <w:rsid w:val="00AA7C33"/>
    <w:rsid w:val="00AB0074"/>
    <w:rsid w:val="00AB4BB1"/>
    <w:rsid w:val="00AB5366"/>
    <w:rsid w:val="00AB688C"/>
    <w:rsid w:val="00AB7CA7"/>
    <w:rsid w:val="00AB7D46"/>
    <w:rsid w:val="00AC6A98"/>
    <w:rsid w:val="00AC7FA7"/>
    <w:rsid w:val="00AD29C6"/>
    <w:rsid w:val="00AD5CF5"/>
    <w:rsid w:val="00AD627A"/>
    <w:rsid w:val="00AE3D56"/>
    <w:rsid w:val="00AE7A12"/>
    <w:rsid w:val="00AE7AAE"/>
    <w:rsid w:val="00AF2B95"/>
    <w:rsid w:val="00AF3D12"/>
    <w:rsid w:val="00AF3F98"/>
    <w:rsid w:val="00AF4022"/>
    <w:rsid w:val="00B000FF"/>
    <w:rsid w:val="00B0164B"/>
    <w:rsid w:val="00B02DF3"/>
    <w:rsid w:val="00B0582E"/>
    <w:rsid w:val="00B07CC3"/>
    <w:rsid w:val="00B1191D"/>
    <w:rsid w:val="00B123F6"/>
    <w:rsid w:val="00B17882"/>
    <w:rsid w:val="00B22484"/>
    <w:rsid w:val="00B23C65"/>
    <w:rsid w:val="00B25094"/>
    <w:rsid w:val="00B25E8E"/>
    <w:rsid w:val="00B2634E"/>
    <w:rsid w:val="00B26CD8"/>
    <w:rsid w:val="00B27080"/>
    <w:rsid w:val="00B27EA5"/>
    <w:rsid w:val="00B30D3B"/>
    <w:rsid w:val="00B33FF0"/>
    <w:rsid w:val="00B3605E"/>
    <w:rsid w:val="00B36220"/>
    <w:rsid w:val="00B40C78"/>
    <w:rsid w:val="00B41A30"/>
    <w:rsid w:val="00B44EE4"/>
    <w:rsid w:val="00B52F87"/>
    <w:rsid w:val="00B531BE"/>
    <w:rsid w:val="00B54097"/>
    <w:rsid w:val="00B554B7"/>
    <w:rsid w:val="00B57AB2"/>
    <w:rsid w:val="00B615E1"/>
    <w:rsid w:val="00B64A2E"/>
    <w:rsid w:val="00B6510F"/>
    <w:rsid w:val="00B70B3D"/>
    <w:rsid w:val="00B71D9A"/>
    <w:rsid w:val="00B73EF2"/>
    <w:rsid w:val="00B764B3"/>
    <w:rsid w:val="00B801F6"/>
    <w:rsid w:val="00B8453B"/>
    <w:rsid w:val="00B84C26"/>
    <w:rsid w:val="00B91944"/>
    <w:rsid w:val="00B91BBA"/>
    <w:rsid w:val="00B92DF3"/>
    <w:rsid w:val="00B93741"/>
    <w:rsid w:val="00B93D07"/>
    <w:rsid w:val="00B97C03"/>
    <w:rsid w:val="00BA582D"/>
    <w:rsid w:val="00BA6057"/>
    <w:rsid w:val="00BA6E1A"/>
    <w:rsid w:val="00BB044C"/>
    <w:rsid w:val="00BB0942"/>
    <w:rsid w:val="00BB268A"/>
    <w:rsid w:val="00BB3548"/>
    <w:rsid w:val="00BB42B8"/>
    <w:rsid w:val="00BB42D2"/>
    <w:rsid w:val="00BB4EE4"/>
    <w:rsid w:val="00BB5CCD"/>
    <w:rsid w:val="00BB5D61"/>
    <w:rsid w:val="00BB61C7"/>
    <w:rsid w:val="00BB779E"/>
    <w:rsid w:val="00BB79D3"/>
    <w:rsid w:val="00BB7AEA"/>
    <w:rsid w:val="00BC4D51"/>
    <w:rsid w:val="00BC7BC7"/>
    <w:rsid w:val="00BC7DD3"/>
    <w:rsid w:val="00BD0325"/>
    <w:rsid w:val="00BD0467"/>
    <w:rsid w:val="00BD1348"/>
    <w:rsid w:val="00BD1BBC"/>
    <w:rsid w:val="00BD3B86"/>
    <w:rsid w:val="00BE1328"/>
    <w:rsid w:val="00BE1C34"/>
    <w:rsid w:val="00BE35B9"/>
    <w:rsid w:val="00BE387B"/>
    <w:rsid w:val="00BE44DD"/>
    <w:rsid w:val="00BE5750"/>
    <w:rsid w:val="00BE5895"/>
    <w:rsid w:val="00BE7149"/>
    <w:rsid w:val="00BE7D83"/>
    <w:rsid w:val="00BF39D2"/>
    <w:rsid w:val="00BF5FA0"/>
    <w:rsid w:val="00BF6026"/>
    <w:rsid w:val="00BF7FF0"/>
    <w:rsid w:val="00C017DF"/>
    <w:rsid w:val="00C0253E"/>
    <w:rsid w:val="00C027E3"/>
    <w:rsid w:val="00C02A25"/>
    <w:rsid w:val="00C061C9"/>
    <w:rsid w:val="00C066C8"/>
    <w:rsid w:val="00C12498"/>
    <w:rsid w:val="00C15350"/>
    <w:rsid w:val="00C23214"/>
    <w:rsid w:val="00C24AED"/>
    <w:rsid w:val="00C24DE3"/>
    <w:rsid w:val="00C2533D"/>
    <w:rsid w:val="00C261DF"/>
    <w:rsid w:val="00C27BB1"/>
    <w:rsid w:val="00C33997"/>
    <w:rsid w:val="00C33DFE"/>
    <w:rsid w:val="00C34F3C"/>
    <w:rsid w:val="00C35E07"/>
    <w:rsid w:val="00C36322"/>
    <w:rsid w:val="00C37482"/>
    <w:rsid w:val="00C37A12"/>
    <w:rsid w:val="00C4048D"/>
    <w:rsid w:val="00C4399D"/>
    <w:rsid w:val="00C43E84"/>
    <w:rsid w:val="00C458C6"/>
    <w:rsid w:val="00C4667D"/>
    <w:rsid w:val="00C47DEB"/>
    <w:rsid w:val="00C50395"/>
    <w:rsid w:val="00C516F9"/>
    <w:rsid w:val="00C51DBE"/>
    <w:rsid w:val="00C532C3"/>
    <w:rsid w:val="00C536C1"/>
    <w:rsid w:val="00C54DD3"/>
    <w:rsid w:val="00C55163"/>
    <w:rsid w:val="00C60F31"/>
    <w:rsid w:val="00C6100B"/>
    <w:rsid w:val="00C61351"/>
    <w:rsid w:val="00C6147C"/>
    <w:rsid w:val="00C645A6"/>
    <w:rsid w:val="00C66485"/>
    <w:rsid w:val="00C66507"/>
    <w:rsid w:val="00C67541"/>
    <w:rsid w:val="00C708F6"/>
    <w:rsid w:val="00C72F56"/>
    <w:rsid w:val="00C73112"/>
    <w:rsid w:val="00C74B57"/>
    <w:rsid w:val="00C77BD0"/>
    <w:rsid w:val="00C821AA"/>
    <w:rsid w:val="00C859F1"/>
    <w:rsid w:val="00C85F05"/>
    <w:rsid w:val="00C86549"/>
    <w:rsid w:val="00C877D0"/>
    <w:rsid w:val="00C95200"/>
    <w:rsid w:val="00C966BA"/>
    <w:rsid w:val="00C96E22"/>
    <w:rsid w:val="00CA02BD"/>
    <w:rsid w:val="00CA10ED"/>
    <w:rsid w:val="00CA7581"/>
    <w:rsid w:val="00CA7B61"/>
    <w:rsid w:val="00CB0DA9"/>
    <w:rsid w:val="00CB1269"/>
    <w:rsid w:val="00CB3E41"/>
    <w:rsid w:val="00CB4EF8"/>
    <w:rsid w:val="00CB540C"/>
    <w:rsid w:val="00CC18C1"/>
    <w:rsid w:val="00CC4ED5"/>
    <w:rsid w:val="00CC52F7"/>
    <w:rsid w:val="00CD20EE"/>
    <w:rsid w:val="00CD54F5"/>
    <w:rsid w:val="00CD5E1F"/>
    <w:rsid w:val="00CD6679"/>
    <w:rsid w:val="00CD6F40"/>
    <w:rsid w:val="00CE1FC9"/>
    <w:rsid w:val="00CE304C"/>
    <w:rsid w:val="00CE3A41"/>
    <w:rsid w:val="00CE5689"/>
    <w:rsid w:val="00CE6137"/>
    <w:rsid w:val="00CF40F6"/>
    <w:rsid w:val="00CF45CA"/>
    <w:rsid w:val="00CF7825"/>
    <w:rsid w:val="00D01206"/>
    <w:rsid w:val="00D01E78"/>
    <w:rsid w:val="00D0751A"/>
    <w:rsid w:val="00D07679"/>
    <w:rsid w:val="00D105CB"/>
    <w:rsid w:val="00D10E8D"/>
    <w:rsid w:val="00D125EA"/>
    <w:rsid w:val="00D12643"/>
    <w:rsid w:val="00D133C4"/>
    <w:rsid w:val="00D173DF"/>
    <w:rsid w:val="00D2061E"/>
    <w:rsid w:val="00D20A4E"/>
    <w:rsid w:val="00D210D1"/>
    <w:rsid w:val="00D220EC"/>
    <w:rsid w:val="00D221AC"/>
    <w:rsid w:val="00D23EF5"/>
    <w:rsid w:val="00D24FDF"/>
    <w:rsid w:val="00D252C4"/>
    <w:rsid w:val="00D26607"/>
    <w:rsid w:val="00D31288"/>
    <w:rsid w:val="00D31AD7"/>
    <w:rsid w:val="00D34217"/>
    <w:rsid w:val="00D364EC"/>
    <w:rsid w:val="00D42ADA"/>
    <w:rsid w:val="00D42B23"/>
    <w:rsid w:val="00D51F6C"/>
    <w:rsid w:val="00D54003"/>
    <w:rsid w:val="00D57F8B"/>
    <w:rsid w:val="00D61642"/>
    <w:rsid w:val="00D63505"/>
    <w:rsid w:val="00D6581E"/>
    <w:rsid w:val="00D67236"/>
    <w:rsid w:val="00D7042D"/>
    <w:rsid w:val="00D73A79"/>
    <w:rsid w:val="00D76AE1"/>
    <w:rsid w:val="00D77B9D"/>
    <w:rsid w:val="00D84083"/>
    <w:rsid w:val="00D8455E"/>
    <w:rsid w:val="00D84586"/>
    <w:rsid w:val="00D8671D"/>
    <w:rsid w:val="00D906E0"/>
    <w:rsid w:val="00D91054"/>
    <w:rsid w:val="00D912BF"/>
    <w:rsid w:val="00D91320"/>
    <w:rsid w:val="00D93C3B"/>
    <w:rsid w:val="00D94F63"/>
    <w:rsid w:val="00D95F62"/>
    <w:rsid w:val="00D97302"/>
    <w:rsid w:val="00D97EE7"/>
    <w:rsid w:val="00DA1691"/>
    <w:rsid w:val="00DA3338"/>
    <w:rsid w:val="00DA388A"/>
    <w:rsid w:val="00DA3B3E"/>
    <w:rsid w:val="00DA4509"/>
    <w:rsid w:val="00DA4907"/>
    <w:rsid w:val="00DA4D9E"/>
    <w:rsid w:val="00DA50FA"/>
    <w:rsid w:val="00DA717B"/>
    <w:rsid w:val="00DB1764"/>
    <w:rsid w:val="00DB1E56"/>
    <w:rsid w:val="00DB3527"/>
    <w:rsid w:val="00DB43B9"/>
    <w:rsid w:val="00DC105D"/>
    <w:rsid w:val="00DC4BD7"/>
    <w:rsid w:val="00DC6BB6"/>
    <w:rsid w:val="00DD349F"/>
    <w:rsid w:val="00DD71A3"/>
    <w:rsid w:val="00DE469B"/>
    <w:rsid w:val="00DE6B6E"/>
    <w:rsid w:val="00DE7A59"/>
    <w:rsid w:val="00DF0540"/>
    <w:rsid w:val="00DF1A40"/>
    <w:rsid w:val="00DF228A"/>
    <w:rsid w:val="00DF3D24"/>
    <w:rsid w:val="00DF45CB"/>
    <w:rsid w:val="00E02947"/>
    <w:rsid w:val="00E029FB"/>
    <w:rsid w:val="00E02B34"/>
    <w:rsid w:val="00E063EF"/>
    <w:rsid w:val="00E06756"/>
    <w:rsid w:val="00E06DD8"/>
    <w:rsid w:val="00E07A59"/>
    <w:rsid w:val="00E146F1"/>
    <w:rsid w:val="00E21711"/>
    <w:rsid w:val="00E217F8"/>
    <w:rsid w:val="00E2398B"/>
    <w:rsid w:val="00E23A59"/>
    <w:rsid w:val="00E32453"/>
    <w:rsid w:val="00E3407E"/>
    <w:rsid w:val="00E402E2"/>
    <w:rsid w:val="00E41E75"/>
    <w:rsid w:val="00E44F59"/>
    <w:rsid w:val="00E46E30"/>
    <w:rsid w:val="00E472F3"/>
    <w:rsid w:val="00E514D6"/>
    <w:rsid w:val="00E51B8D"/>
    <w:rsid w:val="00E5282B"/>
    <w:rsid w:val="00E53E64"/>
    <w:rsid w:val="00E55724"/>
    <w:rsid w:val="00E55978"/>
    <w:rsid w:val="00E566EF"/>
    <w:rsid w:val="00E56E77"/>
    <w:rsid w:val="00E573BA"/>
    <w:rsid w:val="00E57F0E"/>
    <w:rsid w:val="00E632C3"/>
    <w:rsid w:val="00E64874"/>
    <w:rsid w:val="00E65114"/>
    <w:rsid w:val="00E71921"/>
    <w:rsid w:val="00E71E30"/>
    <w:rsid w:val="00E7278C"/>
    <w:rsid w:val="00E72DE4"/>
    <w:rsid w:val="00E72F3D"/>
    <w:rsid w:val="00E73187"/>
    <w:rsid w:val="00E7373C"/>
    <w:rsid w:val="00E758E0"/>
    <w:rsid w:val="00E7717F"/>
    <w:rsid w:val="00E777F2"/>
    <w:rsid w:val="00E813DF"/>
    <w:rsid w:val="00E85F03"/>
    <w:rsid w:val="00E86C83"/>
    <w:rsid w:val="00E919E4"/>
    <w:rsid w:val="00E91A5F"/>
    <w:rsid w:val="00E9560F"/>
    <w:rsid w:val="00E960C7"/>
    <w:rsid w:val="00E966B8"/>
    <w:rsid w:val="00EA27EF"/>
    <w:rsid w:val="00EA3897"/>
    <w:rsid w:val="00EA39D6"/>
    <w:rsid w:val="00EA5D4E"/>
    <w:rsid w:val="00EB11AA"/>
    <w:rsid w:val="00EB257A"/>
    <w:rsid w:val="00EB259C"/>
    <w:rsid w:val="00EB5219"/>
    <w:rsid w:val="00EB5ABE"/>
    <w:rsid w:val="00EB674A"/>
    <w:rsid w:val="00EB70A8"/>
    <w:rsid w:val="00EB7F88"/>
    <w:rsid w:val="00EC0CD4"/>
    <w:rsid w:val="00EC30B4"/>
    <w:rsid w:val="00EC6615"/>
    <w:rsid w:val="00EC7B1E"/>
    <w:rsid w:val="00ED3E4C"/>
    <w:rsid w:val="00ED3F23"/>
    <w:rsid w:val="00ED6DBA"/>
    <w:rsid w:val="00EE0473"/>
    <w:rsid w:val="00EE3BE1"/>
    <w:rsid w:val="00EE52B9"/>
    <w:rsid w:val="00EE6A8E"/>
    <w:rsid w:val="00EE6CB0"/>
    <w:rsid w:val="00EF38B2"/>
    <w:rsid w:val="00EF5175"/>
    <w:rsid w:val="00EF60B6"/>
    <w:rsid w:val="00EF646B"/>
    <w:rsid w:val="00F03692"/>
    <w:rsid w:val="00F0394D"/>
    <w:rsid w:val="00F107B1"/>
    <w:rsid w:val="00F10EF7"/>
    <w:rsid w:val="00F1129A"/>
    <w:rsid w:val="00F1376F"/>
    <w:rsid w:val="00F1381C"/>
    <w:rsid w:val="00F149D4"/>
    <w:rsid w:val="00F14A9A"/>
    <w:rsid w:val="00F14CA8"/>
    <w:rsid w:val="00F15A3A"/>
    <w:rsid w:val="00F21F6A"/>
    <w:rsid w:val="00F22D2F"/>
    <w:rsid w:val="00F22DBC"/>
    <w:rsid w:val="00F23C69"/>
    <w:rsid w:val="00F23D0C"/>
    <w:rsid w:val="00F23F97"/>
    <w:rsid w:val="00F2507E"/>
    <w:rsid w:val="00F262EC"/>
    <w:rsid w:val="00F31592"/>
    <w:rsid w:val="00F31CBC"/>
    <w:rsid w:val="00F33F8B"/>
    <w:rsid w:val="00F35987"/>
    <w:rsid w:val="00F3709A"/>
    <w:rsid w:val="00F37BF0"/>
    <w:rsid w:val="00F41B0E"/>
    <w:rsid w:val="00F43339"/>
    <w:rsid w:val="00F43550"/>
    <w:rsid w:val="00F47427"/>
    <w:rsid w:val="00F5165E"/>
    <w:rsid w:val="00F5182D"/>
    <w:rsid w:val="00F53489"/>
    <w:rsid w:val="00F5352B"/>
    <w:rsid w:val="00F537DB"/>
    <w:rsid w:val="00F55A48"/>
    <w:rsid w:val="00F61E2F"/>
    <w:rsid w:val="00F62F67"/>
    <w:rsid w:val="00F630A2"/>
    <w:rsid w:val="00F64F9B"/>
    <w:rsid w:val="00F66951"/>
    <w:rsid w:val="00F671F8"/>
    <w:rsid w:val="00F67748"/>
    <w:rsid w:val="00F712E7"/>
    <w:rsid w:val="00F722E3"/>
    <w:rsid w:val="00F72CD5"/>
    <w:rsid w:val="00F733D6"/>
    <w:rsid w:val="00F7446F"/>
    <w:rsid w:val="00F74F90"/>
    <w:rsid w:val="00F82385"/>
    <w:rsid w:val="00F857E1"/>
    <w:rsid w:val="00F90513"/>
    <w:rsid w:val="00F9279C"/>
    <w:rsid w:val="00F946FB"/>
    <w:rsid w:val="00F95EA0"/>
    <w:rsid w:val="00F95F29"/>
    <w:rsid w:val="00F95F5E"/>
    <w:rsid w:val="00F970E5"/>
    <w:rsid w:val="00F97408"/>
    <w:rsid w:val="00FA0741"/>
    <w:rsid w:val="00FA2A91"/>
    <w:rsid w:val="00FA2B9C"/>
    <w:rsid w:val="00FA2BE5"/>
    <w:rsid w:val="00FA35FA"/>
    <w:rsid w:val="00FA56E2"/>
    <w:rsid w:val="00FA73CD"/>
    <w:rsid w:val="00FA7DF6"/>
    <w:rsid w:val="00FB0A70"/>
    <w:rsid w:val="00FC78CB"/>
    <w:rsid w:val="00FC7942"/>
    <w:rsid w:val="00FC7B28"/>
    <w:rsid w:val="00FC7E7C"/>
    <w:rsid w:val="00FD0687"/>
    <w:rsid w:val="00FD4BEF"/>
    <w:rsid w:val="00FE22BD"/>
    <w:rsid w:val="00FE2683"/>
    <w:rsid w:val="00FF2795"/>
    <w:rsid w:val="00FF2914"/>
    <w:rsid w:val="00FF4919"/>
    <w:rsid w:val="00FF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3"/>
    <o:shapelayout v:ext="edit">
      <o:idmap v:ext="edit" data="1"/>
    </o:shapelayout>
  </w:shapeDefaults>
  <w:decimalSymbol w:val=","/>
  <w:listSeparator w:val=";"/>
  <w14:docId w14:val="52BB1CE6"/>
  <w15:docId w15:val="{E0C23620-0F22-4FFB-8EE3-B1817EF2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7AE"/>
  </w:style>
  <w:style w:type="paragraph" w:styleId="1">
    <w:name w:val="heading 1"/>
    <w:basedOn w:val="a"/>
    <w:next w:val="a"/>
    <w:link w:val="10"/>
    <w:uiPriority w:val="9"/>
    <w:qFormat/>
    <w:rsid w:val="00953C5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23C69"/>
    <w:pPr>
      <w:keepNext/>
      <w:keepLines/>
      <w:widowControl w:val="0"/>
      <w:spacing w:before="40"/>
      <w:jc w:val="left"/>
      <w:outlineLvl w:val="1"/>
    </w:pPr>
    <w:rPr>
      <w:rFonts w:asciiTheme="majorHAnsi" w:eastAsiaTheme="majorEastAsia" w:hAnsiTheme="majorHAnsi" w:cstheme="majorBidi"/>
      <w:color w:val="2E74B5"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C53"/>
    <w:pPr>
      <w:tabs>
        <w:tab w:val="center" w:pos="4677"/>
        <w:tab w:val="right" w:pos="9355"/>
      </w:tabs>
    </w:pPr>
  </w:style>
  <w:style w:type="character" w:customStyle="1" w:styleId="a4">
    <w:name w:val="Верхний колонтитул Знак"/>
    <w:basedOn w:val="a0"/>
    <w:link w:val="a3"/>
    <w:uiPriority w:val="99"/>
    <w:rsid w:val="00953C53"/>
  </w:style>
  <w:style w:type="paragraph" w:styleId="a5">
    <w:name w:val="footer"/>
    <w:basedOn w:val="a"/>
    <w:link w:val="a6"/>
    <w:uiPriority w:val="99"/>
    <w:unhideWhenUsed/>
    <w:rsid w:val="00953C53"/>
    <w:pPr>
      <w:tabs>
        <w:tab w:val="center" w:pos="4677"/>
        <w:tab w:val="right" w:pos="9355"/>
      </w:tabs>
    </w:pPr>
  </w:style>
  <w:style w:type="character" w:customStyle="1" w:styleId="a6">
    <w:name w:val="Нижний колонтитул Знак"/>
    <w:basedOn w:val="a0"/>
    <w:link w:val="a5"/>
    <w:uiPriority w:val="99"/>
    <w:rsid w:val="00953C53"/>
  </w:style>
  <w:style w:type="character" w:customStyle="1" w:styleId="10">
    <w:name w:val="Заголовок 1 Знак"/>
    <w:basedOn w:val="a0"/>
    <w:link w:val="1"/>
    <w:uiPriority w:val="9"/>
    <w:rsid w:val="00953C53"/>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953C53"/>
    <w:pPr>
      <w:outlineLvl w:val="9"/>
    </w:pPr>
    <w:rPr>
      <w:lang w:eastAsia="ru-RU"/>
    </w:rPr>
  </w:style>
  <w:style w:type="paragraph" w:styleId="11">
    <w:name w:val="toc 1"/>
    <w:basedOn w:val="a"/>
    <w:next w:val="a"/>
    <w:autoRedefine/>
    <w:uiPriority w:val="39"/>
    <w:unhideWhenUsed/>
    <w:qFormat/>
    <w:rsid w:val="009A6D9F"/>
    <w:pPr>
      <w:spacing w:after="100"/>
    </w:pPr>
  </w:style>
  <w:style w:type="character" w:styleId="a8">
    <w:name w:val="Hyperlink"/>
    <w:basedOn w:val="a0"/>
    <w:uiPriority w:val="99"/>
    <w:unhideWhenUsed/>
    <w:rsid w:val="00953C53"/>
    <w:rPr>
      <w:color w:val="0563C1" w:themeColor="hyperlink"/>
      <w:u w:val="single"/>
    </w:rPr>
  </w:style>
  <w:style w:type="character" w:customStyle="1" w:styleId="a9">
    <w:name w:val="Основной текст_"/>
    <w:basedOn w:val="a0"/>
    <w:link w:val="21"/>
    <w:rsid w:val="00953C53"/>
    <w:rPr>
      <w:rFonts w:ascii="Times New Roman" w:eastAsia="Times New Roman" w:hAnsi="Times New Roman" w:cs="Times New Roman"/>
      <w:sz w:val="27"/>
      <w:szCs w:val="27"/>
      <w:shd w:val="clear" w:color="auto" w:fill="FFFFFF"/>
    </w:rPr>
  </w:style>
  <w:style w:type="character" w:customStyle="1" w:styleId="4">
    <w:name w:val="Основной текст (4)_"/>
    <w:basedOn w:val="a0"/>
    <w:link w:val="40"/>
    <w:rsid w:val="00953C53"/>
    <w:rPr>
      <w:rFonts w:ascii="Times New Roman" w:eastAsia="Times New Roman" w:hAnsi="Times New Roman" w:cs="Times New Roman"/>
      <w:i/>
      <w:iCs/>
      <w:sz w:val="27"/>
      <w:szCs w:val="27"/>
      <w:shd w:val="clear" w:color="auto" w:fill="FFFFFF"/>
    </w:rPr>
  </w:style>
  <w:style w:type="character" w:customStyle="1" w:styleId="41">
    <w:name w:val="Основной текст (4) + Не курсив"/>
    <w:basedOn w:val="4"/>
    <w:rsid w:val="00953C53"/>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aa">
    <w:name w:val="Основной текст + Курсив"/>
    <w:basedOn w:val="a9"/>
    <w:rsid w:val="00953C53"/>
    <w:rPr>
      <w:rFonts w:ascii="Times New Roman" w:eastAsia="Times New Roman" w:hAnsi="Times New Roman" w:cs="Times New Roman"/>
      <w:i/>
      <w:iCs/>
      <w:color w:val="000000"/>
      <w:spacing w:val="0"/>
      <w:w w:val="100"/>
      <w:position w:val="0"/>
      <w:sz w:val="27"/>
      <w:szCs w:val="27"/>
      <w:shd w:val="clear" w:color="auto" w:fill="FFFFFF"/>
      <w:lang w:val="ru-RU"/>
    </w:rPr>
  </w:style>
  <w:style w:type="paragraph" w:customStyle="1" w:styleId="21">
    <w:name w:val="Основной текст2"/>
    <w:basedOn w:val="a"/>
    <w:link w:val="a9"/>
    <w:rsid w:val="00953C53"/>
    <w:pPr>
      <w:widowControl w:val="0"/>
      <w:shd w:val="clear" w:color="auto" w:fill="FFFFFF"/>
      <w:spacing w:line="322" w:lineRule="exact"/>
      <w:ind w:hanging="700"/>
    </w:pPr>
    <w:rPr>
      <w:rFonts w:ascii="Times New Roman" w:eastAsia="Times New Roman" w:hAnsi="Times New Roman" w:cs="Times New Roman"/>
      <w:sz w:val="27"/>
      <w:szCs w:val="27"/>
    </w:rPr>
  </w:style>
  <w:style w:type="paragraph" w:customStyle="1" w:styleId="40">
    <w:name w:val="Основной текст (4)"/>
    <w:basedOn w:val="a"/>
    <w:link w:val="4"/>
    <w:rsid w:val="00953C53"/>
    <w:pPr>
      <w:widowControl w:val="0"/>
      <w:shd w:val="clear" w:color="auto" w:fill="FFFFFF"/>
      <w:spacing w:line="322" w:lineRule="exact"/>
      <w:jc w:val="both"/>
    </w:pPr>
    <w:rPr>
      <w:rFonts w:ascii="Times New Roman" w:eastAsia="Times New Roman" w:hAnsi="Times New Roman" w:cs="Times New Roman"/>
      <w:i/>
      <w:iCs/>
      <w:sz w:val="27"/>
      <w:szCs w:val="27"/>
    </w:rPr>
  </w:style>
  <w:style w:type="paragraph" w:customStyle="1" w:styleId="12">
    <w:name w:val="1 заголовок"/>
    <w:basedOn w:val="1"/>
    <w:link w:val="13"/>
    <w:rsid w:val="00953C53"/>
    <w:rPr>
      <w:rFonts w:ascii="Times New Roman" w:hAnsi="Times New Roman" w:cs="Times New Roman"/>
      <w:color w:val="auto"/>
      <w:sz w:val="28"/>
    </w:rPr>
  </w:style>
  <w:style w:type="paragraph" w:customStyle="1" w:styleId="110">
    <w:name w:val="11 заголовок"/>
    <w:basedOn w:val="12"/>
    <w:link w:val="111"/>
    <w:qFormat/>
    <w:rsid w:val="00953C53"/>
    <w:rPr>
      <w:b/>
    </w:rPr>
  </w:style>
  <w:style w:type="character" w:customStyle="1" w:styleId="13">
    <w:name w:val="1 заголовок Знак"/>
    <w:basedOn w:val="10"/>
    <w:link w:val="12"/>
    <w:rsid w:val="00953C53"/>
    <w:rPr>
      <w:rFonts w:ascii="Times New Roman" w:eastAsiaTheme="majorEastAsia" w:hAnsi="Times New Roman" w:cs="Times New Roman"/>
      <w:color w:val="2E74B5" w:themeColor="accent1" w:themeShade="BF"/>
      <w:sz w:val="28"/>
      <w:szCs w:val="32"/>
    </w:rPr>
  </w:style>
  <w:style w:type="character" w:customStyle="1" w:styleId="ab">
    <w:name w:val="Подпись к таблице"/>
    <w:basedOn w:val="a0"/>
    <w:rsid w:val="00953C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11">
    <w:name w:val="11 заголовок Знак"/>
    <w:basedOn w:val="13"/>
    <w:link w:val="110"/>
    <w:rsid w:val="00953C53"/>
    <w:rPr>
      <w:rFonts w:ascii="Times New Roman" w:eastAsiaTheme="majorEastAsia" w:hAnsi="Times New Roman" w:cs="Times New Roman"/>
      <w:b/>
      <w:color w:val="2E74B5" w:themeColor="accent1" w:themeShade="BF"/>
      <w:sz w:val="28"/>
      <w:szCs w:val="32"/>
    </w:rPr>
  </w:style>
  <w:style w:type="table" w:styleId="ac">
    <w:name w:val="Table Grid"/>
    <w:basedOn w:val="a1"/>
    <w:uiPriority w:val="59"/>
    <w:rsid w:val="00193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pt">
    <w:name w:val="Основной текст + 11;5 pt"/>
    <w:basedOn w:val="a9"/>
    <w:rsid w:val="00F3159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ConsPlusTitle">
    <w:name w:val="ConsPlusTitle"/>
    <w:uiPriority w:val="99"/>
    <w:rsid w:val="00631274"/>
    <w:pPr>
      <w:widowControl w:val="0"/>
      <w:autoSpaceDE w:val="0"/>
      <w:autoSpaceDN w:val="0"/>
      <w:jc w:val="left"/>
    </w:pPr>
    <w:rPr>
      <w:rFonts w:ascii="Calibri" w:eastAsia="Times New Roman" w:hAnsi="Calibri" w:cs="Calibri"/>
      <w:b/>
      <w:szCs w:val="20"/>
      <w:lang w:eastAsia="ru-RU"/>
    </w:rPr>
  </w:style>
  <w:style w:type="character" w:customStyle="1" w:styleId="20">
    <w:name w:val="Заголовок 2 Знак"/>
    <w:basedOn w:val="a0"/>
    <w:link w:val="2"/>
    <w:uiPriority w:val="9"/>
    <w:rsid w:val="00F23C69"/>
    <w:rPr>
      <w:rFonts w:asciiTheme="majorHAnsi" w:eastAsiaTheme="majorEastAsia" w:hAnsiTheme="majorHAnsi" w:cstheme="majorBidi"/>
      <w:color w:val="2E74B5" w:themeColor="accent1" w:themeShade="BF"/>
      <w:sz w:val="26"/>
      <w:szCs w:val="26"/>
      <w:lang w:eastAsia="ru-RU"/>
    </w:rPr>
  </w:style>
  <w:style w:type="character" w:customStyle="1" w:styleId="3">
    <w:name w:val="Основной текст (3)_"/>
    <w:basedOn w:val="a0"/>
    <w:link w:val="30"/>
    <w:rsid w:val="00F23C69"/>
    <w:rPr>
      <w:rFonts w:ascii="Times New Roman" w:eastAsia="Times New Roman" w:hAnsi="Times New Roman" w:cs="Times New Roman"/>
      <w:b/>
      <w:bCs/>
      <w:sz w:val="27"/>
      <w:szCs w:val="27"/>
      <w:shd w:val="clear" w:color="auto" w:fill="FFFFFF"/>
    </w:rPr>
  </w:style>
  <w:style w:type="paragraph" w:customStyle="1" w:styleId="30">
    <w:name w:val="Основной текст (3)"/>
    <w:basedOn w:val="a"/>
    <w:link w:val="3"/>
    <w:rsid w:val="00F23C69"/>
    <w:pPr>
      <w:widowControl w:val="0"/>
      <w:shd w:val="clear" w:color="auto" w:fill="FFFFFF"/>
      <w:spacing w:before="5040" w:line="0" w:lineRule="atLeast"/>
    </w:pPr>
    <w:rPr>
      <w:rFonts w:ascii="Times New Roman" w:eastAsia="Times New Roman" w:hAnsi="Times New Roman" w:cs="Times New Roman"/>
      <w:b/>
      <w:bCs/>
      <w:sz w:val="27"/>
      <w:szCs w:val="27"/>
    </w:rPr>
  </w:style>
  <w:style w:type="character" w:customStyle="1" w:styleId="115pt0">
    <w:name w:val="Основной текст + 11;5 pt;Полужирный"/>
    <w:basedOn w:val="a9"/>
    <w:rsid w:val="00F23C69"/>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ConsPlusNormal">
    <w:name w:val="ConsPlusNormal"/>
    <w:rsid w:val="00B93D07"/>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22">
    <w:name w:val="Заголовок №2_"/>
    <w:basedOn w:val="a0"/>
    <w:link w:val="23"/>
    <w:rsid w:val="00860A68"/>
    <w:rPr>
      <w:rFonts w:ascii="Times New Roman" w:eastAsia="Times New Roman" w:hAnsi="Times New Roman" w:cs="Times New Roman"/>
      <w:b/>
      <w:bCs/>
      <w:sz w:val="27"/>
      <w:szCs w:val="27"/>
      <w:shd w:val="clear" w:color="auto" w:fill="FFFFFF"/>
    </w:rPr>
  </w:style>
  <w:style w:type="paragraph" w:customStyle="1" w:styleId="23">
    <w:name w:val="Заголовок №2"/>
    <w:basedOn w:val="a"/>
    <w:link w:val="22"/>
    <w:rsid w:val="00860A68"/>
    <w:pPr>
      <w:widowControl w:val="0"/>
      <w:shd w:val="clear" w:color="auto" w:fill="FFFFFF"/>
      <w:spacing w:after="120" w:line="317" w:lineRule="exact"/>
      <w:ind w:firstLine="1000"/>
      <w:jc w:val="left"/>
      <w:outlineLvl w:val="1"/>
    </w:pPr>
    <w:rPr>
      <w:rFonts w:ascii="Times New Roman" w:eastAsia="Times New Roman" w:hAnsi="Times New Roman" w:cs="Times New Roman"/>
      <w:b/>
      <w:bCs/>
      <w:sz w:val="27"/>
      <w:szCs w:val="27"/>
    </w:rPr>
  </w:style>
  <w:style w:type="paragraph" w:styleId="ad">
    <w:name w:val="List Paragraph"/>
    <w:basedOn w:val="a"/>
    <w:uiPriority w:val="34"/>
    <w:qFormat/>
    <w:rsid w:val="00860A68"/>
    <w:pPr>
      <w:ind w:left="720"/>
      <w:contextualSpacing/>
    </w:pPr>
  </w:style>
  <w:style w:type="paragraph" w:customStyle="1" w:styleId="ConsTitle">
    <w:name w:val="ConsTitle"/>
    <w:uiPriority w:val="99"/>
    <w:rsid w:val="00860A68"/>
    <w:pPr>
      <w:widowControl w:val="0"/>
      <w:autoSpaceDE w:val="0"/>
      <w:autoSpaceDN w:val="0"/>
      <w:adjustRightInd w:val="0"/>
      <w:jc w:val="left"/>
    </w:pPr>
    <w:rPr>
      <w:rFonts w:ascii="Arial" w:eastAsia="Times New Roman" w:hAnsi="Arial" w:cs="Arial"/>
      <w:b/>
      <w:bCs/>
      <w:sz w:val="20"/>
      <w:szCs w:val="20"/>
      <w:lang w:eastAsia="ru-RU"/>
    </w:rPr>
  </w:style>
  <w:style w:type="character" w:customStyle="1" w:styleId="214pt">
    <w:name w:val="Заголовок №2 + 14 pt"/>
    <w:basedOn w:val="22"/>
    <w:rsid w:val="00C51DB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character" w:customStyle="1" w:styleId="314pt">
    <w:name w:val="Основной текст (3) + 14 pt"/>
    <w:basedOn w:val="3"/>
    <w:rsid w:val="00E919E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character" w:customStyle="1" w:styleId="ae">
    <w:name w:val="Колонтитул_"/>
    <w:basedOn w:val="a0"/>
    <w:rsid w:val="00B1191D"/>
    <w:rPr>
      <w:rFonts w:ascii="Times New Roman" w:eastAsia="Times New Roman" w:hAnsi="Times New Roman" w:cs="Times New Roman"/>
      <w:b w:val="0"/>
      <w:bCs w:val="0"/>
      <w:i w:val="0"/>
      <w:iCs w:val="0"/>
      <w:smallCaps w:val="0"/>
      <w:strike w:val="0"/>
      <w:sz w:val="27"/>
      <w:szCs w:val="27"/>
      <w:u w:val="none"/>
    </w:rPr>
  </w:style>
  <w:style w:type="character" w:customStyle="1" w:styleId="af">
    <w:name w:val="Колонтитул"/>
    <w:basedOn w:val="ae"/>
    <w:rsid w:val="00B1191D"/>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125pt">
    <w:name w:val="Колонтитул + 12;5 pt;Полужирный"/>
    <w:basedOn w:val="ae"/>
    <w:rsid w:val="00B1191D"/>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14">
    <w:name w:val="Основной текст1"/>
    <w:basedOn w:val="a9"/>
    <w:rsid w:val="006F191E"/>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styleId="24">
    <w:name w:val="toc 2"/>
    <w:basedOn w:val="a"/>
    <w:next w:val="a"/>
    <w:autoRedefine/>
    <w:uiPriority w:val="39"/>
    <w:unhideWhenUsed/>
    <w:qFormat/>
    <w:rsid w:val="009A6D9F"/>
    <w:pPr>
      <w:spacing w:after="100"/>
      <w:jc w:val="left"/>
    </w:pPr>
    <w:rPr>
      <w:rFonts w:eastAsiaTheme="majorEastAsia"/>
    </w:rPr>
  </w:style>
  <w:style w:type="paragraph" w:styleId="af0">
    <w:name w:val="Balloon Text"/>
    <w:basedOn w:val="a"/>
    <w:link w:val="af1"/>
    <w:uiPriority w:val="99"/>
    <w:semiHidden/>
    <w:unhideWhenUsed/>
    <w:rsid w:val="00820FA3"/>
    <w:rPr>
      <w:rFonts w:ascii="Tahoma" w:hAnsi="Tahoma" w:cs="Tahoma"/>
      <w:sz w:val="16"/>
      <w:szCs w:val="16"/>
    </w:rPr>
  </w:style>
  <w:style w:type="character" w:customStyle="1" w:styleId="af1">
    <w:name w:val="Текст выноски Знак"/>
    <w:basedOn w:val="a0"/>
    <w:link w:val="af0"/>
    <w:uiPriority w:val="99"/>
    <w:semiHidden/>
    <w:rsid w:val="00820FA3"/>
    <w:rPr>
      <w:rFonts w:ascii="Tahoma" w:hAnsi="Tahoma" w:cs="Tahoma"/>
      <w:sz w:val="16"/>
      <w:szCs w:val="16"/>
    </w:rPr>
  </w:style>
  <w:style w:type="paragraph" w:styleId="af2">
    <w:name w:val="Normal (Web)"/>
    <w:basedOn w:val="a"/>
    <w:uiPriority w:val="99"/>
    <w:unhideWhenUsed/>
    <w:rsid w:val="001D3450"/>
    <w:rPr>
      <w:rFonts w:ascii="Times New Roman" w:hAnsi="Times New Roman" w:cs="Times New Roman"/>
      <w:sz w:val="24"/>
      <w:szCs w:val="24"/>
    </w:rPr>
  </w:style>
  <w:style w:type="paragraph" w:customStyle="1" w:styleId="af3">
    <w:name w:val="a"/>
    <w:basedOn w:val="a"/>
    <w:rsid w:val="006A09A7"/>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31">
    <w:name w:val="Body Text 3"/>
    <w:basedOn w:val="a"/>
    <w:link w:val="32"/>
    <w:rsid w:val="00EC7B1E"/>
    <w:rPr>
      <w:rFonts w:ascii="Times New Roman" w:eastAsia="Times New Roman" w:hAnsi="Times New Roman" w:cs="Times New Roman"/>
      <w:b/>
      <w:sz w:val="28"/>
      <w:szCs w:val="20"/>
      <w:lang w:eastAsia="ru-RU"/>
    </w:rPr>
  </w:style>
  <w:style w:type="character" w:customStyle="1" w:styleId="32">
    <w:name w:val="Основной текст 3 Знак"/>
    <w:basedOn w:val="a0"/>
    <w:link w:val="31"/>
    <w:rsid w:val="00EC7B1E"/>
    <w:rPr>
      <w:rFonts w:ascii="Times New Roman" w:eastAsia="Times New Roman" w:hAnsi="Times New Roman" w:cs="Times New Roman"/>
      <w:b/>
      <w:sz w:val="28"/>
      <w:szCs w:val="20"/>
      <w:lang w:eastAsia="ru-RU"/>
    </w:rPr>
  </w:style>
  <w:style w:type="character" w:customStyle="1" w:styleId="apple-converted-space">
    <w:name w:val="apple-converted-space"/>
    <w:basedOn w:val="a0"/>
    <w:rsid w:val="00EC7B1E"/>
  </w:style>
  <w:style w:type="paragraph" w:styleId="af4">
    <w:name w:val="No Spacing"/>
    <w:uiPriority w:val="1"/>
    <w:qFormat/>
    <w:rsid w:val="00EC7B1E"/>
    <w:pPr>
      <w:jc w:val="left"/>
    </w:pPr>
    <w:rPr>
      <w:rFonts w:ascii="Times New Roman" w:eastAsia="Times New Roman" w:hAnsi="Times New Roman" w:cs="Times New Roman"/>
      <w:sz w:val="24"/>
      <w:szCs w:val="24"/>
      <w:lang w:eastAsia="ru-RU"/>
    </w:rPr>
  </w:style>
  <w:style w:type="character" w:styleId="af5">
    <w:name w:val="Emphasis"/>
    <w:basedOn w:val="a0"/>
    <w:qFormat/>
    <w:rsid w:val="00EC7B1E"/>
    <w:rPr>
      <w:i/>
      <w:iCs/>
    </w:rPr>
  </w:style>
  <w:style w:type="character" w:styleId="af6">
    <w:name w:val="Strong"/>
    <w:basedOn w:val="a0"/>
    <w:uiPriority w:val="22"/>
    <w:qFormat/>
    <w:rsid w:val="00855CD1"/>
    <w:rPr>
      <w:b/>
      <w:bCs/>
    </w:rPr>
  </w:style>
  <w:style w:type="paragraph" w:styleId="33">
    <w:name w:val="Body Text Indent 3"/>
    <w:basedOn w:val="a"/>
    <w:link w:val="34"/>
    <w:uiPriority w:val="99"/>
    <w:semiHidden/>
    <w:unhideWhenUsed/>
    <w:rsid w:val="0038160D"/>
    <w:pPr>
      <w:spacing w:after="120"/>
      <w:ind w:left="283"/>
    </w:pPr>
    <w:rPr>
      <w:sz w:val="16"/>
      <w:szCs w:val="16"/>
    </w:rPr>
  </w:style>
  <w:style w:type="character" w:customStyle="1" w:styleId="34">
    <w:name w:val="Основной текст с отступом 3 Знак"/>
    <w:basedOn w:val="a0"/>
    <w:link w:val="33"/>
    <w:uiPriority w:val="99"/>
    <w:semiHidden/>
    <w:rsid w:val="0038160D"/>
    <w:rPr>
      <w:sz w:val="16"/>
      <w:szCs w:val="16"/>
    </w:rPr>
  </w:style>
  <w:style w:type="paragraph" w:customStyle="1" w:styleId="Default">
    <w:name w:val="Default"/>
    <w:rsid w:val="0038160D"/>
    <w:pPr>
      <w:autoSpaceDE w:val="0"/>
      <w:autoSpaceDN w:val="0"/>
      <w:adjustRightInd w:val="0"/>
      <w:jc w:val="left"/>
    </w:pPr>
    <w:rPr>
      <w:rFonts w:ascii="Times New Roman" w:hAnsi="Times New Roman" w:cs="Times New Roman"/>
      <w:color w:val="000000"/>
      <w:sz w:val="24"/>
      <w:szCs w:val="24"/>
    </w:rPr>
  </w:style>
  <w:style w:type="table" w:customStyle="1" w:styleId="15">
    <w:name w:val="Сетка таблицы1"/>
    <w:basedOn w:val="a1"/>
    <w:next w:val="ac"/>
    <w:uiPriority w:val="39"/>
    <w:rsid w:val="003B5E6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iPriority w:val="99"/>
    <w:semiHidden/>
    <w:unhideWhenUsed/>
    <w:rsid w:val="00101CF3"/>
    <w:pPr>
      <w:spacing w:after="120"/>
      <w:ind w:left="283"/>
    </w:pPr>
  </w:style>
  <w:style w:type="character" w:customStyle="1" w:styleId="af8">
    <w:name w:val="Основной текст с отступом Знак"/>
    <w:basedOn w:val="a0"/>
    <w:link w:val="af7"/>
    <w:uiPriority w:val="99"/>
    <w:semiHidden/>
    <w:rsid w:val="00101CF3"/>
  </w:style>
  <w:style w:type="paragraph" w:styleId="35">
    <w:name w:val="toc 3"/>
    <w:basedOn w:val="a"/>
    <w:next w:val="a"/>
    <w:autoRedefine/>
    <w:uiPriority w:val="39"/>
    <w:semiHidden/>
    <w:unhideWhenUsed/>
    <w:qFormat/>
    <w:rsid w:val="009A6D9F"/>
    <w:pPr>
      <w:spacing w:after="100" w:line="276" w:lineRule="auto"/>
      <w:ind w:left="440"/>
      <w:jc w:val="left"/>
    </w:pPr>
    <w:rPr>
      <w:rFonts w:eastAsiaTheme="minorEastAsia"/>
    </w:rPr>
  </w:style>
  <w:style w:type="character" w:styleId="af9">
    <w:name w:val="annotation reference"/>
    <w:basedOn w:val="a0"/>
    <w:uiPriority w:val="99"/>
    <w:semiHidden/>
    <w:unhideWhenUsed/>
    <w:rsid w:val="007D2F3E"/>
    <w:rPr>
      <w:sz w:val="16"/>
      <w:szCs w:val="16"/>
    </w:rPr>
  </w:style>
  <w:style w:type="paragraph" w:styleId="afa">
    <w:name w:val="annotation text"/>
    <w:basedOn w:val="a"/>
    <w:link w:val="afb"/>
    <w:uiPriority w:val="99"/>
    <w:semiHidden/>
    <w:unhideWhenUsed/>
    <w:rsid w:val="007D2F3E"/>
    <w:rPr>
      <w:sz w:val="20"/>
      <w:szCs w:val="20"/>
    </w:rPr>
  </w:style>
  <w:style w:type="character" w:customStyle="1" w:styleId="afb">
    <w:name w:val="Текст примечания Знак"/>
    <w:basedOn w:val="a0"/>
    <w:link w:val="afa"/>
    <w:uiPriority w:val="99"/>
    <w:semiHidden/>
    <w:rsid w:val="007D2F3E"/>
    <w:rPr>
      <w:sz w:val="20"/>
      <w:szCs w:val="20"/>
    </w:rPr>
  </w:style>
  <w:style w:type="paragraph" w:styleId="afc">
    <w:name w:val="annotation subject"/>
    <w:basedOn w:val="afa"/>
    <w:next w:val="afa"/>
    <w:link w:val="afd"/>
    <w:uiPriority w:val="99"/>
    <w:semiHidden/>
    <w:unhideWhenUsed/>
    <w:rsid w:val="007D2F3E"/>
    <w:rPr>
      <w:b/>
      <w:bCs/>
    </w:rPr>
  </w:style>
  <w:style w:type="character" w:customStyle="1" w:styleId="afd">
    <w:name w:val="Тема примечания Знак"/>
    <w:basedOn w:val="afb"/>
    <w:link w:val="afc"/>
    <w:uiPriority w:val="99"/>
    <w:semiHidden/>
    <w:rsid w:val="007D2F3E"/>
    <w:rPr>
      <w:b/>
      <w:bCs/>
      <w:sz w:val="20"/>
      <w:szCs w:val="20"/>
    </w:rPr>
  </w:style>
  <w:style w:type="character" w:customStyle="1" w:styleId="16">
    <w:name w:val="Неразрешенное упоминание1"/>
    <w:basedOn w:val="a0"/>
    <w:uiPriority w:val="99"/>
    <w:semiHidden/>
    <w:unhideWhenUsed/>
    <w:rsid w:val="007410AA"/>
    <w:rPr>
      <w:color w:val="605E5C"/>
      <w:shd w:val="clear" w:color="auto" w:fill="E1DFDD"/>
    </w:rPr>
  </w:style>
  <w:style w:type="paragraph" w:styleId="25">
    <w:name w:val="Body Text 2"/>
    <w:basedOn w:val="a"/>
    <w:link w:val="26"/>
    <w:rsid w:val="00655A2B"/>
    <w:pPr>
      <w:spacing w:after="120" w:line="480" w:lineRule="auto"/>
      <w:jc w:val="left"/>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655A2B"/>
    <w:rPr>
      <w:rFonts w:ascii="Times New Roman" w:eastAsia="Times New Roman" w:hAnsi="Times New Roman" w:cs="Times New Roman"/>
      <w:sz w:val="24"/>
      <w:szCs w:val="24"/>
    </w:rPr>
  </w:style>
  <w:style w:type="paragraph" w:styleId="afe">
    <w:name w:val="Block Text"/>
    <w:basedOn w:val="a"/>
    <w:uiPriority w:val="99"/>
    <w:unhideWhenUsed/>
    <w:rsid w:val="00B52F87"/>
    <w:pPr>
      <w:widowControl w:val="0"/>
      <w:shd w:val="clear" w:color="auto" w:fill="FFFFFF"/>
      <w:spacing w:line="322" w:lineRule="exact"/>
      <w:ind w:left="20" w:right="20" w:firstLine="700"/>
      <w:jc w:val="both"/>
    </w:pPr>
    <w:rPr>
      <w:rFonts w:ascii="Times New Roman" w:eastAsia="Times New Roman" w:hAnsi="Times New Roman" w:cs="Times New Roman"/>
      <w:sz w:val="28"/>
      <w:szCs w:val="28"/>
    </w:rPr>
  </w:style>
  <w:style w:type="paragraph" w:styleId="27">
    <w:name w:val="Body Text Indent 2"/>
    <w:basedOn w:val="a"/>
    <w:link w:val="28"/>
    <w:uiPriority w:val="99"/>
    <w:unhideWhenUsed/>
    <w:rsid w:val="00B52F87"/>
    <w:pPr>
      <w:ind w:firstLine="709"/>
      <w:jc w:val="both"/>
    </w:pPr>
    <w:rPr>
      <w:rFonts w:ascii="Times New Roman" w:eastAsia="Calibri" w:hAnsi="Times New Roman" w:cs="Times New Roman"/>
      <w:sz w:val="28"/>
      <w:szCs w:val="28"/>
    </w:rPr>
  </w:style>
  <w:style w:type="character" w:customStyle="1" w:styleId="28">
    <w:name w:val="Основной текст с отступом 2 Знак"/>
    <w:basedOn w:val="a0"/>
    <w:link w:val="27"/>
    <w:uiPriority w:val="99"/>
    <w:rsid w:val="00B52F87"/>
    <w:rPr>
      <w:rFonts w:ascii="Times New Roman" w:eastAsia="Calibri" w:hAnsi="Times New Roman" w:cs="Times New Roman"/>
      <w:sz w:val="28"/>
      <w:szCs w:val="28"/>
    </w:rPr>
  </w:style>
  <w:style w:type="paragraph" w:customStyle="1" w:styleId="s1">
    <w:name w:val="s_1"/>
    <w:basedOn w:val="a"/>
    <w:rsid w:val="003F0261"/>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22">
    <w:name w:val="s_22"/>
    <w:basedOn w:val="a"/>
    <w:rsid w:val="003F026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hl">
    <w:name w:val="hl"/>
    <w:rsid w:val="00452768"/>
  </w:style>
  <w:style w:type="paragraph" w:styleId="aff">
    <w:name w:val="footnote text"/>
    <w:basedOn w:val="a"/>
    <w:link w:val="aff0"/>
    <w:uiPriority w:val="99"/>
    <w:semiHidden/>
    <w:unhideWhenUsed/>
    <w:rsid w:val="00333560"/>
    <w:rPr>
      <w:sz w:val="20"/>
      <w:szCs w:val="20"/>
    </w:rPr>
  </w:style>
  <w:style w:type="character" w:customStyle="1" w:styleId="aff0">
    <w:name w:val="Текст сноски Знак"/>
    <w:basedOn w:val="a0"/>
    <w:link w:val="aff"/>
    <w:uiPriority w:val="99"/>
    <w:semiHidden/>
    <w:rsid w:val="00333560"/>
    <w:rPr>
      <w:sz w:val="20"/>
      <w:szCs w:val="20"/>
    </w:rPr>
  </w:style>
  <w:style w:type="character" w:styleId="aff1">
    <w:name w:val="footnote reference"/>
    <w:basedOn w:val="a0"/>
    <w:uiPriority w:val="99"/>
    <w:semiHidden/>
    <w:unhideWhenUsed/>
    <w:rsid w:val="00333560"/>
    <w:rPr>
      <w:vertAlign w:val="superscript"/>
    </w:rPr>
  </w:style>
  <w:style w:type="character" w:customStyle="1" w:styleId="29">
    <w:name w:val="Неразрешенное упоминание2"/>
    <w:basedOn w:val="a0"/>
    <w:uiPriority w:val="99"/>
    <w:semiHidden/>
    <w:unhideWhenUsed/>
    <w:rsid w:val="004D2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8170">
      <w:bodyDiv w:val="1"/>
      <w:marLeft w:val="0"/>
      <w:marRight w:val="0"/>
      <w:marTop w:val="0"/>
      <w:marBottom w:val="0"/>
      <w:divBdr>
        <w:top w:val="none" w:sz="0" w:space="0" w:color="auto"/>
        <w:left w:val="none" w:sz="0" w:space="0" w:color="auto"/>
        <w:bottom w:val="none" w:sz="0" w:space="0" w:color="auto"/>
        <w:right w:val="none" w:sz="0" w:space="0" w:color="auto"/>
      </w:divBdr>
    </w:div>
    <w:div w:id="350298438">
      <w:bodyDiv w:val="1"/>
      <w:marLeft w:val="0"/>
      <w:marRight w:val="0"/>
      <w:marTop w:val="0"/>
      <w:marBottom w:val="0"/>
      <w:divBdr>
        <w:top w:val="none" w:sz="0" w:space="0" w:color="auto"/>
        <w:left w:val="none" w:sz="0" w:space="0" w:color="auto"/>
        <w:bottom w:val="none" w:sz="0" w:space="0" w:color="auto"/>
        <w:right w:val="none" w:sz="0" w:space="0" w:color="auto"/>
      </w:divBdr>
    </w:div>
    <w:div w:id="415784733">
      <w:bodyDiv w:val="1"/>
      <w:marLeft w:val="0"/>
      <w:marRight w:val="0"/>
      <w:marTop w:val="0"/>
      <w:marBottom w:val="0"/>
      <w:divBdr>
        <w:top w:val="none" w:sz="0" w:space="0" w:color="auto"/>
        <w:left w:val="none" w:sz="0" w:space="0" w:color="auto"/>
        <w:bottom w:val="none" w:sz="0" w:space="0" w:color="auto"/>
        <w:right w:val="none" w:sz="0" w:space="0" w:color="auto"/>
      </w:divBdr>
    </w:div>
    <w:div w:id="419448448">
      <w:bodyDiv w:val="1"/>
      <w:marLeft w:val="0"/>
      <w:marRight w:val="0"/>
      <w:marTop w:val="0"/>
      <w:marBottom w:val="0"/>
      <w:divBdr>
        <w:top w:val="none" w:sz="0" w:space="0" w:color="auto"/>
        <w:left w:val="none" w:sz="0" w:space="0" w:color="auto"/>
        <w:bottom w:val="none" w:sz="0" w:space="0" w:color="auto"/>
        <w:right w:val="none" w:sz="0" w:space="0" w:color="auto"/>
      </w:divBdr>
    </w:div>
    <w:div w:id="502626915">
      <w:bodyDiv w:val="1"/>
      <w:marLeft w:val="0"/>
      <w:marRight w:val="0"/>
      <w:marTop w:val="0"/>
      <w:marBottom w:val="0"/>
      <w:divBdr>
        <w:top w:val="none" w:sz="0" w:space="0" w:color="auto"/>
        <w:left w:val="none" w:sz="0" w:space="0" w:color="auto"/>
        <w:bottom w:val="none" w:sz="0" w:space="0" w:color="auto"/>
        <w:right w:val="none" w:sz="0" w:space="0" w:color="auto"/>
      </w:divBdr>
    </w:div>
    <w:div w:id="571812487">
      <w:bodyDiv w:val="1"/>
      <w:marLeft w:val="0"/>
      <w:marRight w:val="0"/>
      <w:marTop w:val="0"/>
      <w:marBottom w:val="0"/>
      <w:divBdr>
        <w:top w:val="none" w:sz="0" w:space="0" w:color="auto"/>
        <w:left w:val="none" w:sz="0" w:space="0" w:color="auto"/>
        <w:bottom w:val="none" w:sz="0" w:space="0" w:color="auto"/>
        <w:right w:val="none" w:sz="0" w:space="0" w:color="auto"/>
      </w:divBdr>
      <w:divsChild>
        <w:div w:id="520776627">
          <w:marLeft w:val="0"/>
          <w:marRight w:val="0"/>
          <w:marTop w:val="0"/>
          <w:marBottom w:val="0"/>
          <w:divBdr>
            <w:top w:val="none" w:sz="0" w:space="0" w:color="auto"/>
            <w:left w:val="none" w:sz="0" w:space="0" w:color="auto"/>
            <w:bottom w:val="none" w:sz="0" w:space="0" w:color="auto"/>
            <w:right w:val="none" w:sz="0" w:space="0" w:color="auto"/>
          </w:divBdr>
        </w:div>
        <w:div w:id="1248926588">
          <w:marLeft w:val="0"/>
          <w:marRight w:val="0"/>
          <w:marTop w:val="0"/>
          <w:marBottom w:val="0"/>
          <w:divBdr>
            <w:top w:val="none" w:sz="0" w:space="0" w:color="auto"/>
            <w:left w:val="none" w:sz="0" w:space="0" w:color="auto"/>
            <w:bottom w:val="none" w:sz="0" w:space="0" w:color="auto"/>
            <w:right w:val="none" w:sz="0" w:space="0" w:color="auto"/>
          </w:divBdr>
        </w:div>
        <w:div w:id="3016962">
          <w:marLeft w:val="0"/>
          <w:marRight w:val="0"/>
          <w:marTop w:val="0"/>
          <w:marBottom w:val="0"/>
          <w:divBdr>
            <w:top w:val="none" w:sz="0" w:space="0" w:color="auto"/>
            <w:left w:val="none" w:sz="0" w:space="0" w:color="auto"/>
            <w:bottom w:val="none" w:sz="0" w:space="0" w:color="auto"/>
            <w:right w:val="none" w:sz="0" w:space="0" w:color="auto"/>
          </w:divBdr>
        </w:div>
      </w:divsChild>
    </w:div>
    <w:div w:id="627276746">
      <w:bodyDiv w:val="1"/>
      <w:marLeft w:val="0"/>
      <w:marRight w:val="0"/>
      <w:marTop w:val="0"/>
      <w:marBottom w:val="0"/>
      <w:divBdr>
        <w:top w:val="none" w:sz="0" w:space="0" w:color="auto"/>
        <w:left w:val="none" w:sz="0" w:space="0" w:color="auto"/>
        <w:bottom w:val="none" w:sz="0" w:space="0" w:color="auto"/>
        <w:right w:val="none" w:sz="0" w:space="0" w:color="auto"/>
      </w:divBdr>
    </w:div>
    <w:div w:id="672030551">
      <w:bodyDiv w:val="1"/>
      <w:marLeft w:val="0"/>
      <w:marRight w:val="0"/>
      <w:marTop w:val="0"/>
      <w:marBottom w:val="0"/>
      <w:divBdr>
        <w:top w:val="none" w:sz="0" w:space="0" w:color="auto"/>
        <w:left w:val="none" w:sz="0" w:space="0" w:color="auto"/>
        <w:bottom w:val="none" w:sz="0" w:space="0" w:color="auto"/>
        <w:right w:val="none" w:sz="0" w:space="0" w:color="auto"/>
      </w:divBdr>
    </w:div>
    <w:div w:id="804202937">
      <w:bodyDiv w:val="1"/>
      <w:marLeft w:val="0"/>
      <w:marRight w:val="0"/>
      <w:marTop w:val="0"/>
      <w:marBottom w:val="0"/>
      <w:divBdr>
        <w:top w:val="none" w:sz="0" w:space="0" w:color="auto"/>
        <w:left w:val="none" w:sz="0" w:space="0" w:color="auto"/>
        <w:bottom w:val="none" w:sz="0" w:space="0" w:color="auto"/>
        <w:right w:val="none" w:sz="0" w:space="0" w:color="auto"/>
      </w:divBdr>
    </w:div>
    <w:div w:id="812480223">
      <w:bodyDiv w:val="1"/>
      <w:marLeft w:val="0"/>
      <w:marRight w:val="0"/>
      <w:marTop w:val="0"/>
      <w:marBottom w:val="0"/>
      <w:divBdr>
        <w:top w:val="none" w:sz="0" w:space="0" w:color="auto"/>
        <w:left w:val="none" w:sz="0" w:space="0" w:color="auto"/>
        <w:bottom w:val="none" w:sz="0" w:space="0" w:color="auto"/>
        <w:right w:val="none" w:sz="0" w:space="0" w:color="auto"/>
      </w:divBdr>
    </w:div>
    <w:div w:id="829520189">
      <w:bodyDiv w:val="1"/>
      <w:marLeft w:val="0"/>
      <w:marRight w:val="0"/>
      <w:marTop w:val="0"/>
      <w:marBottom w:val="0"/>
      <w:divBdr>
        <w:top w:val="none" w:sz="0" w:space="0" w:color="auto"/>
        <w:left w:val="none" w:sz="0" w:space="0" w:color="auto"/>
        <w:bottom w:val="none" w:sz="0" w:space="0" w:color="auto"/>
        <w:right w:val="none" w:sz="0" w:space="0" w:color="auto"/>
      </w:divBdr>
      <w:divsChild>
        <w:div w:id="1828787405">
          <w:marLeft w:val="0"/>
          <w:marRight w:val="0"/>
          <w:marTop w:val="0"/>
          <w:marBottom w:val="0"/>
          <w:divBdr>
            <w:top w:val="none" w:sz="0" w:space="0" w:color="auto"/>
            <w:left w:val="none" w:sz="0" w:space="0" w:color="auto"/>
            <w:bottom w:val="none" w:sz="0" w:space="0" w:color="auto"/>
            <w:right w:val="none" w:sz="0" w:space="0" w:color="auto"/>
          </w:divBdr>
          <w:divsChild>
            <w:div w:id="2128354528">
              <w:marLeft w:val="0"/>
              <w:marRight w:val="0"/>
              <w:marTop w:val="0"/>
              <w:marBottom w:val="0"/>
              <w:divBdr>
                <w:top w:val="none" w:sz="0" w:space="0" w:color="auto"/>
                <w:left w:val="none" w:sz="0" w:space="0" w:color="auto"/>
                <w:bottom w:val="none" w:sz="0" w:space="0" w:color="auto"/>
                <w:right w:val="none" w:sz="0" w:space="0" w:color="auto"/>
              </w:divBdr>
            </w:div>
            <w:div w:id="1191838752">
              <w:marLeft w:val="0"/>
              <w:marRight w:val="0"/>
              <w:marTop w:val="0"/>
              <w:marBottom w:val="0"/>
              <w:divBdr>
                <w:top w:val="none" w:sz="0" w:space="0" w:color="auto"/>
                <w:left w:val="none" w:sz="0" w:space="0" w:color="auto"/>
                <w:bottom w:val="none" w:sz="0" w:space="0" w:color="auto"/>
                <w:right w:val="none" w:sz="0" w:space="0" w:color="auto"/>
              </w:divBdr>
            </w:div>
            <w:div w:id="973288529">
              <w:marLeft w:val="0"/>
              <w:marRight w:val="0"/>
              <w:marTop w:val="0"/>
              <w:marBottom w:val="0"/>
              <w:divBdr>
                <w:top w:val="none" w:sz="0" w:space="0" w:color="auto"/>
                <w:left w:val="none" w:sz="0" w:space="0" w:color="auto"/>
                <w:bottom w:val="none" w:sz="0" w:space="0" w:color="auto"/>
                <w:right w:val="none" w:sz="0" w:space="0" w:color="auto"/>
              </w:divBdr>
            </w:div>
            <w:div w:id="403374181">
              <w:marLeft w:val="0"/>
              <w:marRight w:val="0"/>
              <w:marTop w:val="0"/>
              <w:marBottom w:val="0"/>
              <w:divBdr>
                <w:top w:val="none" w:sz="0" w:space="0" w:color="auto"/>
                <w:left w:val="none" w:sz="0" w:space="0" w:color="auto"/>
                <w:bottom w:val="none" w:sz="0" w:space="0" w:color="auto"/>
                <w:right w:val="none" w:sz="0" w:space="0" w:color="auto"/>
              </w:divBdr>
            </w:div>
            <w:div w:id="659889107">
              <w:marLeft w:val="0"/>
              <w:marRight w:val="0"/>
              <w:marTop w:val="0"/>
              <w:marBottom w:val="0"/>
              <w:divBdr>
                <w:top w:val="none" w:sz="0" w:space="0" w:color="auto"/>
                <w:left w:val="none" w:sz="0" w:space="0" w:color="auto"/>
                <w:bottom w:val="none" w:sz="0" w:space="0" w:color="auto"/>
                <w:right w:val="none" w:sz="0" w:space="0" w:color="auto"/>
              </w:divBdr>
            </w:div>
          </w:divsChild>
        </w:div>
        <w:div w:id="1082264288">
          <w:marLeft w:val="0"/>
          <w:marRight w:val="0"/>
          <w:marTop w:val="0"/>
          <w:marBottom w:val="0"/>
          <w:divBdr>
            <w:top w:val="none" w:sz="0" w:space="0" w:color="auto"/>
            <w:left w:val="none" w:sz="0" w:space="0" w:color="auto"/>
            <w:bottom w:val="none" w:sz="0" w:space="0" w:color="auto"/>
            <w:right w:val="none" w:sz="0" w:space="0" w:color="auto"/>
          </w:divBdr>
          <w:divsChild>
            <w:div w:id="85032117">
              <w:marLeft w:val="0"/>
              <w:marRight w:val="0"/>
              <w:marTop w:val="0"/>
              <w:marBottom w:val="0"/>
              <w:divBdr>
                <w:top w:val="none" w:sz="0" w:space="0" w:color="auto"/>
                <w:left w:val="none" w:sz="0" w:space="0" w:color="auto"/>
                <w:bottom w:val="none" w:sz="0" w:space="0" w:color="auto"/>
                <w:right w:val="none" w:sz="0" w:space="0" w:color="auto"/>
              </w:divBdr>
            </w:div>
            <w:div w:id="1663506946">
              <w:marLeft w:val="0"/>
              <w:marRight w:val="0"/>
              <w:marTop w:val="0"/>
              <w:marBottom w:val="0"/>
              <w:divBdr>
                <w:top w:val="none" w:sz="0" w:space="0" w:color="auto"/>
                <w:left w:val="none" w:sz="0" w:space="0" w:color="auto"/>
                <w:bottom w:val="none" w:sz="0" w:space="0" w:color="auto"/>
                <w:right w:val="none" w:sz="0" w:space="0" w:color="auto"/>
              </w:divBdr>
            </w:div>
            <w:div w:id="1290696978">
              <w:marLeft w:val="0"/>
              <w:marRight w:val="0"/>
              <w:marTop w:val="0"/>
              <w:marBottom w:val="0"/>
              <w:divBdr>
                <w:top w:val="none" w:sz="0" w:space="0" w:color="auto"/>
                <w:left w:val="none" w:sz="0" w:space="0" w:color="auto"/>
                <w:bottom w:val="none" w:sz="0" w:space="0" w:color="auto"/>
                <w:right w:val="none" w:sz="0" w:space="0" w:color="auto"/>
              </w:divBdr>
            </w:div>
            <w:div w:id="1262951013">
              <w:marLeft w:val="0"/>
              <w:marRight w:val="0"/>
              <w:marTop w:val="0"/>
              <w:marBottom w:val="0"/>
              <w:divBdr>
                <w:top w:val="none" w:sz="0" w:space="0" w:color="auto"/>
                <w:left w:val="none" w:sz="0" w:space="0" w:color="auto"/>
                <w:bottom w:val="none" w:sz="0" w:space="0" w:color="auto"/>
                <w:right w:val="none" w:sz="0" w:space="0" w:color="auto"/>
              </w:divBdr>
            </w:div>
            <w:div w:id="376440382">
              <w:marLeft w:val="0"/>
              <w:marRight w:val="0"/>
              <w:marTop w:val="0"/>
              <w:marBottom w:val="0"/>
              <w:divBdr>
                <w:top w:val="none" w:sz="0" w:space="0" w:color="auto"/>
                <w:left w:val="none" w:sz="0" w:space="0" w:color="auto"/>
                <w:bottom w:val="none" w:sz="0" w:space="0" w:color="auto"/>
                <w:right w:val="none" w:sz="0" w:space="0" w:color="auto"/>
              </w:divBdr>
            </w:div>
            <w:div w:id="1892300507">
              <w:marLeft w:val="0"/>
              <w:marRight w:val="0"/>
              <w:marTop w:val="0"/>
              <w:marBottom w:val="0"/>
              <w:divBdr>
                <w:top w:val="none" w:sz="0" w:space="0" w:color="auto"/>
                <w:left w:val="none" w:sz="0" w:space="0" w:color="auto"/>
                <w:bottom w:val="none" w:sz="0" w:space="0" w:color="auto"/>
                <w:right w:val="none" w:sz="0" w:space="0" w:color="auto"/>
              </w:divBdr>
            </w:div>
            <w:div w:id="1826389077">
              <w:marLeft w:val="0"/>
              <w:marRight w:val="0"/>
              <w:marTop w:val="0"/>
              <w:marBottom w:val="0"/>
              <w:divBdr>
                <w:top w:val="none" w:sz="0" w:space="0" w:color="auto"/>
                <w:left w:val="none" w:sz="0" w:space="0" w:color="auto"/>
                <w:bottom w:val="none" w:sz="0" w:space="0" w:color="auto"/>
                <w:right w:val="none" w:sz="0" w:space="0" w:color="auto"/>
              </w:divBdr>
              <w:divsChild>
                <w:div w:id="15541567">
                  <w:marLeft w:val="0"/>
                  <w:marRight w:val="0"/>
                  <w:marTop w:val="0"/>
                  <w:marBottom w:val="0"/>
                  <w:divBdr>
                    <w:top w:val="none" w:sz="0" w:space="0" w:color="auto"/>
                    <w:left w:val="none" w:sz="0" w:space="0" w:color="auto"/>
                    <w:bottom w:val="none" w:sz="0" w:space="0" w:color="auto"/>
                    <w:right w:val="none" w:sz="0" w:space="0" w:color="auto"/>
                  </w:divBdr>
                </w:div>
              </w:divsChild>
            </w:div>
            <w:div w:id="609895023">
              <w:marLeft w:val="0"/>
              <w:marRight w:val="0"/>
              <w:marTop w:val="0"/>
              <w:marBottom w:val="0"/>
              <w:divBdr>
                <w:top w:val="none" w:sz="0" w:space="0" w:color="auto"/>
                <w:left w:val="none" w:sz="0" w:space="0" w:color="auto"/>
                <w:bottom w:val="none" w:sz="0" w:space="0" w:color="auto"/>
                <w:right w:val="none" w:sz="0" w:space="0" w:color="auto"/>
              </w:divBdr>
              <w:divsChild>
                <w:div w:id="17175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3907">
      <w:bodyDiv w:val="1"/>
      <w:marLeft w:val="0"/>
      <w:marRight w:val="0"/>
      <w:marTop w:val="0"/>
      <w:marBottom w:val="0"/>
      <w:divBdr>
        <w:top w:val="none" w:sz="0" w:space="0" w:color="auto"/>
        <w:left w:val="none" w:sz="0" w:space="0" w:color="auto"/>
        <w:bottom w:val="none" w:sz="0" w:space="0" w:color="auto"/>
        <w:right w:val="none" w:sz="0" w:space="0" w:color="auto"/>
      </w:divBdr>
    </w:div>
    <w:div w:id="997269068">
      <w:bodyDiv w:val="1"/>
      <w:marLeft w:val="0"/>
      <w:marRight w:val="0"/>
      <w:marTop w:val="0"/>
      <w:marBottom w:val="0"/>
      <w:divBdr>
        <w:top w:val="none" w:sz="0" w:space="0" w:color="auto"/>
        <w:left w:val="none" w:sz="0" w:space="0" w:color="auto"/>
        <w:bottom w:val="none" w:sz="0" w:space="0" w:color="auto"/>
        <w:right w:val="none" w:sz="0" w:space="0" w:color="auto"/>
      </w:divBdr>
    </w:div>
    <w:div w:id="1001353873">
      <w:bodyDiv w:val="1"/>
      <w:marLeft w:val="0"/>
      <w:marRight w:val="0"/>
      <w:marTop w:val="0"/>
      <w:marBottom w:val="0"/>
      <w:divBdr>
        <w:top w:val="none" w:sz="0" w:space="0" w:color="auto"/>
        <w:left w:val="none" w:sz="0" w:space="0" w:color="auto"/>
        <w:bottom w:val="none" w:sz="0" w:space="0" w:color="auto"/>
        <w:right w:val="none" w:sz="0" w:space="0" w:color="auto"/>
      </w:divBdr>
    </w:div>
    <w:div w:id="1008099626">
      <w:bodyDiv w:val="1"/>
      <w:marLeft w:val="0"/>
      <w:marRight w:val="0"/>
      <w:marTop w:val="0"/>
      <w:marBottom w:val="0"/>
      <w:divBdr>
        <w:top w:val="none" w:sz="0" w:space="0" w:color="auto"/>
        <w:left w:val="none" w:sz="0" w:space="0" w:color="auto"/>
        <w:bottom w:val="none" w:sz="0" w:space="0" w:color="auto"/>
        <w:right w:val="none" w:sz="0" w:space="0" w:color="auto"/>
      </w:divBdr>
    </w:div>
    <w:div w:id="1080370553">
      <w:bodyDiv w:val="1"/>
      <w:marLeft w:val="0"/>
      <w:marRight w:val="0"/>
      <w:marTop w:val="0"/>
      <w:marBottom w:val="0"/>
      <w:divBdr>
        <w:top w:val="none" w:sz="0" w:space="0" w:color="auto"/>
        <w:left w:val="none" w:sz="0" w:space="0" w:color="auto"/>
        <w:bottom w:val="none" w:sz="0" w:space="0" w:color="auto"/>
        <w:right w:val="none" w:sz="0" w:space="0" w:color="auto"/>
      </w:divBdr>
    </w:div>
    <w:div w:id="1229078374">
      <w:bodyDiv w:val="1"/>
      <w:marLeft w:val="0"/>
      <w:marRight w:val="0"/>
      <w:marTop w:val="0"/>
      <w:marBottom w:val="0"/>
      <w:divBdr>
        <w:top w:val="none" w:sz="0" w:space="0" w:color="auto"/>
        <w:left w:val="none" w:sz="0" w:space="0" w:color="auto"/>
        <w:bottom w:val="none" w:sz="0" w:space="0" w:color="auto"/>
        <w:right w:val="none" w:sz="0" w:space="0" w:color="auto"/>
      </w:divBdr>
    </w:div>
    <w:div w:id="1311985854">
      <w:bodyDiv w:val="1"/>
      <w:marLeft w:val="0"/>
      <w:marRight w:val="0"/>
      <w:marTop w:val="0"/>
      <w:marBottom w:val="0"/>
      <w:divBdr>
        <w:top w:val="none" w:sz="0" w:space="0" w:color="auto"/>
        <w:left w:val="none" w:sz="0" w:space="0" w:color="auto"/>
        <w:bottom w:val="none" w:sz="0" w:space="0" w:color="auto"/>
        <w:right w:val="none" w:sz="0" w:space="0" w:color="auto"/>
      </w:divBdr>
    </w:div>
    <w:div w:id="1386292900">
      <w:bodyDiv w:val="1"/>
      <w:marLeft w:val="0"/>
      <w:marRight w:val="0"/>
      <w:marTop w:val="0"/>
      <w:marBottom w:val="0"/>
      <w:divBdr>
        <w:top w:val="none" w:sz="0" w:space="0" w:color="auto"/>
        <w:left w:val="none" w:sz="0" w:space="0" w:color="auto"/>
        <w:bottom w:val="none" w:sz="0" w:space="0" w:color="auto"/>
        <w:right w:val="none" w:sz="0" w:space="0" w:color="auto"/>
      </w:divBdr>
    </w:div>
    <w:div w:id="1472206855">
      <w:bodyDiv w:val="1"/>
      <w:marLeft w:val="0"/>
      <w:marRight w:val="0"/>
      <w:marTop w:val="0"/>
      <w:marBottom w:val="0"/>
      <w:divBdr>
        <w:top w:val="none" w:sz="0" w:space="0" w:color="auto"/>
        <w:left w:val="none" w:sz="0" w:space="0" w:color="auto"/>
        <w:bottom w:val="none" w:sz="0" w:space="0" w:color="auto"/>
        <w:right w:val="none" w:sz="0" w:space="0" w:color="auto"/>
      </w:divBdr>
    </w:div>
    <w:div w:id="1509252715">
      <w:bodyDiv w:val="1"/>
      <w:marLeft w:val="0"/>
      <w:marRight w:val="0"/>
      <w:marTop w:val="0"/>
      <w:marBottom w:val="0"/>
      <w:divBdr>
        <w:top w:val="none" w:sz="0" w:space="0" w:color="auto"/>
        <w:left w:val="none" w:sz="0" w:space="0" w:color="auto"/>
        <w:bottom w:val="none" w:sz="0" w:space="0" w:color="auto"/>
        <w:right w:val="none" w:sz="0" w:space="0" w:color="auto"/>
      </w:divBdr>
    </w:div>
    <w:div w:id="1572081522">
      <w:bodyDiv w:val="1"/>
      <w:marLeft w:val="0"/>
      <w:marRight w:val="0"/>
      <w:marTop w:val="0"/>
      <w:marBottom w:val="0"/>
      <w:divBdr>
        <w:top w:val="none" w:sz="0" w:space="0" w:color="auto"/>
        <w:left w:val="none" w:sz="0" w:space="0" w:color="auto"/>
        <w:bottom w:val="none" w:sz="0" w:space="0" w:color="auto"/>
        <w:right w:val="none" w:sz="0" w:space="0" w:color="auto"/>
      </w:divBdr>
    </w:div>
    <w:div w:id="1574390932">
      <w:bodyDiv w:val="1"/>
      <w:marLeft w:val="0"/>
      <w:marRight w:val="0"/>
      <w:marTop w:val="0"/>
      <w:marBottom w:val="0"/>
      <w:divBdr>
        <w:top w:val="none" w:sz="0" w:space="0" w:color="auto"/>
        <w:left w:val="none" w:sz="0" w:space="0" w:color="auto"/>
        <w:bottom w:val="none" w:sz="0" w:space="0" w:color="auto"/>
        <w:right w:val="none" w:sz="0" w:space="0" w:color="auto"/>
      </w:divBdr>
      <w:divsChild>
        <w:div w:id="1217736154">
          <w:marLeft w:val="0"/>
          <w:marRight w:val="0"/>
          <w:marTop w:val="0"/>
          <w:marBottom w:val="0"/>
          <w:divBdr>
            <w:top w:val="none" w:sz="0" w:space="0" w:color="auto"/>
            <w:left w:val="none" w:sz="0" w:space="0" w:color="auto"/>
            <w:bottom w:val="none" w:sz="0" w:space="0" w:color="auto"/>
            <w:right w:val="none" w:sz="0" w:space="0" w:color="auto"/>
          </w:divBdr>
        </w:div>
        <w:div w:id="461919286">
          <w:marLeft w:val="60"/>
          <w:marRight w:val="60"/>
          <w:marTop w:val="100"/>
          <w:marBottom w:val="100"/>
          <w:divBdr>
            <w:top w:val="none" w:sz="0" w:space="0" w:color="auto"/>
            <w:left w:val="none" w:sz="0" w:space="0" w:color="auto"/>
            <w:bottom w:val="none" w:sz="0" w:space="0" w:color="auto"/>
            <w:right w:val="none" w:sz="0" w:space="0" w:color="auto"/>
          </w:divBdr>
        </w:div>
        <w:div w:id="2096124283">
          <w:marLeft w:val="60"/>
          <w:marRight w:val="60"/>
          <w:marTop w:val="100"/>
          <w:marBottom w:val="100"/>
          <w:divBdr>
            <w:top w:val="none" w:sz="0" w:space="0" w:color="auto"/>
            <w:left w:val="none" w:sz="0" w:space="0" w:color="auto"/>
            <w:bottom w:val="none" w:sz="0" w:space="0" w:color="auto"/>
            <w:right w:val="none" w:sz="0" w:space="0" w:color="auto"/>
          </w:divBdr>
          <w:divsChild>
            <w:div w:id="846748752">
              <w:marLeft w:val="0"/>
              <w:marRight w:val="0"/>
              <w:marTop w:val="0"/>
              <w:marBottom w:val="0"/>
              <w:divBdr>
                <w:top w:val="none" w:sz="0" w:space="0" w:color="auto"/>
                <w:left w:val="none" w:sz="0" w:space="0" w:color="auto"/>
                <w:bottom w:val="none" w:sz="0" w:space="0" w:color="auto"/>
                <w:right w:val="none" w:sz="0" w:space="0" w:color="auto"/>
              </w:divBdr>
            </w:div>
          </w:divsChild>
        </w:div>
        <w:div w:id="1805922151">
          <w:marLeft w:val="60"/>
          <w:marRight w:val="60"/>
          <w:marTop w:val="100"/>
          <w:marBottom w:val="100"/>
          <w:divBdr>
            <w:top w:val="none" w:sz="0" w:space="0" w:color="auto"/>
            <w:left w:val="none" w:sz="0" w:space="0" w:color="auto"/>
            <w:bottom w:val="none" w:sz="0" w:space="0" w:color="auto"/>
            <w:right w:val="none" w:sz="0" w:space="0" w:color="auto"/>
          </w:divBdr>
        </w:div>
        <w:div w:id="121196243">
          <w:marLeft w:val="60"/>
          <w:marRight w:val="60"/>
          <w:marTop w:val="100"/>
          <w:marBottom w:val="100"/>
          <w:divBdr>
            <w:top w:val="none" w:sz="0" w:space="0" w:color="auto"/>
            <w:left w:val="none" w:sz="0" w:space="0" w:color="auto"/>
            <w:bottom w:val="none" w:sz="0" w:space="0" w:color="auto"/>
            <w:right w:val="none" w:sz="0" w:space="0" w:color="auto"/>
          </w:divBdr>
        </w:div>
        <w:div w:id="535890914">
          <w:marLeft w:val="60"/>
          <w:marRight w:val="60"/>
          <w:marTop w:val="100"/>
          <w:marBottom w:val="100"/>
          <w:divBdr>
            <w:top w:val="none" w:sz="0" w:space="0" w:color="auto"/>
            <w:left w:val="none" w:sz="0" w:space="0" w:color="auto"/>
            <w:bottom w:val="none" w:sz="0" w:space="0" w:color="auto"/>
            <w:right w:val="none" w:sz="0" w:space="0" w:color="auto"/>
          </w:divBdr>
          <w:divsChild>
            <w:div w:id="136996091">
              <w:marLeft w:val="0"/>
              <w:marRight w:val="0"/>
              <w:marTop w:val="0"/>
              <w:marBottom w:val="0"/>
              <w:divBdr>
                <w:top w:val="none" w:sz="0" w:space="0" w:color="auto"/>
                <w:left w:val="none" w:sz="0" w:space="0" w:color="auto"/>
                <w:bottom w:val="none" w:sz="0" w:space="0" w:color="auto"/>
                <w:right w:val="none" w:sz="0" w:space="0" w:color="auto"/>
              </w:divBdr>
            </w:div>
          </w:divsChild>
        </w:div>
        <w:div w:id="1844586460">
          <w:marLeft w:val="60"/>
          <w:marRight w:val="60"/>
          <w:marTop w:val="100"/>
          <w:marBottom w:val="100"/>
          <w:divBdr>
            <w:top w:val="none" w:sz="0" w:space="0" w:color="auto"/>
            <w:left w:val="none" w:sz="0" w:space="0" w:color="auto"/>
            <w:bottom w:val="none" w:sz="0" w:space="0" w:color="auto"/>
            <w:right w:val="none" w:sz="0" w:space="0" w:color="auto"/>
          </w:divBdr>
        </w:div>
        <w:div w:id="868445897">
          <w:marLeft w:val="60"/>
          <w:marRight w:val="60"/>
          <w:marTop w:val="100"/>
          <w:marBottom w:val="100"/>
          <w:divBdr>
            <w:top w:val="none" w:sz="0" w:space="0" w:color="auto"/>
            <w:left w:val="none" w:sz="0" w:space="0" w:color="auto"/>
            <w:bottom w:val="none" w:sz="0" w:space="0" w:color="auto"/>
            <w:right w:val="none" w:sz="0" w:space="0" w:color="auto"/>
          </w:divBdr>
        </w:div>
        <w:div w:id="995956996">
          <w:marLeft w:val="60"/>
          <w:marRight w:val="60"/>
          <w:marTop w:val="100"/>
          <w:marBottom w:val="100"/>
          <w:divBdr>
            <w:top w:val="none" w:sz="0" w:space="0" w:color="auto"/>
            <w:left w:val="none" w:sz="0" w:space="0" w:color="auto"/>
            <w:bottom w:val="none" w:sz="0" w:space="0" w:color="auto"/>
            <w:right w:val="none" w:sz="0" w:space="0" w:color="auto"/>
          </w:divBdr>
          <w:divsChild>
            <w:div w:id="1108621344">
              <w:marLeft w:val="0"/>
              <w:marRight w:val="0"/>
              <w:marTop w:val="0"/>
              <w:marBottom w:val="0"/>
              <w:divBdr>
                <w:top w:val="none" w:sz="0" w:space="0" w:color="auto"/>
                <w:left w:val="none" w:sz="0" w:space="0" w:color="auto"/>
                <w:bottom w:val="none" w:sz="0" w:space="0" w:color="auto"/>
                <w:right w:val="none" w:sz="0" w:space="0" w:color="auto"/>
              </w:divBdr>
            </w:div>
          </w:divsChild>
        </w:div>
        <w:div w:id="1058823606">
          <w:marLeft w:val="60"/>
          <w:marRight w:val="60"/>
          <w:marTop w:val="100"/>
          <w:marBottom w:val="100"/>
          <w:divBdr>
            <w:top w:val="none" w:sz="0" w:space="0" w:color="auto"/>
            <w:left w:val="none" w:sz="0" w:space="0" w:color="auto"/>
            <w:bottom w:val="none" w:sz="0" w:space="0" w:color="auto"/>
            <w:right w:val="none" w:sz="0" w:space="0" w:color="auto"/>
          </w:divBdr>
        </w:div>
        <w:div w:id="749159793">
          <w:marLeft w:val="60"/>
          <w:marRight w:val="60"/>
          <w:marTop w:val="100"/>
          <w:marBottom w:val="100"/>
          <w:divBdr>
            <w:top w:val="none" w:sz="0" w:space="0" w:color="auto"/>
            <w:left w:val="none" w:sz="0" w:space="0" w:color="auto"/>
            <w:bottom w:val="none" w:sz="0" w:space="0" w:color="auto"/>
            <w:right w:val="none" w:sz="0" w:space="0" w:color="auto"/>
          </w:divBdr>
        </w:div>
        <w:div w:id="229582105">
          <w:marLeft w:val="60"/>
          <w:marRight w:val="60"/>
          <w:marTop w:val="100"/>
          <w:marBottom w:val="100"/>
          <w:divBdr>
            <w:top w:val="none" w:sz="0" w:space="0" w:color="auto"/>
            <w:left w:val="none" w:sz="0" w:space="0" w:color="auto"/>
            <w:bottom w:val="none" w:sz="0" w:space="0" w:color="auto"/>
            <w:right w:val="none" w:sz="0" w:space="0" w:color="auto"/>
          </w:divBdr>
          <w:divsChild>
            <w:div w:id="755633403">
              <w:marLeft w:val="0"/>
              <w:marRight w:val="0"/>
              <w:marTop w:val="0"/>
              <w:marBottom w:val="0"/>
              <w:divBdr>
                <w:top w:val="none" w:sz="0" w:space="0" w:color="auto"/>
                <w:left w:val="none" w:sz="0" w:space="0" w:color="auto"/>
                <w:bottom w:val="none" w:sz="0" w:space="0" w:color="auto"/>
                <w:right w:val="none" w:sz="0" w:space="0" w:color="auto"/>
              </w:divBdr>
            </w:div>
          </w:divsChild>
        </w:div>
        <w:div w:id="1212811598">
          <w:marLeft w:val="60"/>
          <w:marRight w:val="60"/>
          <w:marTop w:val="100"/>
          <w:marBottom w:val="100"/>
          <w:divBdr>
            <w:top w:val="none" w:sz="0" w:space="0" w:color="auto"/>
            <w:left w:val="none" w:sz="0" w:space="0" w:color="auto"/>
            <w:bottom w:val="none" w:sz="0" w:space="0" w:color="auto"/>
            <w:right w:val="none" w:sz="0" w:space="0" w:color="auto"/>
          </w:divBdr>
        </w:div>
        <w:div w:id="37558778">
          <w:marLeft w:val="60"/>
          <w:marRight w:val="60"/>
          <w:marTop w:val="100"/>
          <w:marBottom w:val="100"/>
          <w:divBdr>
            <w:top w:val="none" w:sz="0" w:space="0" w:color="auto"/>
            <w:left w:val="none" w:sz="0" w:space="0" w:color="auto"/>
            <w:bottom w:val="none" w:sz="0" w:space="0" w:color="auto"/>
            <w:right w:val="none" w:sz="0" w:space="0" w:color="auto"/>
          </w:divBdr>
        </w:div>
        <w:div w:id="1804149527">
          <w:marLeft w:val="60"/>
          <w:marRight w:val="60"/>
          <w:marTop w:val="100"/>
          <w:marBottom w:val="100"/>
          <w:divBdr>
            <w:top w:val="none" w:sz="0" w:space="0" w:color="auto"/>
            <w:left w:val="none" w:sz="0" w:space="0" w:color="auto"/>
            <w:bottom w:val="none" w:sz="0" w:space="0" w:color="auto"/>
            <w:right w:val="none" w:sz="0" w:space="0" w:color="auto"/>
          </w:divBdr>
          <w:divsChild>
            <w:div w:id="696387721">
              <w:marLeft w:val="0"/>
              <w:marRight w:val="0"/>
              <w:marTop w:val="0"/>
              <w:marBottom w:val="0"/>
              <w:divBdr>
                <w:top w:val="none" w:sz="0" w:space="0" w:color="auto"/>
                <w:left w:val="none" w:sz="0" w:space="0" w:color="auto"/>
                <w:bottom w:val="none" w:sz="0" w:space="0" w:color="auto"/>
                <w:right w:val="none" w:sz="0" w:space="0" w:color="auto"/>
              </w:divBdr>
            </w:div>
          </w:divsChild>
        </w:div>
        <w:div w:id="898320321">
          <w:marLeft w:val="60"/>
          <w:marRight w:val="60"/>
          <w:marTop w:val="100"/>
          <w:marBottom w:val="100"/>
          <w:divBdr>
            <w:top w:val="none" w:sz="0" w:space="0" w:color="auto"/>
            <w:left w:val="none" w:sz="0" w:space="0" w:color="auto"/>
            <w:bottom w:val="none" w:sz="0" w:space="0" w:color="auto"/>
            <w:right w:val="none" w:sz="0" w:space="0" w:color="auto"/>
          </w:divBdr>
        </w:div>
        <w:div w:id="1687907648">
          <w:marLeft w:val="60"/>
          <w:marRight w:val="60"/>
          <w:marTop w:val="100"/>
          <w:marBottom w:val="100"/>
          <w:divBdr>
            <w:top w:val="none" w:sz="0" w:space="0" w:color="auto"/>
            <w:left w:val="none" w:sz="0" w:space="0" w:color="auto"/>
            <w:bottom w:val="none" w:sz="0" w:space="0" w:color="auto"/>
            <w:right w:val="none" w:sz="0" w:space="0" w:color="auto"/>
          </w:divBdr>
        </w:div>
        <w:div w:id="741559826">
          <w:marLeft w:val="60"/>
          <w:marRight w:val="60"/>
          <w:marTop w:val="100"/>
          <w:marBottom w:val="100"/>
          <w:divBdr>
            <w:top w:val="none" w:sz="0" w:space="0" w:color="auto"/>
            <w:left w:val="none" w:sz="0" w:space="0" w:color="auto"/>
            <w:bottom w:val="none" w:sz="0" w:space="0" w:color="auto"/>
            <w:right w:val="none" w:sz="0" w:space="0" w:color="auto"/>
          </w:divBdr>
          <w:divsChild>
            <w:div w:id="1510752450">
              <w:marLeft w:val="0"/>
              <w:marRight w:val="0"/>
              <w:marTop w:val="0"/>
              <w:marBottom w:val="0"/>
              <w:divBdr>
                <w:top w:val="none" w:sz="0" w:space="0" w:color="auto"/>
                <w:left w:val="none" w:sz="0" w:space="0" w:color="auto"/>
                <w:bottom w:val="none" w:sz="0" w:space="0" w:color="auto"/>
                <w:right w:val="none" w:sz="0" w:space="0" w:color="auto"/>
              </w:divBdr>
            </w:div>
            <w:div w:id="1972981411">
              <w:marLeft w:val="0"/>
              <w:marRight w:val="0"/>
              <w:marTop w:val="0"/>
              <w:marBottom w:val="0"/>
              <w:divBdr>
                <w:top w:val="none" w:sz="0" w:space="0" w:color="auto"/>
                <w:left w:val="none" w:sz="0" w:space="0" w:color="auto"/>
                <w:bottom w:val="none" w:sz="0" w:space="0" w:color="auto"/>
                <w:right w:val="none" w:sz="0" w:space="0" w:color="auto"/>
              </w:divBdr>
            </w:div>
            <w:div w:id="1405765082">
              <w:marLeft w:val="0"/>
              <w:marRight w:val="0"/>
              <w:marTop w:val="0"/>
              <w:marBottom w:val="0"/>
              <w:divBdr>
                <w:top w:val="none" w:sz="0" w:space="0" w:color="auto"/>
                <w:left w:val="none" w:sz="0" w:space="0" w:color="auto"/>
                <w:bottom w:val="none" w:sz="0" w:space="0" w:color="auto"/>
                <w:right w:val="none" w:sz="0" w:space="0" w:color="auto"/>
              </w:divBdr>
            </w:div>
            <w:div w:id="1253971839">
              <w:marLeft w:val="0"/>
              <w:marRight w:val="0"/>
              <w:marTop w:val="0"/>
              <w:marBottom w:val="0"/>
              <w:divBdr>
                <w:top w:val="none" w:sz="0" w:space="0" w:color="auto"/>
                <w:left w:val="none" w:sz="0" w:space="0" w:color="auto"/>
                <w:bottom w:val="none" w:sz="0" w:space="0" w:color="auto"/>
                <w:right w:val="none" w:sz="0" w:space="0" w:color="auto"/>
              </w:divBdr>
            </w:div>
            <w:div w:id="1808275238">
              <w:marLeft w:val="0"/>
              <w:marRight w:val="0"/>
              <w:marTop w:val="0"/>
              <w:marBottom w:val="0"/>
              <w:divBdr>
                <w:top w:val="none" w:sz="0" w:space="0" w:color="auto"/>
                <w:left w:val="none" w:sz="0" w:space="0" w:color="auto"/>
                <w:bottom w:val="none" w:sz="0" w:space="0" w:color="auto"/>
                <w:right w:val="none" w:sz="0" w:space="0" w:color="auto"/>
              </w:divBdr>
            </w:div>
          </w:divsChild>
        </w:div>
        <w:div w:id="902176098">
          <w:marLeft w:val="60"/>
          <w:marRight w:val="60"/>
          <w:marTop w:val="100"/>
          <w:marBottom w:val="100"/>
          <w:divBdr>
            <w:top w:val="none" w:sz="0" w:space="0" w:color="auto"/>
            <w:left w:val="none" w:sz="0" w:space="0" w:color="auto"/>
            <w:bottom w:val="none" w:sz="0" w:space="0" w:color="auto"/>
            <w:right w:val="none" w:sz="0" w:space="0" w:color="auto"/>
          </w:divBdr>
        </w:div>
        <w:div w:id="1333726636">
          <w:marLeft w:val="60"/>
          <w:marRight w:val="60"/>
          <w:marTop w:val="100"/>
          <w:marBottom w:val="100"/>
          <w:divBdr>
            <w:top w:val="none" w:sz="0" w:space="0" w:color="auto"/>
            <w:left w:val="none" w:sz="0" w:space="0" w:color="auto"/>
            <w:bottom w:val="none" w:sz="0" w:space="0" w:color="auto"/>
            <w:right w:val="none" w:sz="0" w:space="0" w:color="auto"/>
          </w:divBdr>
        </w:div>
        <w:div w:id="847673088">
          <w:marLeft w:val="60"/>
          <w:marRight w:val="60"/>
          <w:marTop w:val="100"/>
          <w:marBottom w:val="100"/>
          <w:divBdr>
            <w:top w:val="none" w:sz="0" w:space="0" w:color="auto"/>
            <w:left w:val="none" w:sz="0" w:space="0" w:color="auto"/>
            <w:bottom w:val="none" w:sz="0" w:space="0" w:color="auto"/>
            <w:right w:val="none" w:sz="0" w:space="0" w:color="auto"/>
          </w:divBdr>
          <w:divsChild>
            <w:div w:id="493837373">
              <w:marLeft w:val="0"/>
              <w:marRight w:val="0"/>
              <w:marTop w:val="0"/>
              <w:marBottom w:val="0"/>
              <w:divBdr>
                <w:top w:val="none" w:sz="0" w:space="0" w:color="auto"/>
                <w:left w:val="none" w:sz="0" w:space="0" w:color="auto"/>
                <w:bottom w:val="none" w:sz="0" w:space="0" w:color="auto"/>
                <w:right w:val="none" w:sz="0" w:space="0" w:color="auto"/>
              </w:divBdr>
            </w:div>
          </w:divsChild>
        </w:div>
        <w:div w:id="1593465969">
          <w:marLeft w:val="60"/>
          <w:marRight w:val="60"/>
          <w:marTop w:val="100"/>
          <w:marBottom w:val="100"/>
          <w:divBdr>
            <w:top w:val="none" w:sz="0" w:space="0" w:color="auto"/>
            <w:left w:val="none" w:sz="0" w:space="0" w:color="auto"/>
            <w:bottom w:val="none" w:sz="0" w:space="0" w:color="auto"/>
            <w:right w:val="none" w:sz="0" w:space="0" w:color="auto"/>
          </w:divBdr>
        </w:div>
        <w:div w:id="1864590022">
          <w:marLeft w:val="60"/>
          <w:marRight w:val="60"/>
          <w:marTop w:val="100"/>
          <w:marBottom w:val="100"/>
          <w:divBdr>
            <w:top w:val="none" w:sz="0" w:space="0" w:color="auto"/>
            <w:left w:val="none" w:sz="0" w:space="0" w:color="auto"/>
            <w:bottom w:val="none" w:sz="0" w:space="0" w:color="auto"/>
            <w:right w:val="none" w:sz="0" w:space="0" w:color="auto"/>
          </w:divBdr>
        </w:div>
        <w:div w:id="562717309">
          <w:marLeft w:val="60"/>
          <w:marRight w:val="60"/>
          <w:marTop w:val="100"/>
          <w:marBottom w:val="100"/>
          <w:divBdr>
            <w:top w:val="none" w:sz="0" w:space="0" w:color="auto"/>
            <w:left w:val="none" w:sz="0" w:space="0" w:color="auto"/>
            <w:bottom w:val="none" w:sz="0" w:space="0" w:color="auto"/>
            <w:right w:val="none" w:sz="0" w:space="0" w:color="auto"/>
          </w:divBdr>
          <w:divsChild>
            <w:div w:id="1953703429">
              <w:marLeft w:val="0"/>
              <w:marRight w:val="0"/>
              <w:marTop w:val="0"/>
              <w:marBottom w:val="0"/>
              <w:divBdr>
                <w:top w:val="none" w:sz="0" w:space="0" w:color="auto"/>
                <w:left w:val="none" w:sz="0" w:space="0" w:color="auto"/>
                <w:bottom w:val="none" w:sz="0" w:space="0" w:color="auto"/>
                <w:right w:val="none" w:sz="0" w:space="0" w:color="auto"/>
              </w:divBdr>
            </w:div>
          </w:divsChild>
        </w:div>
        <w:div w:id="2084058978">
          <w:marLeft w:val="60"/>
          <w:marRight w:val="60"/>
          <w:marTop w:val="100"/>
          <w:marBottom w:val="100"/>
          <w:divBdr>
            <w:top w:val="none" w:sz="0" w:space="0" w:color="auto"/>
            <w:left w:val="none" w:sz="0" w:space="0" w:color="auto"/>
            <w:bottom w:val="none" w:sz="0" w:space="0" w:color="auto"/>
            <w:right w:val="none" w:sz="0" w:space="0" w:color="auto"/>
          </w:divBdr>
        </w:div>
        <w:div w:id="1257252544">
          <w:marLeft w:val="60"/>
          <w:marRight w:val="60"/>
          <w:marTop w:val="100"/>
          <w:marBottom w:val="100"/>
          <w:divBdr>
            <w:top w:val="none" w:sz="0" w:space="0" w:color="auto"/>
            <w:left w:val="none" w:sz="0" w:space="0" w:color="auto"/>
            <w:bottom w:val="none" w:sz="0" w:space="0" w:color="auto"/>
            <w:right w:val="none" w:sz="0" w:space="0" w:color="auto"/>
          </w:divBdr>
        </w:div>
        <w:div w:id="1372920024">
          <w:marLeft w:val="60"/>
          <w:marRight w:val="60"/>
          <w:marTop w:val="100"/>
          <w:marBottom w:val="100"/>
          <w:divBdr>
            <w:top w:val="none" w:sz="0" w:space="0" w:color="auto"/>
            <w:left w:val="none" w:sz="0" w:space="0" w:color="auto"/>
            <w:bottom w:val="none" w:sz="0" w:space="0" w:color="auto"/>
            <w:right w:val="none" w:sz="0" w:space="0" w:color="auto"/>
          </w:divBdr>
          <w:divsChild>
            <w:div w:id="507598616">
              <w:marLeft w:val="0"/>
              <w:marRight w:val="0"/>
              <w:marTop w:val="0"/>
              <w:marBottom w:val="0"/>
              <w:divBdr>
                <w:top w:val="none" w:sz="0" w:space="0" w:color="auto"/>
                <w:left w:val="none" w:sz="0" w:space="0" w:color="auto"/>
                <w:bottom w:val="none" w:sz="0" w:space="0" w:color="auto"/>
                <w:right w:val="none" w:sz="0" w:space="0" w:color="auto"/>
              </w:divBdr>
            </w:div>
          </w:divsChild>
        </w:div>
        <w:div w:id="669411154">
          <w:marLeft w:val="60"/>
          <w:marRight w:val="60"/>
          <w:marTop w:val="100"/>
          <w:marBottom w:val="100"/>
          <w:divBdr>
            <w:top w:val="none" w:sz="0" w:space="0" w:color="auto"/>
            <w:left w:val="none" w:sz="0" w:space="0" w:color="auto"/>
            <w:bottom w:val="none" w:sz="0" w:space="0" w:color="auto"/>
            <w:right w:val="none" w:sz="0" w:space="0" w:color="auto"/>
          </w:divBdr>
        </w:div>
        <w:div w:id="1857113827">
          <w:marLeft w:val="60"/>
          <w:marRight w:val="60"/>
          <w:marTop w:val="100"/>
          <w:marBottom w:val="100"/>
          <w:divBdr>
            <w:top w:val="none" w:sz="0" w:space="0" w:color="auto"/>
            <w:left w:val="none" w:sz="0" w:space="0" w:color="auto"/>
            <w:bottom w:val="none" w:sz="0" w:space="0" w:color="auto"/>
            <w:right w:val="none" w:sz="0" w:space="0" w:color="auto"/>
          </w:divBdr>
          <w:divsChild>
            <w:div w:id="1733651026">
              <w:marLeft w:val="0"/>
              <w:marRight w:val="0"/>
              <w:marTop w:val="0"/>
              <w:marBottom w:val="0"/>
              <w:divBdr>
                <w:top w:val="none" w:sz="0" w:space="0" w:color="auto"/>
                <w:left w:val="none" w:sz="0" w:space="0" w:color="auto"/>
                <w:bottom w:val="none" w:sz="0" w:space="0" w:color="auto"/>
                <w:right w:val="none" w:sz="0" w:space="0" w:color="auto"/>
              </w:divBdr>
            </w:div>
          </w:divsChild>
        </w:div>
        <w:div w:id="762605555">
          <w:marLeft w:val="60"/>
          <w:marRight w:val="60"/>
          <w:marTop w:val="100"/>
          <w:marBottom w:val="100"/>
          <w:divBdr>
            <w:top w:val="none" w:sz="0" w:space="0" w:color="auto"/>
            <w:left w:val="none" w:sz="0" w:space="0" w:color="auto"/>
            <w:bottom w:val="none" w:sz="0" w:space="0" w:color="auto"/>
            <w:right w:val="none" w:sz="0" w:space="0" w:color="auto"/>
          </w:divBdr>
          <w:divsChild>
            <w:div w:id="2044674237">
              <w:marLeft w:val="0"/>
              <w:marRight w:val="0"/>
              <w:marTop w:val="0"/>
              <w:marBottom w:val="0"/>
              <w:divBdr>
                <w:top w:val="none" w:sz="0" w:space="0" w:color="auto"/>
                <w:left w:val="none" w:sz="0" w:space="0" w:color="auto"/>
                <w:bottom w:val="none" w:sz="0" w:space="0" w:color="auto"/>
                <w:right w:val="none" w:sz="0" w:space="0" w:color="auto"/>
              </w:divBdr>
            </w:div>
          </w:divsChild>
        </w:div>
        <w:div w:id="2041540839">
          <w:marLeft w:val="60"/>
          <w:marRight w:val="60"/>
          <w:marTop w:val="100"/>
          <w:marBottom w:val="100"/>
          <w:divBdr>
            <w:top w:val="none" w:sz="0" w:space="0" w:color="auto"/>
            <w:left w:val="none" w:sz="0" w:space="0" w:color="auto"/>
            <w:bottom w:val="none" w:sz="0" w:space="0" w:color="auto"/>
            <w:right w:val="none" w:sz="0" w:space="0" w:color="auto"/>
          </w:divBdr>
        </w:div>
        <w:div w:id="1192917715">
          <w:marLeft w:val="60"/>
          <w:marRight w:val="60"/>
          <w:marTop w:val="100"/>
          <w:marBottom w:val="100"/>
          <w:divBdr>
            <w:top w:val="none" w:sz="0" w:space="0" w:color="auto"/>
            <w:left w:val="none" w:sz="0" w:space="0" w:color="auto"/>
            <w:bottom w:val="none" w:sz="0" w:space="0" w:color="auto"/>
            <w:right w:val="none" w:sz="0" w:space="0" w:color="auto"/>
          </w:divBdr>
          <w:divsChild>
            <w:div w:id="142554091">
              <w:marLeft w:val="0"/>
              <w:marRight w:val="0"/>
              <w:marTop w:val="0"/>
              <w:marBottom w:val="0"/>
              <w:divBdr>
                <w:top w:val="none" w:sz="0" w:space="0" w:color="auto"/>
                <w:left w:val="none" w:sz="0" w:space="0" w:color="auto"/>
                <w:bottom w:val="none" w:sz="0" w:space="0" w:color="auto"/>
                <w:right w:val="none" w:sz="0" w:space="0" w:color="auto"/>
              </w:divBdr>
            </w:div>
          </w:divsChild>
        </w:div>
        <w:div w:id="442189119">
          <w:marLeft w:val="60"/>
          <w:marRight w:val="60"/>
          <w:marTop w:val="100"/>
          <w:marBottom w:val="100"/>
          <w:divBdr>
            <w:top w:val="none" w:sz="0" w:space="0" w:color="auto"/>
            <w:left w:val="none" w:sz="0" w:space="0" w:color="auto"/>
            <w:bottom w:val="none" w:sz="0" w:space="0" w:color="auto"/>
            <w:right w:val="none" w:sz="0" w:space="0" w:color="auto"/>
          </w:divBdr>
          <w:divsChild>
            <w:div w:id="696079103">
              <w:marLeft w:val="0"/>
              <w:marRight w:val="0"/>
              <w:marTop w:val="0"/>
              <w:marBottom w:val="0"/>
              <w:divBdr>
                <w:top w:val="none" w:sz="0" w:space="0" w:color="auto"/>
                <w:left w:val="none" w:sz="0" w:space="0" w:color="auto"/>
                <w:bottom w:val="none" w:sz="0" w:space="0" w:color="auto"/>
                <w:right w:val="none" w:sz="0" w:space="0" w:color="auto"/>
              </w:divBdr>
            </w:div>
          </w:divsChild>
        </w:div>
        <w:div w:id="389840326">
          <w:marLeft w:val="60"/>
          <w:marRight w:val="60"/>
          <w:marTop w:val="100"/>
          <w:marBottom w:val="100"/>
          <w:divBdr>
            <w:top w:val="none" w:sz="0" w:space="0" w:color="auto"/>
            <w:left w:val="none" w:sz="0" w:space="0" w:color="auto"/>
            <w:bottom w:val="none" w:sz="0" w:space="0" w:color="auto"/>
            <w:right w:val="none" w:sz="0" w:space="0" w:color="auto"/>
          </w:divBdr>
        </w:div>
        <w:div w:id="3363503">
          <w:marLeft w:val="60"/>
          <w:marRight w:val="60"/>
          <w:marTop w:val="100"/>
          <w:marBottom w:val="100"/>
          <w:divBdr>
            <w:top w:val="none" w:sz="0" w:space="0" w:color="auto"/>
            <w:left w:val="none" w:sz="0" w:space="0" w:color="auto"/>
            <w:bottom w:val="none" w:sz="0" w:space="0" w:color="auto"/>
            <w:right w:val="none" w:sz="0" w:space="0" w:color="auto"/>
          </w:divBdr>
          <w:divsChild>
            <w:div w:id="1123118171">
              <w:marLeft w:val="0"/>
              <w:marRight w:val="0"/>
              <w:marTop w:val="0"/>
              <w:marBottom w:val="0"/>
              <w:divBdr>
                <w:top w:val="none" w:sz="0" w:space="0" w:color="auto"/>
                <w:left w:val="none" w:sz="0" w:space="0" w:color="auto"/>
                <w:bottom w:val="none" w:sz="0" w:space="0" w:color="auto"/>
                <w:right w:val="none" w:sz="0" w:space="0" w:color="auto"/>
              </w:divBdr>
            </w:div>
          </w:divsChild>
        </w:div>
        <w:div w:id="1983540418">
          <w:marLeft w:val="60"/>
          <w:marRight w:val="60"/>
          <w:marTop w:val="100"/>
          <w:marBottom w:val="100"/>
          <w:divBdr>
            <w:top w:val="none" w:sz="0" w:space="0" w:color="auto"/>
            <w:left w:val="none" w:sz="0" w:space="0" w:color="auto"/>
            <w:bottom w:val="none" w:sz="0" w:space="0" w:color="auto"/>
            <w:right w:val="none" w:sz="0" w:space="0" w:color="auto"/>
          </w:divBdr>
          <w:divsChild>
            <w:div w:id="869076235">
              <w:marLeft w:val="0"/>
              <w:marRight w:val="0"/>
              <w:marTop w:val="0"/>
              <w:marBottom w:val="0"/>
              <w:divBdr>
                <w:top w:val="none" w:sz="0" w:space="0" w:color="auto"/>
                <w:left w:val="none" w:sz="0" w:space="0" w:color="auto"/>
                <w:bottom w:val="none" w:sz="0" w:space="0" w:color="auto"/>
                <w:right w:val="none" w:sz="0" w:space="0" w:color="auto"/>
              </w:divBdr>
            </w:div>
          </w:divsChild>
        </w:div>
        <w:div w:id="2100642050">
          <w:marLeft w:val="60"/>
          <w:marRight w:val="60"/>
          <w:marTop w:val="100"/>
          <w:marBottom w:val="100"/>
          <w:divBdr>
            <w:top w:val="none" w:sz="0" w:space="0" w:color="auto"/>
            <w:left w:val="none" w:sz="0" w:space="0" w:color="auto"/>
            <w:bottom w:val="none" w:sz="0" w:space="0" w:color="auto"/>
            <w:right w:val="none" w:sz="0" w:space="0" w:color="auto"/>
          </w:divBdr>
        </w:div>
      </w:divsChild>
    </w:div>
    <w:div w:id="1578513612">
      <w:bodyDiv w:val="1"/>
      <w:marLeft w:val="0"/>
      <w:marRight w:val="0"/>
      <w:marTop w:val="0"/>
      <w:marBottom w:val="0"/>
      <w:divBdr>
        <w:top w:val="none" w:sz="0" w:space="0" w:color="auto"/>
        <w:left w:val="none" w:sz="0" w:space="0" w:color="auto"/>
        <w:bottom w:val="none" w:sz="0" w:space="0" w:color="auto"/>
        <w:right w:val="none" w:sz="0" w:space="0" w:color="auto"/>
      </w:divBdr>
    </w:div>
    <w:div w:id="1582330166">
      <w:bodyDiv w:val="1"/>
      <w:marLeft w:val="0"/>
      <w:marRight w:val="0"/>
      <w:marTop w:val="0"/>
      <w:marBottom w:val="0"/>
      <w:divBdr>
        <w:top w:val="none" w:sz="0" w:space="0" w:color="auto"/>
        <w:left w:val="none" w:sz="0" w:space="0" w:color="auto"/>
        <w:bottom w:val="none" w:sz="0" w:space="0" w:color="auto"/>
        <w:right w:val="none" w:sz="0" w:space="0" w:color="auto"/>
      </w:divBdr>
    </w:div>
    <w:div w:id="1591354630">
      <w:bodyDiv w:val="1"/>
      <w:marLeft w:val="0"/>
      <w:marRight w:val="0"/>
      <w:marTop w:val="0"/>
      <w:marBottom w:val="0"/>
      <w:divBdr>
        <w:top w:val="none" w:sz="0" w:space="0" w:color="auto"/>
        <w:left w:val="none" w:sz="0" w:space="0" w:color="auto"/>
        <w:bottom w:val="none" w:sz="0" w:space="0" w:color="auto"/>
        <w:right w:val="none" w:sz="0" w:space="0" w:color="auto"/>
      </w:divBdr>
      <w:divsChild>
        <w:div w:id="443840293">
          <w:marLeft w:val="0"/>
          <w:marRight w:val="0"/>
          <w:marTop w:val="0"/>
          <w:marBottom w:val="0"/>
          <w:divBdr>
            <w:top w:val="none" w:sz="0" w:space="0" w:color="auto"/>
            <w:left w:val="none" w:sz="0" w:space="0" w:color="auto"/>
            <w:bottom w:val="none" w:sz="0" w:space="0" w:color="auto"/>
            <w:right w:val="none" w:sz="0" w:space="0" w:color="auto"/>
          </w:divBdr>
          <w:divsChild>
            <w:div w:id="14992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83516">
      <w:bodyDiv w:val="1"/>
      <w:marLeft w:val="0"/>
      <w:marRight w:val="0"/>
      <w:marTop w:val="0"/>
      <w:marBottom w:val="0"/>
      <w:divBdr>
        <w:top w:val="none" w:sz="0" w:space="0" w:color="auto"/>
        <w:left w:val="none" w:sz="0" w:space="0" w:color="auto"/>
        <w:bottom w:val="none" w:sz="0" w:space="0" w:color="auto"/>
        <w:right w:val="none" w:sz="0" w:space="0" w:color="auto"/>
      </w:divBdr>
    </w:div>
    <w:div w:id="1787387875">
      <w:bodyDiv w:val="1"/>
      <w:marLeft w:val="0"/>
      <w:marRight w:val="0"/>
      <w:marTop w:val="0"/>
      <w:marBottom w:val="0"/>
      <w:divBdr>
        <w:top w:val="none" w:sz="0" w:space="0" w:color="auto"/>
        <w:left w:val="none" w:sz="0" w:space="0" w:color="auto"/>
        <w:bottom w:val="none" w:sz="0" w:space="0" w:color="auto"/>
        <w:right w:val="none" w:sz="0" w:space="0" w:color="auto"/>
      </w:divBdr>
    </w:div>
    <w:div w:id="1823159059">
      <w:bodyDiv w:val="1"/>
      <w:marLeft w:val="0"/>
      <w:marRight w:val="0"/>
      <w:marTop w:val="0"/>
      <w:marBottom w:val="0"/>
      <w:divBdr>
        <w:top w:val="none" w:sz="0" w:space="0" w:color="auto"/>
        <w:left w:val="none" w:sz="0" w:space="0" w:color="auto"/>
        <w:bottom w:val="none" w:sz="0" w:space="0" w:color="auto"/>
        <w:right w:val="none" w:sz="0" w:space="0" w:color="auto"/>
      </w:divBdr>
    </w:div>
    <w:div w:id="1884174369">
      <w:bodyDiv w:val="1"/>
      <w:marLeft w:val="0"/>
      <w:marRight w:val="0"/>
      <w:marTop w:val="0"/>
      <w:marBottom w:val="0"/>
      <w:divBdr>
        <w:top w:val="none" w:sz="0" w:space="0" w:color="auto"/>
        <w:left w:val="none" w:sz="0" w:space="0" w:color="auto"/>
        <w:bottom w:val="none" w:sz="0" w:space="0" w:color="auto"/>
        <w:right w:val="none" w:sz="0" w:space="0" w:color="auto"/>
      </w:divBdr>
    </w:div>
    <w:div w:id="1902793221">
      <w:bodyDiv w:val="1"/>
      <w:marLeft w:val="0"/>
      <w:marRight w:val="0"/>
      <w:marTop w:val="0"/>
      <w:marBottom w:val="0"/>
      <w:divBdr>
        <w:top w:val="none" w:sz="0" w:space="0" w:color="auto"/>
        <w:left w:val="none" w:sz="0" w:space="0" w:color="auto"/>
        <w:bottom w:val="none" w:sz="0" w:space="0" w:color="auto"/>
        <w:right w:val="none" w:sz="0" w:space="0" w:color="auto"/>
      </w:divBdr>
    </w:div>
    <w:div w:id="2018774419">
      <w:bodyDiv w:val="1"/>
      <w:marLeft w:val="0"/>
      <w:marRight w:val="0"/>
      <w:marTop w:val="0"/>
      <w:marBottom w:val="0"/>
      <w:divBdr>
        <w:top w:val="none" w:sz="0" w:space="0" w:color="auto"/>
        <w:left w:val="none" w:sz="0" w:space="0" w:color="auto"/>
        <w:bottom w:val="none" w:sz="0" w:space="0" w:color="auto"/>
        <w:right w:val="none" w:sz="0" w:space="0" w:color="auto"/>
      </w:divBdr>
    </w:div>
    <w:div w:id="2039349972">
      <w:bodyDiv w:val="1"/>
      <w:marLeft w:val="0"/>
      <w:marRight w:val="0"/>
      <w:marTop w:val="0"/>
      <w:marBottom w:val="0"/>
      <w:divBdr>
        <w:top w:val="none" w:sz="0" w:space="0" w:color="auto"/>
        <w:left w:val="none" w:sz="0" w:space="0" w:color="auto"/>
        <w:bottom w:val="none" w:sz="0" w:space="0" w:color="auto"/>
        <w:right w:val="none" w:sz="0" w:space="0" w:color="auto"/>
      </w:divBdr>
    </w:div>
    <w:div w:id="209690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D95E2-EAC2-4017-AF47-A3FECB537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4071</TotalTime>
  <Pages>25</Pages>
  <Words>8658</Words>
  <Characters>49357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msycheva</dc:creator>
  <cp:lastModifiedBy>Максим А. Боле</cp:lastModifiedBy>
  <cp:revision>246</cp:revision>
  <cp:lastPrinted>2021-07-28T14:49:00Z</cp:lastPrinted>
  <dcterms:created xsi:type="dcterms:W3CDTF">2020-01-21T06:55:00Z</dcterms:created>
  <dcterms:modified xsi:type="dcterms:W3CDTF">2023-05-04T06:05:00Z</dcterms:modified>
</cp:coreProperties>
</file>