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98" w:rsidRDefault="00D5146C">
      <w:pPr>
        <w:pStyle w:val="1"/>
      </w:pPr>
      <w:bookmarkStart w:id="0" w:name="anchor0"/>
      <w:bookmarkStart w:id="1" w:name="_GoBack"/>
      <w:bookmarkEnd w:id="0"/>
      <w:bookmarkEnd w:id="1"/>
      <w:r>
        <w:t>Постановление Правительства РФ от 25 июня 2021 г. N 1014 "Об утверждении Положения о федеральном государственном контроле (надзоре) за безопасностью людей на водных объектах"</w:t>
      </w:r>
    </w:p>
    <w:p w:rsidR="00C62A98" w:rsidRDefault="00C62A98">
      <w:pPr>
        <w:pStyle w:val="a3"/>
      </w:pPr>
    </w:p>
    <w:p w:rsidR="00C62A98" w:rsidRDefault="00D5146C">
      <w:pPr>
        <w:pStyle w:val="a3"/>
      </w:pPr>
      <w:r>
        <w:t xml:space="preserve">В соответствии с </w:t>
      </w:r>
      <w:hyperlink r:id="rId7" w:history="1">
        <w:r>
          <w:t>Федеральным законом</w:t>
        </w:r>
      </w:hyperlink>
      <w:r>
        <w:t xml:space="preserve">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</w:t>
      </w:r>
      <w:r>
        <w:t>альном контроле в Российской Федерации" Правительство Российской Федерации постановляет:</w:t>
      </w:r>
    </w:p>
    <w:p w:rsidR="00C62A98" w:rsidRDefault="00D5146C">
      <w:pPr>
        <w:pStyle w:val="a3"/>
      </w:pPr>
      <w:bookmarkStart w:id="2" w:name="anchor1"/>
      <w:bookmarkEnd w:id="2"/>
      <w:r>
        <w:t xml:space="preserve">1. Утвердить прилагаемое </w:t>
      </w:r>
      <w:hyperlink r:id="rId8" w:history="1">
        <w:r>
          <w:t>Положение</w:t>
        </w:r>
      </w:hyperlink>
      <w:r>
        <w:t xml:space="preserve"> о федеральном государственном контроле (надзоре) за безопасностью людей на водных объектах.</w:t>
      </w:r>
    </w:p>
    <w:p w:rsidR="00C62A98" w:rsidRDefault="00D5146C">
      <w:pPr>
        <w:pStyle w:val="a3"/>
      </w:pPr>
      <w:bookmarkStart w:id="3" w:name="anchor2"/>
      <w:bookmarkEnd w:id="3"/>
      <w:r>
        <w:t>2. Настояще</w:t>
      </w:r>
      <w:r>
        <w:t xml:space="preserve">е постановление вступает в силу со дня его </w:t>
      </w:r>
      <w:hyperlink r:id="rId9" w:history="1">
        <w:r>
          <w:t>официального опубликования</w:t>
        </w:r>
      </w:hyperlink>
      <w:r>
        <w:t>.</w:t>
      </w:r>
    </w:p>
    <w:p w:rsidR="00C62A98" w:rsidRDefault="00C62A98">
      <w:pPr>
        <w:pStyle w:val="a3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C62A98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C62A98" w:rsidRDefault="00D5146C">
            <w:pPr>
              <w:pStyle w:val="a7"/>
            </w:pPr>
            <w:r>
              <w:t>Председатель Правительства Российской Федерации</w:t>
            </w:r>
          </w:p>
        </w:tc>
        <w:tc>
          <w:tcPr>
            <w:tcW w:w="3402" w:type="dxa"/>
          </w:tcPr>
          <w:p w:rsidR="00C62A98" w:rsidRDefault="00D5146C">
            <w:pPr>
              <w:pStyle w:val="a3"/>
              <w:ind w:firstLine="0"/>
              <w:jc w:val="right"/>
            </w:pPr>
            <w:r>
              <w:t>М. Мишустин</w:t>
            </w:r>
          </w:p>
        </w:tc>
      </w:tr>
    </w:tbl>
    <w:p w:rsidR="00C62A98" w:rsidRDefault="00C62A98">
      <w:pPr>
        <w:pStyle w:val="a3"/>
      </w:pPr>
    </w:p>
    <w:p w:rsidR="00C62A98" w:rsidRDefault="00D5146C">
      <w:pPr>
        <w:pStyle w:val="a3"/>
        <w:ind w:firstLine="680"/>
        <w:jc w:val="right"/>
      </w:pPr>
      <w:bookmarkStart w:id="4" w:name="anchor1000"/>
      <w:bookmarkEnd w:id="4"/>
      <w:r>
        <w:rPr>
          <w:b/>
          <w:color w:val="26282F"/>
        </w:rPr>
        <w:t xml:space="preserve">УТВЕРЖДЕНО </w:t>
      </w:r>
      <w:hyperlink r:id="rId10" w:history="1">
        <w:r>
          <w:rPr>
            <w:b/>
            <w:color w:val="26282F"/>
          </w:rPr>
          <w:t>постановле</w:t>
        </w:r>
        <w:r>
          <w:rPr>
            <w:b/>
            <w:color w:val="26282F"/>
          </w:rPr>
          <w:t>нием</w:t>
        </w:r>
      </w:hyperlink>
      <w:r>
        <w:rPr>
          <w:b/>
          <w:color w:val="26282F"/>
        </w:rPr>
        <w:t xml:space="preserve"> Правительства Российской Федерации от 25 июня 2021 г. N 1014</w:t>
      </w:r>
    </w:p>
    <w:p w:rsidR="00C62A98" w:rsidRDefault="00C62A98">
      <w:pPr>
        <w:pStyle w:val="a3"/>
      </w:pPr>
    </w:p>
    <w:p w:rsidR="00C62A98" w:rsidRDefault="00D5146C">
      <w:pPr>
        <w:pStyle w:val="1"/>
      </w:pPr>
      <w:r>
        <w:t>Положение о федеральном государственном контроле (надзоре) за безопасностью людей на водных объектах</w:t>
      </w:r>
    </w:p>
    <w:p w:rsidR="00C62A98" w:rsidRDefault="00C62A98">
      <w:pPr>
        <w:pStyle w:val="a3"/>
      </w:pPr>
    </w:p>
    <w:p w:rsidR="00C62A98" w:rsidRDefault="00D5146C">
      <w:pPr>
        <w:pStyle w:val="1"/>
      </w:pPr>
      <w:bookmarkStart w:id="5" w:name="anchor100"/>
      <w:bookmarkEnd w:id="5"/>
      <w:r>
        <w:t>I. Общие положения</w:t>
      </w:r>
    </w:p>
    <w:p w:rsidR="00C62A98" w:rsidRDefault="00C62A98">
      <w:pPr>
        <w:pStyle w:val="a3"/>
      </w:pPr>
    </w:p>
    <w:p w:rsidR="00C62A98" w:rsidRDefault="00D5146C">
      <w:pPr>
        <w:pStyle w:val="a3"/>
      </w:pPr>
      <w:bookmarkStart w:id="6" w:name="anchor1001"/>
      <w:bookmarkEnd w:id="6"/>
      <w:r>
        <w:t>1. Настоящее Положение устанавливает порядок организации и осуществ</w:t>
      </w:r>
      <w:r>
        <w:t>ления федерального государственного контроля (надзора) за безопасностью людей на водных объектах (далее - государственный надзор).</w:t>
      </w:r>
    </w:p>
    <w:p w:rsidR="00C62A98" w:rsidRDefault="00D5146C">
      <w:pPr>
        <w:pStyle w:val="a3"/>
      </w:pPr>
      <w:bookmarkStart w:id="7" w:name="anchor1002"/>
      <w:bookmarkEnd w:id="7"/>
      <w:r>
        <w:t xml:space="preserve">2. Государственный надзор осуществляется Государственной инспекцией по маломерным судам Министерства Российской Федерации по </w:t>
      </w:r>
      <w:r>
        <w:t>делам гражданской обороны, чрезвычайным ситуациям и ликвидации последствий стихийных бедствий (далее - Государственная инспекция по маломерным судам).</w:t>
      </w:r>
    </w:p>
    <w:p w:rsidR="00C62A98" w:rsidRDefault="00D5146C">
      <w:pPr>
        <w:pStyle w:val="a3"/>
      </w:pPr>
      <w:bookmarkStart w:id="8" w:name="anchor1003"/>
      <w:bookmarkEnd w:id="8"/>
      <w:r>
        <w:t>3. Должностными лицами, уполномоченными на осуществление государственного надзора, являются должностные л</w:t>
      </w:r>
      <w:r>
        <w:t>ица Государственной инспекции по маломерным судам, занимающие должности, включенные в перечень должностей государственных инспекторов по маломерным судам (далее - должностные лица Государственной инспекции по маломерным судам), утверждаемый Министром Росси</w:t>
      </w:r>
      <w:r>
        <w:t>йской Федерации по делам гражданской обороны, чрезвычайным ситуациям и ликвидации последствий стихийных бедствий.</w:t>
      </w:r>
    </w:p>
    <w:p w:rsidR="00C62A98" w:rsidRDefault="00D5146C">
      <w:pPr>
        <w:pStyle w:val="a3"/>
      </w:pPr>
      <w:bookmarkStart w:id="9" w:name="anchor1004"/>
      <w:bookmarkEnd w:id="9"/>
      <w:r>
        <w:t>4. Должностными лицами, уполномоченными на принятие решений о проведении контрольных (надзорных) мероприятий, являются:</w:t>
      </w:r>
    </w:p>
    <w:p w:rsidR="00C62A98" w:rsidRDefault="00D5146C">
      <w:pPr>
        <w:pStyle w:val="a3"/>
      </w:pPr>
      <w:bookmarkStart w:id="10" w:name="anchor10041"/>
      <w:bookmarkEnd w:id="10"/>
      <w:r>
        <w:t xml:space="preserve">а) руководитель </w:t>
      </w:r>
      <w:r>
        <w:t>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либо лицо, его замещающее;</w:t>
      </w:r>
    </w:p>
    <w:p w:rsidR="00C62A98" w:rsidRDefault="00D5146C">
      <w:pPr>
        <w:pStyle w:val="a3"/>
      </w:pPr>
      <w:bookmarkStart w:id="11" w:name="anchor10042"/>
      <w:bookmarkEnd w:id="11"/>
      <w:r>
        <w:t>б) главный государственный инспектор по маломерным судам субъекта Российск</w:t>
      </w:r>
      <w:r>
        <w:t>ой Федерации.</w:t>
      </w:r>
    </w:p>
    <w:p w:rsidR="00C62A98" w:rsidRDefault="00D5146C">
      <w:pPr>
        <w:pStyle w:val="a3"/>
      </w:pPr>
      <w:bookmarkStart w:id="12" w:name="anchor1005"/>
      <w:bookmarkEnd w:id="12"/>
      <w:r>
        <w:t xml:space="preserve">5. Должностные лица Государственной инспекции по маломерным судам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</w:t>
      </w:r>
      <w:hyperlink r:id="rId11" w:history="1">
        <w:r>
          <w:t>частью 2 статьи 29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а также следующими правами:</w:t>
      </w:r>
    </w:p>
    <w:p w:rsidR="00C62A98" w:rsidRDefault="00D5146C">
      <w:pPr>
        <w:pStyle w:val="a3"/>
      </w:pPr>
      <w:bookmarkStart w:id="13" w:name="anchor10051"/>
      <w:bookmarkEnd w:id="13"/>
      <w:r>
        <w:lastRenderedPageBreak/>
        <w:t>а) выдавать юридическим лицам</w:t>
      </w:r>
      <w:r>
        <w:t>, индивидуальным предпринимателям и гражданам (далее - контролируемые лица) предостережения о недопустимости нарушения обязательных требований по обеспечению охраны жизни людей на водных объектах;</w:t>
      </w:r>
    </w:p>
    <w:p w:rsidR="00C62A98" w:rsidRDefault="00D5146C">
      <w:pPr>
        <w:pStyle w:val="a3"/>
      </w:pPr>
      <w:bookmarkStart w:id="14" w:name="anchor10052"/>
      <w:bookmarkEnd w:id="14"/>
      <w:r>
        <w:t>б) привлекать к проведению контрольных (надзорных) мероприя</w:t>
      </w:r>
      <w:r>
        <w:t>тий экспертов, экспертные организации;</w:t>
      </w:r>
    </w:p>
    <w:p w:rsidR="00C62A98" w:rsidRDefault="00D5146C">
      <w:pPr>
        <w:pStyle w:val="a3"/>
      </w:pPr>
      <w:bookmarkStart w:id="15" w:name="anchor10053"/>
      <w:bookmarkEnd w:id="15"/>
      <w:r>
        <w:t>в) проводить профилактические мероприятия, направленные на предупреждение случаев гибели и травматизма людей на водных объектах;</w:t>
      </w:r>
    </w:p>
    <w:p w:rsidR="00C62A98" w:rsidRDefault="00D5146C">
      <w:pPr>
        <w:pStyle w:val="a3"/>
      </w:pPr>
      <w:bookmarkStart w:id="16" w:name="anchor10054"/>
      <w:bookmarkEnd w:id="16"/>
      <w:r>
        <w:t xml:space="preserve">г) использовать информационные системы, средства видео-, аудио- и фотофиксации, а также </w:t>
      </w:r>
      <w:r>
        <w:t>другие технические средства в целях фиксации доказательств нарушений обязательных требований.</w:t>
      </w:r>
    </w:p>
    <w:p w:rsidR="00C62A98" w:rsidRDefault="00D5146C">
      <w:pPr>
        <w:pStyle w:val="a3"/>
      </w:pPr>
      <w:bookmarkStart w:id="17" w:name="anchor1006"/>
      <w:bookmarkEnd w:id="17"/>
      <w:r>
        <w:t>6. Предметом государственного надзора является соблюдение контролируемыми лицами при использовании и эксплуатации баз (сооружений) для стоянок маломерных судов, п</w:t>
      </w:r>
      <w:r>
        <w:t>ляжей, специально оборудованных для купания, переправ (кроме паромных переправ), на которых используются маломерные суда, ледовых переправ, наплавных мостов на внутренних водах, не включенных в перечень внутренних водных путей Российской Федерации, утвержд</w:t>
      </w:r>
      <w:r>
        <w:t>аемый Правительством Российской Федерации, обязательных требований, установленных законодательством Российской Федерации, законами и иными нормативными правовыми актами субъектов Российской Федерации в сфере безопасности людей на водных объектах.</w:t>
      </w:r>
    </w:p>
    <w:p w:rsidR="00C62A98" w:rsidRDefault="00D5146C">
      <w:pPr>
        <w:pStyle w:val="a3"/>
      </w:pPr>
      <w:bookmarkStart w:id="18" w:name="anchor1007"/>
      <w:bookmarkEnd w:id="18"/>
      <w:r>
        <w:t>7. Учет о</w:t>
      </w:r>
      <w:r>
        <w:t>бъектов государственного надзора обеспечивается Государственной инспекцией по маломерным судам посредством сбора информации об объектах государственного надзора. Учет ведется в электронном виде.</w:t>
      </w:r>
    </w:p>
    <w:p w:rsidR="00C62A98" w:rsidRDefault="00D5146C">
      <w:pPr>
        <w:pStyle w:val="a3"/>
      </w:pPr>
      <w:r>
        <w:t>К информации об объектах государственного надзора, подлежащих</w:t>
      </w:r>
      <w:r>
        <w:t xml:space="preserve"> учету в целях осуществления государственного надзора, относятся:</w:t>
      </w:r>
    </w:p>
    <w:p w:rsidR="00C62A98" w:rsidRDefault="00D5146C">
      <w:pPr>
        <w:pStyle w:val="a3"/>
      </w:pPr>
      <w:r>
        <w:t>вид объекта государственного надзора;</w:t>
      </w:r>
    </w:p>
    <w:p w:rsidR="00C62A98" w:rsidRDefault="00D5146C">
      <w:pPr>
        <w:pStyle w:val="a3"/>
      </w:pPr>
      <w:r>
        <w:t>сведения об объекте государственного надзора и правообладателе объекта государственного надзора.</w:t>
      </w:r>
    </w:p>
    <w:p w:rsidR="00C62A98" w:rsidRDefault="00D5146C">
      <w:pPr>
        <w:pStyle w:val="a3"/>
      </w:pPr>
      <w:r>
        <w:t>Актуализация сведений об учете объектов государственног</w:t>
      </w:r>
      <w:r>
        <w:t>о надзора проводится в течение года с указанием даты последних изменений по каждому объекту государственного надзора.</w:t>
      </w:r>
    </w:p>
    <w:p w:rsidR="00C62A98" w:rsidRDefault="00D5146C">
      <w:pPr>
        <w:pStyle w:val="a3"/>
      </w:pPr>
      <w:bookmarkStart w:id="19" w:name="anchor1008"/>
      <w:bookmarkEnd w:id="19"/>
      <w:r>
        <w:t>8. Перечни объектов государственного надзора содержат наименование и место нахождения объектов государственного надзора.</w:t>
      </w:r>
    </w:p>
    <w:p w:rsidR="00C62A98" w:rsidRDefault="00D5146C">
      <w:pPr>
        <w:pStyle w:val="a3"/>
      </w:pPr>
      <w:bookmarkStart w:id="20" w:name="anchor1009"/>
      <w:bookmarkEnd w:id="20"/>
      <w:r>
        <w:t xml:space="preserve">9. Организация и </w:t>
      </w:r>
      <w:r>
        <w:t xml:space="preserve">осуществление государственного надзора регулируются </w:t>
      </w:r>
      <w:hyperlink r:id="rId12" w:history="1">
        <w:r>
          <w:t>Федеральным 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C62A98" w:rsidRDefault="00C62A98">
      <w:pPr>
        <w:pStyle w:val="a3"/>
      </w:pPr>
    </w:p>
    <w:p w:rsidR="00C62A98" w:rsidRDefault="00D5146C">
      <w:pPr>
        <w:pStyle w:val="1"/>
      </w:pPr>
      <w:bookmarkStart w:id="21" w:name="anchor200"/>
      <w:bookmarkEnd w:id="21"/>
      <w:r>
        <w:t>II. Управление рискам</w:t>
      </w:r>
      <w:r>
        <w:t>и причинения вреда (ущерба) охраняемым законом ценностям при осуществлении государственного надзора</w:t>
      </w:r>
    </w:p>
    <w:p w:rsidR="00C62A98" w:rsidRDefault="00C62A98">
      <w:pPr>
        <w:pStyle w:val="a3"/>
      </w:pPr>
    </w:p>
    <w:p w:rsidR="00C62A98" w:rsidRDefault="00D5146C">
      <w:pPr>
        <w:pStyle w:val="a3"/>
      </w:pPr>
      <w:bookmarkStart w:id="22" w:name="anchor1010"/>
      <w:bookmarkEnd w:id="22"/>
      <w:r>
        <w:t>10. Плановые контрольные (надзорные) мероприятия при осуществлении государственного надзора не проводятся.</w:t>
      </w:r>
    </w:p>
    <w:p w:rsidR="00C62A98" w:rsidRDefault="00C62A98">
      <w:pPr>
        <w:pStyle w:val="a3"/>
      </w:pPr>
    </w:p>
    <w:p w:rsidR="00C62A98" w:rsidRDefault="00D5146C">
      <w:pPr>
        <w:pStyle w:val="1"/>
      </w:pPr>
      <w:bookmarkStart w:id="23" w:name="anchor300"/>
      <w:bookmarkEnd w:id="23"/>
      <w:r>
        <w:t>III. Профилактика рисков причинения вреда (ущер</w:t>
      </w:r>
      <w:r>
        <w:t>ба) охраняемым законом ценностям</w:t>
      </w:r>
    </w:p>
    <w:p w:rsidR="00C62A98" w:rsidRDefault="00C62A98">
      <w:pPr>
        <w:pStyle w:val="a3"/>
      </w:pPr>
    </w:p>
    <w:p w:rsidR="00C62A98" w:rsidRDefault="00D5146C">
      <w:pPr>
        <w:pStyle w:val="a3"/>
      </w:pPr>
      <w:bookmarkStart w:id="24" w:name="anchor1011"/>
      <w:bookmarkEnd w:id="24"/>
      <w:r>
        <w:t>11. При осуществлении государственного надзора могут проводиться следующие виды профилактических мероприятий:</w:t>
      </w:r>
    </w:p>
    <w:p w:rsidR="00C62A98" w:rsidRDefault="00D5146C">
      <w:pPr>
        <w:pStyle w:val="a3"/>
      </w:pPr>
      <w:bookmarkStart w:id="25" w:name="anchor10111"/>
      <w:bookmarkEnd w:id="25"/>
      <w:r>
        <w:t>а) информирование;</w:t>
      </w:r>
    </w:p>
    <w:p w:rsidR="00C62A98" w:rsidRDefault="00D5146C">
      <w:pPr>
        <w:pStyle w:val="a3"/>
      </w:pPr>
      <w:bookmarkStart w:id="26" w:name="anchor10112"/>
      <w:bookmarkEnd w:id="26"/>
      <w:r>
        <w:t>б) обобщение правоприменительной практики;</w:t>
      </w:r>
    </w:p>
    <w:p w:rsidR="00C62A98" w:rsidRDefault="00D5146C">
      <w:pPr>
        <w:pStyle w:val="a3"/>
      </w:pPr>
      <w:bookmarkStart w:id="27" w:name="anchor10113"/>
      <w:bookmarkEnd w:id="27"/>
      <w:r>
        <w:t>в) объявление предостережения;</w:t>
      </w:r>
    </w:p>
    <w:p w:rsidR="00C62A98" w:rsidRDefault="00D5146C">
      <w:pPr>
        <w:pStyle w:val="a3"/>
      </w:pPr>
      <w:bookmarkStart w:id="28" w:name="anchor10114"/>
      <w:bookmarkEnd w:id="28"/>
      <w:r>
        <w:t xml:space="preserve">г) </w:t>
      </w:r>
      <w:r>
        <w:t>консультирование;</w:t>
      </w:r>
    </w:p>
    <w:p w:rsidR="00C62A98" w:rsidRDefault="00D5146C">
      <w:pPr>
        <w:pStyle w:val="a3"/>
      </w:pPr>
      <w:bookmarkStart w:id="29" w:name="anchor10115"/>
      <w:bookmarkEnd w:id="29"/>
      <w:r>
        <w:t>д) профилактический визит.</w:t>
      </w:r>
    </w:p>
    <w:p w:rsidR="00C62A98" w:rsidRDefault="00C62A98">
      <w:pPr>
        <w:pStyle w:val="a3"/>
      </w:pPr>
    </w:p>
    <w:p w:rsidR="00C62A98" w:rsidRDefault="00D5146C">
      <w:pPr>
        <w:pStyle w:val="1"/>
      </w:pPr>
      <w:bookmarkStart w:id="30" w:name="anchor301"/>
      <w:bookmarkEnd w:id="30"/>
      <w:r>
        <w:lastRenderedPageBreak/>
        <w:t>Информирование</w:t>
      </w:r>
    </w:p>
    <w:p w:rsidR="00C62A98" w:rsidRDefault="00C62A98">
      <w:pPr>
        <w:pStyle w:val="a3"/>
      </w:pPr>
    </w:p>
    <w:p w:rsidR="00C62A98" w:rsidRDefault="00D5146C">
      <w:pPr>
        <w:pStyle w:val="a3"/>
      </w:pPr>
      <w:bookmarkStart w:id="31" w:name="anchor1012"/>
      <w:bookmarkEnd w:id="31"/>
      <w:r>
        <w:t xml:space="preserve">12. Государственная инспекция по маломерным судам осуществляет информирование контролируемых лиц и иных заинтересованных лиц по вопросам соблюдения обязательных требований. Информирование </w:t>
      </w:r>
      <w:r>
        <w:t>осуществляется посредством размещения сведений о государственном надзоре:</w:t>
      </w:r>
    </w:p>
    <w:p w:rsidR="00C62A98" w:rsidRDefault="00D5146C">
      <w:pPr>
        <w:pStyle w:val="a3"/>
      </w:pPr>
      <w:bookmarkStart w:id="32" w:name="anchor10121"/>
      <w:bookmarkEnd w:id="32"/>
      <w:r>
        <w:t xml:space="preserve">а) на </w:t>
      </w:r>
      <w:hyperlink r:id="rId13" w:history="1">
        <w:r>
          <w:t>официальном сайте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</w:t>
      </w:r>
      <w:r>
        <w:t>ных бедствий в информационно-телекоммуникационной сети "Интернет" (далее - сеть "Интернет") и на официальных сайтах его территориальных органов;</w:t>
      </w:r>
    </w:p>
    <w:p w:rsidR="00C62A98" w:rsidRDefault="00D5146C">
      <w:pPr>
        <w:pStyle w:val="a3"/>
      </w:pPr>
      <w:bookmarkStart w:id="33" w:name="anchor10122"/>
      <w:bookmarkEnd w:id="33"/>
      <w:r>
        <w:t>б) в средствах массовой информации;</w:t>
      </w:r>
    </w:p>
    <w:p w:rsidR="00C62A98" w:rsidRDefault="00D5146C">
      <w:pPr>
        <w:pStyle w:val="a3"/>
      </w:pPr>
      <w:bookmarkStart w:id="34" w:name="anchor10123"/>
      <w:bookmarkEnd w:id="34"/>
      <w:r>
        <w:t>в) через личные кабинеты (при их наличии) контролируемых лиц в государствен</w:t>
      </w:r>
      <w:r>
        <w:t>ных информационных системах;</w:t>
      </w:r>
    </w:p>
    <w:p w:rsidR="00C62A98" w:rsidRDefault="00D5146C">
      <w:pPr>
        <w:pStyle w:val="a3"/>
      </w:pPr>
      <w:bookmarkStart w:id="35" w:name="anchor10124"/>
      <w:bookmarkEnd w:id="35"/>
      <w:r>
        <w:t>г) в федеральной государственной информационной системе "</w:t>
      </w:r>
      <w:hyperlink r:id="rId14" w:history="1">
        <w:r>
          <w:t>Единый портал</w:t>
        </w:r>
      </w:hyperlink>
      <w:r>
        <w:t xml:space="preserve"> государственных и муниципальных услуг (функций)";</w:t>
      </w:r>
    </w:p>
    <w:p w:rsidR="00C62A98" w:rsidRDefault="00D5146C">
      <w:pPr>
        <w:pStyle w:val="a3"/>
      </w:pPr>
      <w:bookmarkStart w:id="36" w:name="anchor10125"/>
      <w:bookmarkEnd w:id="36"/>
      <w:r>
        <w:t>д) на информационных стендах Государственной инспекции по маломе</w:t>
      </w:r>
      <w:r>
        <w:t>рным судам.</w:t>
      </w:r>
    </w:p>
    <w:p w:rsidR="00C62A98" w:rsidRDefault="00D5146C">
      <w:pPr>
        <w:pStyle w:val="a3"/>
      </w:pPr>
      <w:bookmarkStart w:id="37" w:name="anchor1013"/>
      <w:bookmarkEnd w:id="37"/>
      <w:r>
        <w:t>13. Информирование также осуществляется по телефону должностными лицами Государственной инспекции по маломерным судам.</w:t>
      </w:r>
    </w:p>
    <w:p w:rsidR="00C62A98" w:rsidRDefault="00D5146C">
      <w:pPr>
        <w:pStyle w:val="a3"/>
      </w:pPr>
      <w:bookmarkStart w:id="38" w:name="anchor1014"/>
      <w:bookmarkEnd w:id="38"/>
      <w:r>
        <w:t xml:space="preserve">14. На </w:t>
      </w:r>
      <w:hyperlink r:id="rId15" w:history="1">
        <w:r>
          <w:t>официальном сайте</w:t>
        </w:r>
      </w:hyperlink>
      <w:r>
        <w:t xml:space="preserve"> Министерства Российской Федерации по делам гражданской оборо</w:t>
      </w:r>
      <w:r>
        <w:t xml:space="preserve">ны, чрезвычайным ситуациям и ликвидации последствий стихийных бедствий в сети "Интернет" и на официальных сайтах его территориальных органов размещаются сведения, предусмотренные </w:t>
      </w:r>
      <w:hyperlink r:id="rId16" w:history="1">
        <w:r>
          <w:t>частью 3 статьи 46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C62A98" w:rsidRDefault="00C62A98">
      <w:pPr>
        <w:pStyle w:val="a3"/>
      </w:pPr>
    </w:p>
    <w:p w:rsidR="00C62A98" w:rsidRDefault="00D5146C">
      <w:pPr>
        <w:pStyle w:val="1"/>
      </w:pPr>
      <w:bookmarkStart w:id="39" w:name="anchor302"/>
      <w:bookmarkEnd w:id="39"/>
      <w:r>
        <w:t>Обобщение правоприменительной практики</w:t>
      </w:r>
    </w:p>
    <w:p w:rsidR="00C62A98" w:rsidRDefault="00C62A98">
      <w:pPr>
        <w:pStyle w:val="a3"/>
      </w:pPr>
    </w:p>
    <w:p w:rsidR="00C62A98" w:rsidRDefault="00D5146C">
      <w:pPr>
        <w:pStyle w:val="a3"/>
      </w:pPr>
      <w:bookmarkStart w:id="40" w:name="anchor1015"/>
      <w:bookmarkEnd w:id="40"/>
      <w:r>
        <w:t>15. По итогам обобщения правоприменительной практики ежегодно готовится доклад, содержащ</w:t>
      </w:r>
      <w:r>
        <w:t>ий результаты обобщения правоприменительной практики Государственной инспекции по маломерным судам.</w:t>
      </w:r>
    </w:p>
    <w:p w:rsidR="00C62A98" w:rsidRDefault="00D5146C">
      <w:pPr>
        <w:pStyle w:val="a3"/>
      </w:pPr>
      <w:bookmarkStart w:id="41" w:name="anchor1016"/>
      <w:bookmarkEnd w:id="41"/>
      <w:r>
        <w:t>16. Доклад, содержащий результаты обобщения правоприменительной практики Государственной инспекции по маломерным судам, утверждается приказом (распоряжением</w:t>
      </w:r>
      <w:r>
        <w:t xml:space="preserve">) Министерства Российской Федерации по делам гражданской обороны, чрезвычайным ситуациям и ликвидации последствий стихийных бедствий и размещается на его </w:t>
      </w:r>
      <w:hyperlink r:id="rId17" w:history="1">
        <w:r>
          <w:t>официальном сайте</w:t>
        </w:r>
      </w:hyperlink>
      <w:r>
        <w:t xml:space="preserve"> ежегодно в срок до 31 декабря текущего года.</w:t>
      </w:r>
    </w:p>
    <w:p w:rsidR="00C62A98" w:rsidRDefault="00C62A98">
      <w:pPr>
        <w:pStyle w:val="a3"/>
      </w:pPr>
    </w:p>
    <w:p w:rsidR="00C62A98" w:rsidRDefault="00D5146C">
      <w:pPr>
        <w:pStyle w:val="1"/>
      </w:pPr>
      <w:bookmarkStart w:id="42" w:name="anchor303"/>
      <w:bookmarkEnd w:id="42"/>
      <w:r>
        <w:t>Объявление предостережения</w:t>
      </w:r>
    </w:p>
    <w:p w:rsidR="00C62A98" w:rsidRDefault="00C62A98">
      <w:pPr>
        <w:pStyle w:val="a3"/>
      </w:pPr>
    </w:p>
    <w:p w:rsidR="00C62A98" w:rsidRDefault="00D5146C">
      <w:pPr>
        <w:pStyle w:val="a3"/>
      </w:pPr>
      <w:bookmarkStart w:id="43" w:name="anchor1017"/>
      <w:bookmarkEnd w:id="43"/>
      <w:r>
        <w:t>17. В случае наличия у Государственной инспекции по маломерным судам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</w:t>
      </w:r>
      <w:r>
        <w:t xml:space="preserve">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Государственная инспекция по маломерным судам объявляет контролируемому лицу предост</w:t>
      </w:r>
      <w:r>
        <w:t>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62A98" w:rsidRDefault="00D5146C">
      <w:pPr>
        <w:pStyle w:val="a3"/>
      </w:pPr>
      <w:bookmarkStart w:id="44" w:name="anchor1018"/>
      <w:bookmarkEnd w:id="44"/>
      <w:r>
        <w:t>18. Контролируемое лицо вправе после получения предостережения о недопустимости нарушения обязательных требований подат</w:t>
      </w:r>
      <w:r>
        <w:t>ь в Государственную инспекцию по маломерным судам возражение в отношении указанного предостережения.</w:t>
      </w:r>
    </w:p>
    <w:p w:rsidR="00C62A98" w:rsidRDefault="00D5146C">
      <w:pPr>
        <w:pStyle w:val="a3"/>
      </w:pPr>
      <w:bookmarkStart w:id="45" w:name="anchor1019"/>
      <w:bookmarkEnd w:id="45"/>
      <w:r>
        <w:lastRenderedPageBreak/>
        <w:t>19. Возражение в отношении предостережения подается контролируемым лицом в Государственную инспекцию по маломерным судам, направившую предостережение в пис</w:t>
      </w:r>
      <w:r>
        <w:t>ьменной форме. При этом контролируемое лицо вправе приложить к такому возражению документы, подтверждающие обоснованность возражения, или их копию либо в согласованный срок передать их в Государственную инспекцию по маломерным судам. Указанные документы мо</w:t>
      </w:r>
      <w:r>
        <w:t>гут быть направлены в форме электронных документов (пакета электронных документов).</w:t>
      </w:r>
    </w:p>
    <w:p w:rsidR="00C62A98" w:rsidRDefault="00D5146C">
      <w:pPr>
        <w:pStyle w:val="a3"/>
      </w:pPr>
      <w:bookmarkStart w:id="46" w:name="anchor1020"/>
      <w:bookmarkEnd w:id="46"/>
      <w:r>
        <w:t xml:space="preserve">20. Возражение, поданное контролируемым лицом в отношении предостережения в форме электронных документов (пакета электронных документов), должно быть подписано простой </w:t>
      </w:r>
      <w:hyperlink r:id="rId18" w:history="1">
        <w:r>
          <w:t>электронной подписью</w:t>
        </w:r>
      </w:hyperlink>
      <w:r>
        <w:t>.</w:t>
      </w:r>
    </w:p>
    <w:p w:rsidR="00C62A98" w:rsidRDefault="00D5146C">
      <w:pPr>
        <w:pStyle w:val="a3"/>
      </w:pPr>
      <w:bookmarkStart w:id="47" w:name="anchor1021"/>
      <w:bookmarkEnd w:id="47"/>
      <w:r>
        <w:t>21. Возражение в отношении предостережения может быть подано в течение 7 рабочих дней с момента получения контролируемым лицом предостережения.</w:t>
      </w:r>
    </w:p>
    <w:p w:rsidR="00C62A98" w:rsidRDefault="00D5146C">
      <w:pPr>
        <w:pStyle w:val="a3"/>
      </w:pPr>
      <w:bookmarkStart w:id="48" w:name="anchor1022"/>
      <w:bookmarkEnd w:id="48"/>
      <w:r>
        <w:t>22. Возражение в от</w:t>
      </w:r>
      <w:r>
        <w:t>ношении предостережения должно содержать:</w:t>
      </w:r>
    </w:p>
    <w:p w:rsidR="00C62A98" w:rsidRDefault="00D5146C">
      <w:pPr>
        <w:pStyle w:val="a3"/>
      </w:pPr>
      <w:bookmarkStart w:id="49" w:name="anchor10221"/>
      <w:bookmarkEnd w:id="49"/>
      <w:r>
        <w:t>а) наименование Государственной инспекции по маломерным судам, направившей предостережение;</w:t>
      </w:r>
    </w:p>
    <w:p w:rsidR="00C62A98" w:rsidRDefault="00D5146C">
      <w:pPr>
        <w:pStyle w:val="a3"/>
      </w:pPr>
      <w:bookmarkStart w:id="50" w:name="anchor10222"/>
      <w:bookmarkEnd w:id="50"/>
      <w:r>
        <w:t>б) дату и номер предостережения;</w:t>
      </w:r>
    </w:p>
    <w:p w:rsidR="00C62A98" w:rsidRDefault="00D5146C">
      <w:pPr>
        <w:pStyle w:val="a3"/>
      </w:pPr>
      <w:bookmarkStart w:id="51" w:name="anchor10223"/>
      <w:bookmarkEnd w:id="51"/>
      <w:r>
        <w:t>в) фамилию, имя, отчество (при наличии), сведения о месте жительства (месте осуществления</w:t>
      </w:r>
      <w:r>
        <w:t xml:space="preserve"> деятельности) гражданина либо наименование организации-заявителя, сведения о месте нахождения этой организации либо реквизиты доверенности и фамилию, имя, отчество (при наличии) лица, подающего возражение по доверенности, адрес электронной почты (при нали</w:t>
      </w:r>
      <w:r>
        <w:t>чии), желаемый способ получения решения по возражению (на бумажном носителе либо в электронном виде);</w:t>
      </w:r>
    </w:p>
    <w:p w:rsidR="00C62A98" w:rsidRDefault="00D5146C">
      <w:pPr>
        <w:pStyle w:val="a3"/>
      </w:pPr>
      <w:bookmarkStart w:id="52" w:name="anchor10224"/>
      <w:bookmarkEnd w:id="52"/>
      <w:r>
        <w:t>г) основания и доводы, на основании которых заявитель не согласен с предостережением. Заявителем могут быть представлены документы (при наличии), подтверж</w:t>
      </w:r>
      <w:r>
        <w:t>дающие его доводы, либо их копии.</w:t>
      </w:r>
    </w:p>
    <w:p w:rsidR="00C62A98" w:rsidRDefault="00D5146C">
      <w:pPr>
        <w:pStyle w:val="a3"/>
      </w:pPr>
      <w:bookmarkStart w:id="53" w:name="anchor1023"/>
      <w:bookmarkEnd w:id="53"/>
      <w:r>
        <w:t>23. Возражение подлежит рассмотрению в Государственной инспекции по маломерным судам в срок не более 10 рабочих дней со дня его регистрации.</w:t>
      </w:r>
    </w:p>
    <w:p w:rsidR="00C62A98" w:rsidRDefault="00D5146C">
      <w:pPr>
        <w:pStyle w:val="a3"/>
      </w:pPr>
      <w:bookmarkStart w:id="54" w:name="anchor1024"/>
      <w:bookmarkEnd w:id="54"/>
      <w:r>
        <w:t xml:space="preserve">24. По итогам рассмотрения возражения Государственная инспекция по маломерным </w:t>
      </w:r>
      <w:r>
        <w:t>судам принимает одно из следующих решений:</w:t>
      </w:r>
    </w:p>
    <w:p w:rsidR="00C62A98" w:rsidRDefault="00D5146C">
      <w:pPr>
        <w:pStyle w:val="a3"/>
      </w:pPr>
      <w:bookmarkStart w:id="55" w:name="anchor10241"/>
      <w:bookmarkEnd w:id="55"/>
      <w:r>
        <w:t>а) оставляет возражение без удовлетворения;</w:t>
      </w:r>
    </w:p>
    <w:p w:rsidR="00C62A98" w:rsidRDefault="00D5146C">
      <w:pPr>
        <w:pStyle w:val="a3"/>
      </w:pPr>
      <w:bookmarkStart w:id="56" w:name="anchor10242"/>
      <w:bookmarkEnd w:id="56"/>
      <w:r>
        <w:t>б) отменяет предостережение полностью или частично.</w:t>
      </w:r>
    </w:p>
    <w:p w:rsidR="00C62A98" w:rsidRDefault="00D5146C">
      <w:pPr>
        <w:pStyle w:val="a3"/>
      </w:pPr>
      <w:bookmarkStart w:id="57" w:name="anchor1025"/>
      <w:bookmarkEnd w:id="57"/>
      <w:r>
        <w:t>25. Информация о принятом решении направляется лицу, подавшему возражение, в течение одного рабочего дня с даты приня</w:t>
      </w:r>
      <w:r>
        <w:t>тия решения.</w:t>
      </w:r>
    </w:p>
    <w:p w:rsidR="00C62A98" w:rsidRDefault="00C62A98">
      <w:pPr>
        <w:pStyle w:val="a3"/>
      </w:pPr>
    </w:p>
    <w:p w:rsidR="00C62A98" w:rsidRDefault="00D5146C">
      <w:pPr>
        <w:pStyle w:val="1"/>
      </w:pPr>
      <w:bookmarkStart w:id="58" w:name="anchor304"/>
      <w:bookmarkEnd w:id="58"/>
      <w:r>
        <w:t>Консультирование</w:t>
      </w:r>
    </w:p>
    <w:p w:rsidR="00C62A98" w:rsidRDefault="00C62A98">
      <w:pPr>
        <w:pStyle w:val="a3"/>
      </w:pPr>
    </w:p>
    <w:p w:rsidR="00C62A98" w:rsidRDefault="00D5146C">
      <w:pPr>
        <w:pStyle w:val="a3"/>
      </w:pPr>
      <w:bookmarkStart w:id="59" w:name="anchor1026"/>
      <w:bookmarkEnd w:id="59"/>
      <w:r>
        <w:t>26. Должностное лицо Государственной инспекции по маломерным судам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</w:t>
      </w:r>
      <w:r>
        <w:t>осударственного надзора).</w:t>
      </w:r>
    </w:p>
    <w:p w:rsidR="00C62A98" w:rsidRDefault="00D5146C">
      <w:pPr>
        <w:pStyle w:val="a3"/>
      </w:pPr>
      <w:bookmarkStart w:id="60" w:name="anchor1027"/>
      <w:bookmarkEnd w:id="60"/>
      <w:r>
        <w:t>27. Консультирование может осуществляться должностным лицом Государственной инспекции по маломерным судам следующими способами:</w:t>
      </w:r>
    </w:p>
    <w:p w:rsidR="00C62A98" w:rsidRDefault="00D5146C">
      <w:pPr>
        <w:pStyle w:val="a3"/>
      </w:pPr>
      <w:bookmarkStart w:id="61" w:name="anchor10271"/>
      <w:bookmarkEnd w:id="61"/>
      <w:r>
        <w:t>а) с использованием телефона;</w:t>
      </w:r>
    </w:p>
    <w:p w:rsidR="00C62A98" w:rsidRDefault="00D5146C">
      <w:pPr>
        <w:pStyle w:val="a3"/>
      </w:pPr>
      <w:bookmarkStart w:id="62" w:name="anchor10272"/>
      <w:bookmarkEnd w:id="62"/>
      <w:r>
        <w:t>б) посредством видео-конференц-связи;</w:t>
      </w:r>
    </w:p>
    <w:p w:rsidR="00C62A98" w:rsidRDefault="00D5146C">
      <w:pPr>
        <w:pStyle w:val="a3"/>
      </w:pPr>
      <w:bookmarkStart w:id="63" w:name="anchor10273"/>
      <w:bookmarkEnd w:id="63"/>
      <w:r>
        <w:t>в) на личном приеме;</w:t>
      </w:r>
    </w:p>
    <w:p w:rsidR="00C62A98" w:rsidRDefault="00D5146C">
      <w:pPr>
        <w:pStyle w:val="a3"/>
      </w:pPr>
      <w:bookmarkStart w:id="64" w:name="anchor10274"/>
      <w:bookmarkEnd w:id="64"/>
      <w:r>
        <w:t xml:space="preserve">г) в ходе </w:t>
      </w:r>
      <w:r>
        <w:t>проведения профилактического мероприятия;</w:t>
      </w:r>
    </w:p>
    <w:p w:rsidR="00C62A98" w:rsidRDefault="00D5146C">
      <w:pPr>
        <w:pStyle w:val="a3"/>
      </w:pPr>
      <w:bookmarkStart w:id="65" w:name="anchor10275"/>
      <w:bookmarkEnd w:id="65"/>
      <w:r>
        <w:t>д) в ходе проведения контрольного (надзорного) мероприятия.</w:t>
      </w:r>
    </w:p>
    <w:p w:rsidR="00C62A98" w:rsidRDefault="00D5146C">
      <w:pPr>
        <w:pStyle w:val="a3"/>
      </w:pPr>
      <w:bookmarkStart w:id="66" w:name="anchor1028"/>
      <w:bookmarkEnd w:id="66"/>
      <w:r>
        <w:t>28. Консультирование проводится в устной форме, за исключением случаев, когда контролируемое лицо письменно заявляет о направлении ему письменного ответа.</w:t>
      </w:r>
    </w:p>
    <w:p w:rsidR="00C62A98" w:rsidRDefault="00D5146C">
      <w:pPr>
        <w:pStyle w:val="a3"/>
      </w:pPr>
      <w:bookmarkStart w:id="67" w:name="anchor1029"/>
      <w:bookmarkEnd w:id="67"/>
      <w:r>
        <w:t>29. Должностные лица Государственной инспекции по маломерным судам предоставляют информацию по следующим вопросам:</w:t>
      </w:r>
    </w:p>
    <w:p w:rsidR="00C62A98" w:rsidRDefault="00D5146C">
      <w:pPr>
        <w:pStyle w:val="a3"/>
      </w:pPr>
      <w:bookmarkStart w:id="68" w:name="anchor10291"/>
      <w:bookmarkEnd w:id="68"/>
      <w:r>
        <w:t>а) по вопросам организации и осуществления государственного надзора;</w:t>
      </w:r>
    </w:p>
    <w:p w:rsidR="00C62A98" w:rsidRDefault="00D5146C">
      <w:pPr>
        <w:pStyle w:val="a3"/>
      </w:pPr>
      <w:bookmarkStart w:id="69" w:name="anchor10292"/>
      <w:bookmarkEnd w:id="69"/>
      <w:r>
        <w:lastRenderedPageBreak/>
        <w:t xml:space="preserve">б) о месте размещения справочной информации на </w:t>
      </w:r>
      <w:hyperlink r:id="rId19" w:history="1">
        <w:r>
          <w:t>официальном сайте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на официальных сайтах его территориальных органов, в федеральной государственной информаци</w:t>
      </w:r>
      <w:r>
        <w:t>онной системе "</w:t>
      </w:r>
      <w:hyperlink r:id="rId20" w:history="1">
        <w:r>
          <w:t>Единый портал</w:t>
        </w:r>
      </w:hyperlink>
      <w:r>
        <w:t xml:space="preserve"> государственных и муниципальных услуг (функций)" и способах ее получения, в том числе на стендах в местах нахождения Государственной инспекции по маломерным судам.</w:t>
      </w:r>
    </w:p>
    <w:p w:rsidR="00C62A98" w:rsidRDefault="00D5146C">
      <w:pPr>
        <w:pStyle w:val="a3"/>
      </w:pPr>
      <w:bookmarkStart w:id="70" w:name="anchor1030"/>
      <w:bookmarkEnd w:id="70"/>
      <w:r>
        <w:t>30. Справочная информ</w:t>
      </w:r>
      <w:r>
        <w:t>ация включает в себя следующие сведения:</w:t>
      </w:r>
    </w:p>
    <w:p w:rsidR="00C62A98" w:rsidRDefault="00D5146C">
      <w:pPr>
        <w:pStyle w:val="a3"/>
      </w:pPr>
      <w:bookmarkStart w:id="71" w:name="anchor10301"/>
      <w:bookmarkEnd w:id="71"/>
      <w:r>
        <w:t>а) место нахождения и график работы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Государственной инспекц</w:t>
      </w:r>
      <w:r>
        <w:t>ии по маломерным судам;</w:t>
      </w:r>
    </w:p>
    <w:p w:rsidR="00C62A98" w:rsidRDefault="00D5146C">
      <w:pPr>
        <w:pStyle w:val="a3"/>
      </w:pPr>
      <w:bookmarkStart w:id="72" w:name="anchor10302"/>
      <w:bookmarkEnd w:id="72"/>
      <w:r>
        <w:t>б) справочные телефоны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Государственной инспекции по маломерным судам;</w:t>
      </w:r>
    </w:p>
    <w:p w:rsidR="00C62A98" w:rsidRDefault="00D5146C">
      <w:pPr>
        <w:pStyle w:val="a3"/>
      </w:pPr>
      <w:bookmarkStart w:id="73" w:name="anchor10303"/>
      <w:bookmarkEnd w:id="73"/>
      <w:r>
        <w:t>в) адр</w:t>
      </w:r>
      <w:r>
        <w:t>еса официальных сайтов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а также электронной почты и (или) формы обратной связи Государственной инспек</w:t>
      </w:r>
      <w:r>
        <w:t>ции по маломерным судам в сети "Интернет".</w:t>
      </w:r>
    </w:p>
    <w:p w:rsidR="00C62A98" w:rsidRDefault="00D5146C">
      <w:pPr>
        <w:pStyle w:val="a3"/>
      </w:pPr>
      <w:bookmarkStart w:id="74" w:name="anchor1031"/>
      <w:bookmarkEnd w:id="74"/>
      <w:r>
        <w:t xml:space="preserve">31. Контролируемое лицо вправе направить запрос о предоставлении письменного ответа в сроки, установленные </w:t>
      </w:r>
      <w:hyperlink r:id="rId21" w:history="1">
        <w:r>
          <w:t>Федеральным законом</w:t>
        </w:r>
      </w:hyperlink>
      <w:r>
        <w:t xml:space="preserve"> "О порядке р</w:t>
      </w:r>
      <w:r>
        <w:t>ассмотрения обращений граждан Российской Федерации".</w:t>
      </w:r>
    </w:p>
    <w:p w:rsidR="00C62A98" w:rsidRDefault="00D5146C">
      <w:pPr>
        <w:pStyle w:val="a3"/>
      </w:pPr>
      <w:bookmarkStart w:id="75" w:name="anchor1032"/>
      <w:bookmarkEnd w:id="75"/>
      <w:r>
        <w:t>32. Государственная инспекция по маломерным судам осуществляет учет консультирований.</w:t>
      </w:r>
    </w:p>
    <w:p w:rsidR="00C62A98" w:rsidRDefault="00D5146C">
      <w:pPr>
        <w:pStyle w:val="a3"/>
      </w:pPr>
      <w:bookmarkStart w:id="76" w:name="anchor1033"/>
      <w:bookmarkEnd w:id="76"/>
      <w:r>
        <w:t>33. При поступлении 10 однотипных обращений контролируемых лиц и их представителей консультирование осуществляется по</w:t>
      </w:r>
      <w:r>
        <w:t>средством размещения на официальных сайтах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в сети "Интернет" письменных разъяснений, подписанных упол</w:t>
      </w:r>
      <w:r>
        <w:t>номоченными должностными лицами территориальных органов Министерства.</w:t>
      </w:r>
    </w:p>
    <w:p w:rsidR="00C62A98" w:rsidRDefault="00C62A98">
      <w:pPr>
        <w:pStyle w:val="a3"/>
      </w:pPr>
    </w:p>
    <w:p w:rsidR="00C62A98" w:rsidRDefault="00D5146C">
      <w:pPr>
        <w:pStyle w:val="1"/>
      </w:pPr>
      <w:bookmarkStart w:id="77" w:name="anchor305"/>
      <w:bookmarkEnd w:id="77"/>
      <w:r>
        <w:t>Профилактический визит</w:t>
      </w:r>
    </w:p>
    <w:p w:rsidR="00C62A98" w:rsidRDefault="00C62A98">
      <w:pPr>
        <w:pStyle w:val="a3"/>
      </w:pPr>
    </w:p>
    <w:p w:rsidR="00C62A98" w:rsidRDefault="00D5146C">
      <w:pPr>
        <w:pStyle w:val="a3"/>
      </w:pPr>
      <w:bookmarkStart w:id="78" w:name="anchor1034"/>
      <w:bookmarkEnd w:id="78"/>
      <w:r>
        <w:t xml:space="preserve">34. Профилактические визиты проводятся должностными лицами Государственной инспекции по маломерным судам в форме профилактической беседы по месту осуществления </w:t>
      </w:r>
      <w:r>
        <w:t>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объекту государственного надзора, а также о видах, содержании и</w:t>
      </w:r>
      <w:r>
        <w:t xml:space="preserve"> об интенсивности контрольных (надзорных) мероприятий.</w:t>
      </w:r>
    </w:p>
    <w:p w:rsidR="00C62A98" w:rsidRDefault="00D5146C">
      <w:pPr>
        <w:pStyle w:val="a3"/>
      </w:pPr>
      <w:bookmarkStart w:id="79" w:name="anchor1035"/>
      <w:bookmarkEnd w:id="79"/>
      <w:r>
        <w:t>35. В ходе профилактического визита должностным лицом Государственной инспекции по маломерным судам может осуществляться консультирование.</w:t>
      </w:r>
    </w:p>
    <w:p w:rsidR="00C62A98" w:rsidRDefault="00D5146C">
      <w:pPr>
        <w:pStyle w:val="a3"/>
      </w:pPr>
      <w:bookmarkStart w:id="80" w:name="anchor1036"/>
      <w:bookmarkEnd w:id="80"/>
      <w:r>
        <w:t>36. Обязательные профилактические визиты проводятся в отношени</w:t>
      </w:r>
      <w:r>
        <w:t>и контролируемых лиц, приступающих к эксплуатации объектов государственного надзора.</w:t>
      </w:r>
    </w:p>
    <w:p w:rsidR="00C62A98" w:rsidRDefault="00D5146C">
      <w:pPr>
        <w:pStyle w:val="a3"/>
      </w:pPr>
      <w:bookmarkStart w:id="81" w:name="anchor1037"/>
      <w:bookmarkEnd w:id="81"/>
      <w:r>
        <w:t>37. Приступающим к эксплуатации объекта государственного надзора является контролируемое лицо, ранее не эксплуатировавшее объект государственного надзора, к эксплуатации к</w:t>
      </w:r>
      <w:r>
        <w:t>оторого данное лицо приступает.</w:t>
      </w:r>
    </w:p>
    <w:p w:rsidR="00C62A98" w:rsidRDefault="00D5146C">
      <w:pPr>
        <w:pStyle w:val="a3"/>
      </w:pPr>
      <w:bookmarkStart w:id="82" w:name="anchor1038"/>
      <w:bookmarkEnd w:id="82"/>
      <w:r>
        <w:t>38. Предложение о проведении профилактического визита направляется Государственной инспекцией по маломерным судам в адрес контролируемого лица в течение одного года с начала эксплуатации объекта государственного надзора.</w:t>
      </w:r>
    </w:p>
    <w:p w:rsidR="00C62A98" w:rsidRDefault="00D5146C">
      <w:pPr>
        <w:pStyle w:val="a3"/>
      </w:pPr>
      <w:bookmarkStart w:id="83" w:name="anchor1039"/>
      <w:bookmarkEnd w:id="83"/>
      <w:r>
        <w:t>39.</w:t>
      </w:r>
      <w:r>
        <w:t xml:space="preserve"> Срок проведения профилактического визита на одном объекте государственного надзора не может превышать один рабочий день.</w:t>
      </w:r>
    </w:p>
    <w:p w:rsidR="00C62A98" w:rsidRDefault="00D5146C">
      <w:pPr>
        <w:pStyle w:val="a3"/>
      </w:pPr>
      <w:bookmarkStart w:id="84" w:name="anchor1040"/>
      <w:bookmarkEnd w:id="84"/>
      <w:r>
        <w:t xml:space="preserve">40. Контролируемое лицо уведомляется о проведении обязательного профилактического визита не позднее чем за 5 рабочих дней до даты его </w:t>
      </w:r>
      <w:r>
        <w:t>проведения.</w:t>
      </w:r>
    </w:p>
    <w:p w:rsidR="00C62A98" w:rsidRDefault="00C62A98">
      <w:pPr>
        <w:pStyle w:val="a3"/>
      </w:pPr>
    </w:p>
    <w:p w:rsidR="00C62A98" w:rsidRDefault="00D5146C">
      <w:pPr>
        <w:pStyle w:val="1"/>
      </w:pPr>
      <w:bookmarkStart w:id="85" w:name="anchor400"/>
      <w:bookmarkEnd w:id="85"/>
      <w:r>
        <w:lastRenderedPageBreak/>
        <w:t>IV. Осуществление государственного надзора</w:t>
      </w:r>
    </w:p>
    <w:p w:rsidR="00C62A98" w:rsidRDefault="00C62A98">
      <w:pPr>
        <w:pStyle w:val="a3"/>
      </w:pPr>
    </w:p>
    <w:p w:rsidR="00C62A98" w:rsidRDefault="00D5146C">
      <w:pPr>
        <w:pStyle w:val="a3"/>
      </w:pPr>
      <w:bookmarkStart w:id="86" w:name="anchor1041"/>
      <w:bookmarkEnd w:id="86"/>
      <w:r>
        <w:t>41. При проведении контрольных (надзорных) мероприятий, связанных с посещением объектов государственного надзора, должностными лицами Государственной инспекции по маломерным судам для фиксации доказа</w:t>
      </w:r>
      <w:r>
        <w:t>тельств нарушений обязательных требований могут использоваться фотосъемка, аудио- и видеозапись, иные способы фиксации таких доказательств.</w:t>
      </w:r>
    </w:p>
    <w:p w:rsidR="00C62A98" w:rsidRDefault="00D5146C">
      <w:pPr>
        <w:pStyle w:val="a3"/>
      </w:pPr>
      <w:r>
        <w:t>Решение об использовании фотосъемки, аудио- и видеозаписи, иных способов фиксации доказательств нарушений обязательн</w:t>
      </w:r>
      <w:r>
        <w:t>ых требований при осуществлении контрольных (надзорных) мероприятий принимается должностным лицом Государственной инспекции по маломерным судам самостоятельно.</w:t>
      </w:r>
    </w:p>
    <w:p w:rsidR="00C62A98" w:rsidRDefault="00D5146C">
      <w:pPr>
        <w:pStyle w:val="a3"/>
      </w:pPr>
      <w:bookmarkStart w:id="87" w:name="anchor1042"/>
      <w:bookmarkEnd w:id="87"/>
      <w:r>
        <w:t>42. В случае использования должностным лицом Государственной инспекции по маломерным судам при п</w:t>
      </w:r>
      <w:r>
        <w:t>роведении контрольных (надзорных) мероприятий, за исключением контрольных (надзорных) мероприятий, не требующих взаимодействия с контролируемыми лицами, средств фото-, аудио- и видеофиксации, а также других технических средств, в том числе видеорегистратор</w:t>
      </w:r>
      <w:r>
        <w:t>ов, оно уведомляет об этом контролируемых лиц.</w:t>
      </w:r>
    </w:p>
    <w:p w:rsidR="00C62A98" w:rsidRDefault="00D5146C">
      <w:pPr>
        <w:pStyle w:val="a3"/>
      </w:pPr>
      <w:r>
        <w:t>Результаты проведения фотосъемки, аудио- и видеозаписи, полученные при проведении контрольных (надзорных) мероприятий, приобщаются к соответствующему акту либо протоколу.</w:t>
      </w:r>
    </w:p>
    <w:p w:rsidR="00C62A98" w:rsidRDefault="00D5146C">
      <w:pPr>
        <w:pStyle w:val="a3"/>
      </w:pPr>
      <w:r>
        <w:t>В обязательном порядке должностным лиц</w:t>
      </w:r>
      <w:r>
        <w:t>ом Государственной инспекции по маломерным судам для доказательства нарушений обязательных требований используются фотосъемка, аудио- и видеозапись, иные способы фиксации доказательств в следующих случаях:</w:t>
      </w:r>
    </w:p>
    <w:p w:rsidR="00C62A98" w:rsidRDefault="00D5146C">
      <w:pPr>
        <w:pStyle w:val="a3"/>
      </w:pPr>
      <w:r>
        <w:t>проведение контрольного (надзорного) мероприятия в</w:t>
      </w:r>
      <w:r>
        <w:t xml:space="preserve"> отношении контролируемого лица, которым создавались (создаются) препятствия в проведении контрольного (надзорного) мероприятия;</w:t>
      </w:r>
    </w:p>
    <w:p w:rsidR="00C62A98" w:rsidRDefault="00D5146C">
      <w:pPr>
        <w:pStyle w:val="a3"/>
      </w:pPr>
      <w:r>
        <w:t xml:space="preserve">если в ходе проведения контрольного (надзорного) мероприятия выявлены нарушения обязательных требований, являющиеся основанием </w:t>
      </w:r>
      <w:r>
        <w:t>для запрета эксплуатации объекта государственного надзора;</w:t>
      </w:r>
    </w:p>
    <w:p w:rsidR="00C62A98" w:rsidRDefault="00D5146C">
      <w:pPr>
        <w:pStyle w:val="a3"/>
      </w:pPr>
      <w:r>
        <w:t>проведение досмотра в ходе контрольного (надзорного) мероприятия в отсутствие контролируемого лица.</w:t>
      </w:r>
    </w:p>
    <w:p w:rsidR="00C62A98" w:rsidRDefault="00D5146C">
      <w:pPr>
        <w:pStyle w:val="a3"/>
      </w:pPr>
      <w:bookmarkStart w:id="88" w:name="anchor1043"/>
      <w:bookmarkEnd w:id="88"/>
      <w:r>
        <w:t xml:space="preserve">43. Фиксация нарушений обязательных требований при помощи фотосъемки производится не менее чем 2 </w:t>
      </w:r>
      <w:r>
        <w:t>снимками каждого из выявленных нарушений обязательных требований.</w:t>
      </w:r>
    </w:p>
    <w:p w:rsidR="00C62A98" w:rsidRDefault="00D5146C">
      <w:pPr>
        <w:pStyle w:val="a3"/>
      </w:pPr>
      <w:r>
        <w:t>Аудио- и видеозапись осуществляется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</w:t>
      </w:r>
      <w:r>
        <w:t>твления записи. В ходе аудио- и видеозаписи подробно фиксируются и указываются место и характер выявленного нарушения обязательных требований.</w:t>
      </w:r>
    </w:p>
    <w:p w:rsidR="00C62A98" w:rsidRDefault="00D5146C">
      <w:pPr>
        <w:pStyle w:val="a3"/>
      </w:pPr>
      <w:bookmarkStart w:id="89" w:name="anchor1044"/>
      <w:bookmarkEnd w:id="89"/>
      <w:r>
        <w:t>44. В случае если проведение контрольного (надзорного) мероприятия оказалось невозможным в связи с отсутствием ко</w:t>
      </w:r>
      <w:r>
        <w:t>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</w:t>
      </w:r>
      <w:r>
        <w:t xml:space="preserve"> завершения контрольного (надзорного) мероприятия, должностное лицо Государственной инспекции по маломерным судам составляет акт о невозможности проведения контрольного (надзорного) мероприятия с указанием причин и информирует контролируемое лицо о невозмо</w:t>
      </w:r>
      <w:r>
        <w:t xml:space="preserve">жности проведения контрольного (надзорного) мероприятия в порядке, предусмотренном </w:t>
      </w:r>
      <w:hyperlink r:id="rId22" w:history="1">
        <w:r>
          <w:t>частями 4</w:t>
        </w:r>
      </w:hyperlink>
      <w:r>
        <w:t xml:space="preserve"> и </w:t>
      </w:r>
      <w:hyperlink r:id="rId23" w:history="1">
        <w:r>
          <w:t>5 стать</w:t>
        </w:r>
        <w:r>
          <w:t>и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этом случае должностное лицо Государственной инспекции по маломерным судам вправе совершить контрольные (надзорные) действия в рамках указанн</w:t>
      </w:r>
      <w:r>
        <w:t>ого контрольного (надзорного) мероприятия в любое время до завершения проведения контрольного (надзорного) мероприятия.</w:t>
      </w:r>
    </w:p>
    <w:p w:rsidR="00C62A98" w:rsidRDefault="00D5146C">
      <w:pPr>
        <w:pStyle w:val="a3"/>
      </w:pPr>
      <w:bookmarkStart w:id="90" w:name="anchor1045"/>
      <w:bookmarkEnd w:id="90"/>
      <w:r>
        <w:t>45. В случае временной нетрудоспособности в связи с нахождением на амбулаторном лечении, болезни индивидуальный предприниматель, граждан</w:t>
      </w:r>
      <w:r>
        <w:t>ин, являющиеся контролируемыми лицами, вправе представить в Государственную инспекцию по маломерным судам информацию о невозможности присутствия при проведении контрольного (надзорного) мероприятия, в связи с чем проведение контрольного (надзорного) меропр</w:t>
      </w:r>
      <w:r>
        <w:t xml:space="preserve">иятия переносится на срок, необходимый для </w:t>
      </w:r>
      <w:r>
        <w:lastRenderedPageBreak/>
        <w:t>устранения обстоятельств, послуживших поводом для данного обращения в Государственную инспекцию по маломерным судам.</w:t>
      </w:r>
    </w:p>
    <w:p w:rsidR="00C62A98" w:rsidRDefault="00C62A98">
      <w:pPr>
        <w:pStyle w:val="a3"/>
      </w:pPr>
    </w:p>
    <w:p w:rsidR="00C62A98" w:rsidRDefault="00D5146C">
      <w:pPr>
        <w:pStyle w:val="1"/>
      </w:pPr>
      <w:bookmarkStart w:id="91" w:name="anchor500"/>
      <w:bookmarkEnd w:id="91"/>
      <w:r>
        <w:t>V. Контрольные (надзорные) мероприятия</w:t>
      </w:r>
    </w:p>
    <w:p w:rsidR="00C62A98" w:rsidRDefault="00C62A98">
      <w:pPr>
        <w:pStyle w:val="a3"/>
      </w:pPr>
    </w:p>
    <w:p w:rsidR="00C62A98" w:rsidRDefault="00D5146C">
      <w:pPr>
        <w:pStyle w:val="a3"/>
      </w:pPr>
      <w:bookmarkStart w:id="92" w:name="anchor1046"/>
      <w:bookmarkEnd w:id="92"/>
      <w:r>
        <w:t>46. Государственный надзор осуществляется посредством п</w:t>
      </w:r>
      <w:r>
        <w:t>роведения следующих контрольных (надзорных) мероприятий:</w:t>
      </w:r>
    </w:p>
    <w:p w:rsidR="00C62A98" w:rsidRDefault="00D5146C">
      <w:pPr>
        <w:pStyle w:val="a3"/>
      </w:pPr>
      <w:r>
        <w:t>инспекционный визит;</w:t>
      </w:r>
    </w:p>
    <w:p w:rsidR="00C62A98" w:rsidRDefault="00D5146C">
      <w:pPr>
        <w:pStyle w:val="a3"/>
      </w:pPr>
      <w:r>
        <w:t>рейдовый осмотр;</w:t>
      </w:r>
    </w:p>
    <w:p w:rsidR="00C62A98" w:rsidRDefault="00D5146C">
      <w:pPr>
        <w:pStyle w:val="a3"/>
      </w:pPr>
      <w:r>
        <w:t>документарная проверка;</w:t>
      </w:r>
    </w:p>
    <w:p w:rsidR="00C62A98" w:rsidRDefault="00D5146C">
      <w:pPr>
        <w:pStyle w:val="a3"/>
      </w:pPr>
      <w:r>
        <w:t>выездная проверка;</w:t>
      </w:r>
    </w:p>
    <w:p w:rsidR="00C62A98" w:rsidRDefault="00D5146C">
      <w:pPr>
        <w:pStyle w:val="a3"/>
      </w:pPr>
      <w:bookmarkStart w:id="93" w:name="anchor10466"/>
      <w:bookmarkEnd w:id="93"/>
      <w:r>
        <w:t>наблюдение за соблюдением обязательных требований;</w:t>
      </w:r>
    </w:p>
    <w:p w:rsidR="00C62A98" w:rsidRDefault="00D5146C">
      <w:pPr>
        <w:pStyle w:val="a3"/>
      </w:pPr>
      <w:bookmarkStart w:id="94" w:name="anchor10467"/>
      <w:bookmarkEnd w:id="94"/>
      <w:r>
        <w:t>выездное обследование.</w:t>
      </w:r>
    </w:p>
    <w:p w:rsidR="00C62A98" w:rsidRDefault="00D5146C">
      <w:pPr>
        <w:pStyle w:val="a3"/>
      </w:pPr>
      <w:r>
        <w:t xml:space="preserve">Контрольные (надзорные) мероприятия, </w:t>
      </w:r>
      <w:r>
        <w:t xml:space="preserve">указанные в </w:t>
      </w:r>
      <w:hyperlink r:id="rId24" w:history="1">
        <w:r>
          <w:t>абзацах шестом</w:t>
        </w:r>
      </w:hyperlink>
      <w:r>
        <w:t xml:space="preserve"> и </w:t>
      </w:r>
      <w:hyperlink r:id="rId25" w:history="1">
        <w:r>
          <w:t>седьмом</w:t>
        </w:r>
      </w:hyperlink>
      <w:r>
        <w:t xml:space="preserve"> настоящего пункта, проводятся без взаимодействия с контролируемым лицом.</w:t>
      </w:r>
    </w:p>
    <w:p w:rsidR="00C62A98" w:rsidRDefault="00C62A98">
      <w:pPr>
        <w:pStyle w:val="a3"/>
      </w:pPr>
    </w:p>
    <w:p w:rsidR="00C62A98" w:rsidRDefault="00D5146C">
      <w:pPr>
        <w:pStyle w:val="1"/>
      </w:pPr>
      <w:bookmarkStart w:id="95" w:name="anchor501"/>
      <w:bookmarkEnd w:id="95"/>
      <w:r>
        <w:t>Инспекционный визит</w:t>
      </w:r>
    </w:p>
    <w:p w:rsidR="00C62A98" w:rsidRDefault="00C62A98">
      <w:pPr>
        <w:pStyle w:val="a3"/>
      </w:pPr>
    </w:p>
    <w:p w:rsidR="00C62A98" w:rsidRDefault="00D5146C">
      <w:pPr>
        <w:pStyle w:val="a3"/>
      </w:pPr>
      <w:bookmarkStart w:id="96" w:name="anchor1047"/>
      <w:bookmarkEnd w:id="96"/>
      <w:r>
        <w:t>47. В ходе инспекционного визита могут совершаться следующие кон</w:t>
      </w:r>
      <w:r>
        <w:t>трольные (надзорные) действия:</w:t>
      </w:r>
    </w:p>
    <w:p w:rsidR="00C62A98" w:rsidRDefault="00D5146C">
      <w:pPr>
        <w:pStyle w:val="a3"/>
      </w:pPr>
      <w:r>
        <w:t>осмотр;</w:t>
      </w:r>
    </w:p>
    <w:p w:rsidR="00C62A98" w:rsidRDefault="00D5146C">
      <w:pPr>
        <w:pStyle w:val="a3"/>
      </w:pPr>
      <w:r>
        <w:t>опрос;</w:t>
      </w:r>
    </w:p>
    <w:p w:rsidR="00C62A98" w:rsidRDefault="00D5146C">
      <w:pPr>
        <w:pStyle w:val="a3"/>
      </w:pPr>
      <w:r>
        <w:t>получение письменных объяснений.</w:t>
      </w:r>
    </w:p>
    <w:p w:rsidR="00C62A98" w:rsidRDefault="00D5146C">
      <w:pPr>
        <w:pStyle w:val="a3"/>
      </w:pPr>
      <w: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</w:t>
      </w:r>
      <w:r>
        <w:t>о объекта надзора.</w:t>
      </w:r>
    </w:p>
    <w:p w:rsidR="00C62A98" w:rsidRDefault="00D5146C">
      <w:pPr>
        <w:pStyle w:val="a3"/>
      </w:pPr>
      <w:bookmarkStart w:id="97" w:name="anchor1048"/>
      <w:bookmarkEnd w:id="97"/>
      <w:r>
        <w:t>48. Осмотр осуществляется должностным лицом Государственной инспекции по маломерным судам в присутствии контролируемого лица или его представителя и с применением видеозаписи.</w:t>
      </w:r>
    </w:p>
    <w:p w:rsidR="00C62A98" w:rsidRDefault="00D5146C">
      <w:pPr>
        <w:pStyle w:val="a3"/>
      </w:pPr>
      <w:bookmarkStart w:id="98" w:name="anchor1049"/>
      <w:bookmarkEnd w:id="98"/>
      <w:r>
        <w:t xml:space="preserve">49. По результатам осмотра должностным лицом Государственной </w:t>
      </w:r>
      <w:r>
        <w:t>инспекции по маломерным судам составляется протокол осмотра, в который вносятся перечень осмотренных территорий, а также виды,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C62A98" w:rsidRDefault="00D5146C">
      <w:pPr>
        <w:pStyle w:val="a3"/>
      </w:pPr>
      <w:bookmarkStart w:id="99" w:name="anchor1050"/>
      <w:bookmarkEnd w:id="99"/>
      <w:r>
        <w:t>50</w:t>
      </w:r>
      <w:r>
        <w:t>. Объяснения оформляются путем составления письменного документа в свободной форме.</w:t>
      </w:r>
    </w:p>
    <w:p w:rsidR="00C62A98" w:rsidRDefault="00D5146C">
      <w:pPr>
        <w:pStyle w:val="a3"/>
      </w:pPr>
      <w:bookmarkStart w:id="100" w:name="anchor1051"/>
      <w:bookmarkEnd w:id="100"/>
      <w:r>
        <w:t>51. Должностное лицо Государственной инспекции по маломерным судам вправе собственноручно составить объяснения со слов должностных лиц или работников организации, гражданин</w:t>
      </w:r>
      <w:r>
        <w:t>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должностное лицо Государственной инспекции по маломерным судам с их сл</w:t>
      </w:r>
      <w:r>
        <w:t>ов записало верно, и подписывают документ, указывая дату и место его составления.</w:t>
      </w:r>
    </w:p>
    <w:p w:rsidR="00C62A98" w:rsidRDefault="00C62A98">
      <w:pPr>
        <w:pStyle w:val="a3"/>
      </w:pPr>
    </w:p>
    <w:p w:rsidR="00C62A98" w:rsidRDefault="00D5146C">
      <w:pPr>
        <w:pStyle w:val="1"/>
      </w:pPr>
      <w:bookmarkStart w:id="101" w:name="anchor502"/>
      <w:bookmarkEnd w:id="101"/>
      <w:r>
        <w:t>Рейдовый осмотр</w:t>
      </w:r>
    </w:p>
    <w:p w:rsidR="00C62A98" w:rsidRDefault="00C62A98">
      <w:pPr>
        <w:pStyle w:val="a3"/>
      </w:pPr>
    </w:p>
    <w:p w:rsidR="00C62A98" w:rsidRDefault="00D5146C">
      <w:pPr>
        <w:pStyle w:val="a3"/>
      </w:pPr>
      <w:bookmarkStart w:id="102" w:name="anchor1052"/>
      <w:bookmarkEnd w:id="102"/>
      <w:r>
        <w:t>52. В ходе рейдового осмотра могут совершаться следующие контрольные (надзорные) действия:</w:t>
      </w:r>
    </w:p>
    <w:p w:rsidR="00C62A98" w:rsidRDefault="00D5146C">
      <w:pPr>
        <w:pStyle w:val="a3"/>
      </w:pPr>
      <w:bookmarkStart w:id="103" w:name="anchor10521"/>
      <w:bookmarkEnd w:id="103"/>
      <w:r>
        <w:t>а) осмотр;</w:t>
      </w:r>
    </w:p>
    <w:p w:rsidR="00C62A98" w:rsidRDefault="00D5146C">
      <w:pPr>
        <w:pStyle w:val="a3"/>
      </w:pPr>
      <w:bookmarkStart w:id="104" w:name="anchor10522"/>
      <w:bookmarkEnd w:id="104"/>
      <w:r>
        <w:t>б) досмотр;</w:t>
      </w:r>
    </w:p>
    <w:p w:rsidR="00C62A98" w:rsidRDefault="00D5146C">
      <w:pPr>
        <w:pStyle w:val="a3"/>
      </w:pPr>
      <w:bookmarkStart w:id="105" w:name="anchor10523"/>
      <w:bookmarkEnd w:id="105"/>
      <w:r>
        <w:lastRenderedPageBreak/>
        <w:t>в) опрос;</w:t>
      </w:r>
    </w:p>
    <w:p w:rsidR="00C62A98" w:rsidRDefault="00D5146C">
      <w:pPr>
        <w:pStyle w:val="a3"/>
      </w:pPr>
      <w:bookmarkStart w:id="106" w:name="anchor10524"/>
      <w:bookmarkEnd w:id="106"/>
      <w:r>
        <w:t>г) получение письменных объяснен</w:t>
      </w:r>
      <w:r>
        <w:t>ий.</w:t>
      </w:r>
    </w:p>
    <w:p w:rsidR="00C62A98" w:rsidRDefault="00D5146C">
      <w:pPr>
        <w:pStyle w:val="a3"/>
      </w:pPr>
      <w:bookmarkStart w:id="107" w:name="anchor1053"/>
      <w:bookmarkEnd w:id="107"/>
      <w:r>
        <w:t>53.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C62A98" w:rsidRDefault="00D5146C">
      <w:pPr>
        <w:pStyle w:val="a3"/>
      </w:pPr>
      <w:bookmarkStart w:id="108" w:name="anchor1054"/>
      <w:bookmarkEnd w:id="108"/>
      <w:r>
        <w:t>54. Осмотр осуществляется должностным лицом Государственной инспекции по маломерным судам в присутствии контролируемого лиц</w:t>
      </w:r>
      <w:r>
        <w:t>а или его представителя и с применением видеозаписи.</w:t>
      </w:r>
    </w:p>
    <w:p w:rsidR="00C62A98" w:rsidRDefault="00D5146C">
      <w:pPr>
        <w:pStyle w:val="a3"/>
      </w:pPr>
      <w:bookmarkStart w:id="109" w:name="anchor1055"/>
      <w:bookmarkEnd w:id="109"/>
      <w:r>
        <w:t>55. По результатам осмотра должностным лицом Государственной инспекции по маломерным судам составляется протокол осмотра, в который вносятся перечень осмотренных территорий и помещений (отсеков), а также</w:t>
      </w:r>
      <w:r>
        <w:t xml:space="preserve"> виды,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C62A98" w:rsidRDefault="00D5146C">
      <w:pPr>
        <w:pStyle w:val="a3"/>
      </w:pPr>
      <w:bookmarkStart w:id="110" w:name="anchor1056"/>
      <w:bookmarkEnd w:id="110"/>
      <w:r>
        <w:t>56. Досмотр осуществляется должностным лицом Государственной инспекции по маломерным судам в присутствии контролируемого л</w:t>
      </w:r>
      <w:r>
        <w:t>ица или его представителя и с применением видеозаписи.</w:t>
      </w:r>
    </w:p>
    <w:p w:rsidR="00C62A98" w:rsidRDefault="00D5146C">
      <w:pPr>
        <w:pStyle w:val="a3"/>
      </w:pPr>
      <w:bookmarkStart w:id="111" w:name="anchor1057"/>
      <w:bookmarkEnd w:id="111"/>
      <w:r>
        <w:t>57. По результатам досмотра должностным лицом Государственной инспекции по маломерным судам составляется протокол досмотра, в который вносятся перечень досмотренных помещений (отсеков), а также виды, к</w:t>
      </w:r>
      <w:r>
        <w:t>оличество и иные идентификационные признаки исследуемых объектов, имеющих значение для контрольного (надзорного) мероприятия.</w:t>
      </w:r>
    </w:p>
    <w:p w:rsidR="00C62A98" w:rsidRDefault="00D5146C">
      <w:pPr>
        <w:pStyle w:val="a3"/>
      </w:pPr>
      <w:bookmarkStart w:id="112" w:name="anchor1058"/>
      <w:bookmarkEnd w:id="112"/>
      <w:r>
        <w:t xml:space="preserve">58. Результаты опроса фиксируются в протоколе опроса, который подписывается опрашиваемым лицом, подтверждающим достоверность </w:t>
      </w:r>
      <w:r>
        <w:t>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C62A98" w:rsidRDefault="00D5146C">
      <w:pPr>
        <w:pStyle w:val="a3"/>
      </w:pPr>
      <w:bookmarkStart w:id="113" w:name="anchor1059"/>
      <w:bookmarkEnd w:id="113"/>
      <w:r>
        <w:t>59. Объяснения оформляются путем составления письменного документа в свободной форме.</w:t>
      </w:r>
    </w:p>
    <w:p w:rsidR="00C62A98" w:rsidRDefault="00D5146C">
      <w:pPr>
        <w:pStyle w:val="a3"/>
      </w:pPr>
      <w:bookmarkStart w:id="114" w:name="anchor1060"/>
      <w:bookmarkEnd w:id="114"/>
      <w:r>
        <w:t>60. Должностное лицо Государственной инспекции по маломерным судам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</w:t>
      </w:r>
      <w:r>
        <w:t>казанные лица знакомятся с объяснениями, при необходимости дополняют текст, делают отметку о том, что должностное лицо Государственной инспекции по маломерным судам с их слов записало верно, и подписывают документ, указывая дату и место его составления.</w:t>
      </w:r>
    </w:p>
    <w:p w:rsidR="00C62A98" w:rsidRDefault="00D5146C">
      <w:pPr>
        <w:pStyle w:val="a3"/>
      </w:pPr>
      <w:bookmarkStart w:id="115" w:name="anchor1061"/>
      <w:bookmarkEnd w:id="115"/>
      <w:r>
        <w:t>61</w:t>
      </w:r>
      <w:r>
        <w:t>. В случае если в результате рейдового осмотра были выявлены нарушения обязательных требований, должностное лицо Государственной инспекции по маломерным судам на месте проведения рейдового осмотра составляет акт контрольного (надзорного) мероприятия в отно</w:t>
      </w:r>
      <w:r>
        <w:t>шении каждого контролируемого лица, допустившего нарушение обязательных требований.</w:t>
      </w:r>
    </w:p>
    <w:p w:rsidR="00C62A98" w:rsidRDefault="00D5146C">
      <w:pPr>
        <w:pStyle w:val="a3"/>
      </w:pPr>
      <w:bookmarkStart w:id="116" w:name="anchor1062"/>
      <w:bookmarkEnd w:id="116"/>
      <w:r>
        <w:t>62. Результатом проведения рейдового осмотра и способом фиксации доказательств нарушений обязательных требований является отчет. Отчет составляется в течение 5 рабочих дней</w:t>
      </w:r>
      <w:r>
        <w:t xml:space="preserve"> со дня окончания рейдового осмотра. К отчету прилагаются документы, подтверждающие результаты и меры, принятые по итогам проведения рейдового осмотра.</w:t>
      </w:r>
    </w:p>
    <w:p w:rsidR="00C62A98" w:rsidRDefault="00C62A98">
      <w:pPr>
        <w:pStyle w:val="a3"/>
      </w:pPr>
    </w:p>
    <w:p w:rsidR="00C62A98" w:rsidRDefault="00C62A98">
      <w:pPr>
        <w:pStyle w:val="a3"/>
      </w:pPr>
    </w:p>
    <w:p w:rsidR="00C62A98" w:rsidRDefault="00D5146C">
      <w:pPr>
        <w:pStyle w:val="1"/>
      </w:pPr>
      <w:bookmarkStart w:id="117" w:name="anchor503"/>
      <w:bookmarkEnd w:id="117"/>
      <w:r>
        <w:t>Документарная проверка</w:t>
      </w:r>
    </w:p>
    <w:p w:rsidR="00C62A98" w:rsidRDefault="00C62A98">
      <w:pPr>
        <w:pStyle w:val="a3"/>
      </w:pPr>
    </w:p>
    <w:p w:rsidR="00C62A98" w:rsidRDefault="00D5146C">
      <w:pPr>
        <w:pStyle w:val="a3"/>
      </w:pPr>
      <w:bookmarkStart w:id="118" w:name="anchor1063"/>
      <w:bookmarkEnd w:id="118"/>
      <w:r>
        <w:t>63. В ходе документарной проверки могут совершаться следующие контрольные (над</w:t>
      </w:r>
      <w:r>
        <w:t>зорные) действия:</w:t>
      </w:r>
    </w:p>
    <w:p w:rsidR="00C62A98" w:rsidRDefault="00D5146C">
      <w:pPr>
        <w:pStyle w:val="a3"/>
      </w:pPr>
      <w:bookmarkStart w:id="119" w:name="anchor10631"/>
      <w:bookmarkEnd w:id="119"/>
      <w:r>
        <w:t>а) получение письменных объяснений;</w:t>
      </w:r>
    </w:p>
    <w:p w:rsidR="00C62A98" w:rsidRDefault="00D5146C">
      <w:pPr>
        <w:pStyle w:val="a3"/>
      </w:pPr>
      <w:bookmarkStart w:id="120" w:name="anchor10632"/>
      <w:bookmarkEnd w:id="120"/>
      <w:r>
        <w:t>б) истребование документов.</w:t>
      </w:r>
    </w:p>
    <w:p w:rsidR="00C62A98" w:rsidRDefault="00D5146C">
      <w:pPr>
        <w:pStyle w:val="a3"/>
      </w:pPr>
      <w:bookmarkStart w:id="121" w:name="anchor1064"/>
      <w:bookmarkEnd w:id="121"/>
      <w:r>
        <w:t>64. Срок проведения документарной проверки составляет 10 рабочих дней.</w:t>
      </w:r>
    </w:p>
    <w:p w:rsidR="00C62A98" w:rsidRDefault="00C62A98">
      <w:pPr>
        <w:pStyle w:val="a3"/>
      </w:pPr>
    </w:p>
    <w:p w:rsidR="00C62A98" w:rsidRDefault="00D5146C">
      <w:pPr>
        <w:pStyle w:val="1"/>
      </w:pPr>
      <w:bookmarkStart w:id="122" w:name="anchor504"/>
      <w:bookmarkEnd w:id="122"/>
      <w:r>
        <w:t>Выездная проверка</w:t>
      </w:r>
    </w:p>
    <w:p w:rsidR="00C62A98" w:rsidRDefault="00C62A98">
      <w:pPr>
        <w:pStyle w:val="a3"/>
      </w:pPr>
    </w:p>
    <w:p w:rsidR="00C62A98" w:rsidRDefault="00D5146C">
      <w:pPr>
        <w:pStyle w:val="a3"/>
      </w:pPr>
      <w:bookmarkStart w:id="123" w:name="anchor1065"/>
      <w:bookmarkEnd w:id="123"/>
      <w:r>
        <w:lastRenderedPageBreak/>
        <w:t>65. Срок проведения выездной проверки составляет 10 рабочих дней.</w:t>
      </w:r>
    </w:p>
    <w:p w:rsidR="00C62A98" w:rsidRDefault="00D5146C">
      <w:pPr>
        <w:pStyle w:val="a3"/>
      </w:pPr>
      <w:bookmarkStart w:id="124" w:name="anchor1066"/>
      <w:bookmarkEnd w:id="124"/>
      <w:r>
        <w:t>66. В ходе выездн</w:t>
      </w:r>
      <w:r>
        <w:t>ой проверки могут совершаться следующие контрольные (надзорные) действия:</w:t>
      </w:r>
    </w:p>
    <w:p w:rsidR="00C62A98" w:rsidRDefault="00D5146C">
      <w:pPr>
        <w:pStyle w:val="a3"/>
      </w:pPr>
      <w:bookmarkStart w:id="125" w:name="anchor10661"/>
      <w:bookmarkEnd w:id="125"/>
      <w:r>
        <w:t>а) осмотр;</w:t>
      </w:r>
    </w:p>
    <w:p w:rsidR="00C62A98" w:rsidRDefault="00D5146C">
      <w:pPr>
        <w:pStyle w:val="a3"/>
      </w:pPr>
      <w:bookmarkStart w:id="126" w:name="anchor10662"/>
      <w:bookmarkEnd w:id="126"/>
      <w:r>
        <w:t>б) досмотр;</w:t>
      </w:r>
    </w:p>
    <w:p w:rsidR="00C62A98" w:rsidRDefault="00D5146C">
      <w:pPr>
        <w:pStyle w:val="a3"/>
      </w:pPr>
      <w:bookmarkStart w:id="127" w:name="anchor10663"/>
      <w:bookmarkEnd w:id="127"/>
      <w:r>
        <w:t>в) получение письменных объяснений;</w:t>
      </w:r>
    </w:p>
    <w:p w:rsidR="00C62A98" w:rsidRDefault="00D5146C">
      <w:pPr>
        <w:pStyle w:val="a3"/>
      </w:pPr>
      <w:bookmarkStart w:id="128" w:name="anchor10664"/>
      <w:bookmarkEnd w:id="128"/>
      <w:r>
        <w:t>г) истребование документов.</w:t>
      </w:r>
    </w:p>
    <w:p w:rsidR="00C62A98" w:rsidRDefault="00C62A98">
      <w:pPr>
        <w:pStyle w:val="a3"/>
      </w:pPr>
    </w:p>
    <w:p w:rsidR="00C62A98" w:rsidRDefault="00D5146C">
      <w:pPr>
        <w:pStyle w:val="1"/>
      </w:pPr>
      <w:bookmarkStart w:id="129" w:name="anchor600"/>
      <w:bookmarkEnd w:id="129"/>
      <w:r>
        <w:t>VI. Решения, принимаемые по результатам контрольных (надзорных) мероприятий</w:t>
      </w:r>
    </w:p>
    <w:p w:rsidR="00C62A98" w:rsidRDefault="00C62A98">
      <w:pPr>
        <w:pStyle w:val="a3"/>
      </w:pPr>
    </w:p>
    <w:p w:rsidR="00C62A98" w:rsidRDefault="00D5146C">
      <w:pPr>
        <w:pStyle w:val="a3"/>
      </w:pPr>
      <w:bookmarkStart w:id="130" w:name="anchor1067"/>
      <w:bookmarkEnd w:id="130"/>
      <w:r>
        <w:t xml:space="preserve">67. При </w:t>
      </w:r>
      <w:r>
        <w:t>несоблюдении обязательных требований по охране жизни людей на водных объектах может быть установлен запрет эксплуатации объекта государственного надзора.</w:t>
      </w:r>
    </w:p>
    <w:p w:rsidR="00C62A98" w:rsidRDefault="00D5146C">
      <w:pPr>
        <w:pStyle w:val="a3"/>
      </w:pPr>
      <w:bookmarkStart w:id="131" w:name="anchor1068"/>
      <w:bookmarkEnd w:id="131"/>
      <w:r>
        <w:t>68. Запрет эксплуатации объекта государственного надзора может быть установлен в следующих случаях:</w:t>
      </w:r>
    </w:p>
    <w:p w:rsidR="00C62A98" w:rsidRDefault="00D5146C">
      <w:pPr>
        <w:pStyle w:val="a3"/>
      </w:pPr>
      <w:bookmarkStart w:id="132" w:name="anchor10681"/>
      <w:bookmarkEnd w:id="132"/>
      <w:r>
        <w:t>а)</w:t>
      </w:r>
      <w:r>
        <w:t xml:space="preserve"> на объекте государственного надзора допущена гибель человека по причине нарушения обязательных требований;</w:t>
      </w:r>
    </w:p>
    <w:p w:rsidR="00C62A98" w:rsidRDefault="00D5146C">
      <w:pPr>
        <w:pStyle w:val="a3"/>
      </w:pPr>
      <w:bookmarkStart w:id="133" w:name="anchor10682"/>
      <w:bookmarkEnd w:id="133"/>
      <w:r>
        <w:t xml:space="preserve">б) несоответствие сведений о соблюдении обязательных требований в области безопасности людей на водных объектах на объекте государственного надзора </w:t>
      </w:r>
      <w:r>
        <w:t>фактическому состоянию объекта государственного надзора;</w:t>
      </w:r>
    </w:p>
    <w:p w:rsidR="00C62A98" w:rsidRDefault="00D5146C">
      <w:pPr>
        <w:pStyle w:val="a3"/>
      </w:pPr>
      <w:bookmarkStart w:id="134" w:name="anchor10683"/>
      <w:bookmarkEnd w:id="134"/>
      <w:r>
        <w:t>в) неисполнение предписания об устранении выявленных в ходе контрольного (надзорного) мероприятия нарушений в установленный срок;</w:t>
      </w:r>
    </w:p>
    <w:p w:rsidR="00C62A98" w:rsidRDefault="00D5146C">
      <w:pPr>
        <w:pStyle w:val="a3"/>
      </w:pPr>
      <w:bookmarkStart w:id="135" w:name="anchor10684"/>
      <w:bookmarkEnd w:id="135"/>
      <w:r>
        <w:t xml:space="preserve">г) отсутствие у контролируемого лица правовых оснований для </w:t>
      </w:r>
      <w:r>
        <w:t>эксплуатации объекта государственного надзора.</w:t>
      </w:r>
    </w:p>
    <w:p w:rsidR="00C62A98" w:rsidRDefault="00D5146C">
      <w:pPr>
        <w:pStyle w:val="a3"/>
      </w:pPr>
      <w:bookmarkStart w:id="136" w:name="anchor1069"/>
      <w:bookmarkEnd w:id="136"/>
      <w:r>
        <w:t>69. Должностными лицами, уполномоченными на принятие решений о запрете эксплуатации объектов государственного надзора, являются:</w:t>
      </w:r>
    </w:p>
    <w:p w:rsidR="00C62A98" w:rsidRDefault="00D5146C">
      <w:pPr>
        <w:pStyle w:val="a3"/>
      </w:pPr>
      <w:bookmarkStart w:id="137" w:name="anchor10691"/>
      <w:bookmarkEnd w:id="137"/>
      <w:r>
        <w:t>а) руководитель территориального органа Министерства Российской Федерации по дел</w:t>
      </w:r>
      <w:r>
        <w:t>ам гражданской обороны, чрезвычайным ситуациям и ликвидации последствий стихийных бедствий либо лицо, его замещающее;</w:t>
      </w:r>
    </w:p>
    <w:p w:rsidR="00C62A98" w:rsidRDefault="00D5146C">
      <w:pPr>
        <w:pStyle w:val="a3"/>
      </w:pPr>
      <w:bookmarkStart w:id="138" w:name="anchor10692"/>
      <w:bookmarkEnd w:id="138"/>
      <w:r>
        <w:t>б) главный государственный инспектор по маломерным судам субъекта Российской Федерации.</w:t>
      </w:r>
    </w:p>
    <w:p w:rsidR="00C62A98" w:rsidRDefault="00D5146C">
      <w:pPr>
        <w:pStyle w:val="a3"/>
      </w:pPr>
      <w:bookmarkStart w:id="139" w:name="anchor1070"/>
      <w:bookmarkEnd w:id="139"/>
      <w:r>
        <w:t>70. Решение о запрете эксплуатации объекта государ</w:t>
      </w:r>
      <w:r>
        <w:t xml:space="preserve">ственного надзора принимается должностными лицами, указанными в </w:t>
      </w:r>
      <w:hyperlink r:id="rId26" w:history="1">
        <w:r>
          <w:t>пункте 69</w:t>
        </w:r>
      </w:hyperlink>
      <w:r>
        <w:t xml:space="preserve"> настоящего Положения, в течение 2 рабочих дней с момента выявления нарушений, являющихся основанием для запрета эксплуатации объекта государственного над</w:t>
      </w:r>
      <w:r>
        <w:t>зора, на основании результатов проведения контрольного (надзорного) мероприятия. Указанное решение оформляется актом о запрете эксплуатации объекта государственного надзора.</w:t>
      </w:r>
    </w:p>
    <w:p w:rsidR="00C62A98" w:rsidRDefault="00D5146C">
      <w:pPr>
        <w:pStyle w:val="a3"/>
      </w:pPr>
      <w:bookmarkStart w:id="140" w:name="anchor1071"/>
      <w:bookmarkEnd w:id="140"/>
      <w:r>
        <w:t>71. Собственник уведомляется о запрете эксплуатации объекта государственного надзо</w:t>
      </w:r>
      <w:r>
        <w:t>ра посредством почтовой связи, телефонограммой или телеграммой, по факсимильной связи либо с использованием иных средств связи и доставки.</w:t>
      </w:r>
    </w:p>
    <w:p w:rsidR="00C62A98" w:rsidRDefault="00D5146C">
      <w:pPr>
        <w:pStyle w:val="a3"/>
      </w:pPr>
      <w:bookmarkStart w:id="141" w:name="anchor1072"/>
      <w:bookmarkEnd w:id="141"/>
      <w:r>
        <w:t>72. Запрет эксплуатации объекта государственного надзора действует с момента уведомления собственника о запрете экспл</w:t>
      </w:r>
      <w:r>
        <w:t>уатации объекта государственного надзора до решения о снятии запрета эксплуатации объекта государственного надзора.</w:t>
      </w:r>
    </w:p>
    <w:p w:rsidR="00C62A98" w:rsidRDefault="00D5146C">
      <w:pPr>
        <w:pStyle w:val="a3"/>
      </w:pPr>
      <w:bookmarkStart w:id="142" w:name="anchor1073"/>
      <w:bookmarkEnd w:id="142"/>
      <w:r>
        <w:t>73. При поступлении в Государственную инспекцию по маломерным судам информации об устранении выявленных нарушений обязательных требований по</w:t>
      </w:r>
      <w:r>
        <w:t xml:space="preserve"> охране жизни людей на водных объектах запрет эксплуатации объекта государственного надзора снимается по решению главного государственного инспектора по маломерным судам субъекта Российской Федерации.</w:t>
      </w:r>
    </w:p>
    <w:p w:rsidR="00C62A98" w:rsidRDefault="00D5146C">
      <w:pPr>
        <w:pStyle w:val="a3"/>
      </w:pPr>
      <w:bookmarkStart w:id="143" w:name="anchor1074"/>
      <w:bookmarkEnd w:id="143"/>
      <w:r>
        <w:t>74. Решение о запрете эксплуатации объекта государствен</w:t>
      </w:r>
      <w:r>
        <w:t xml:space="preserve">ного надзора, принятое должностными лицами, указанными в </w:t>
      </w:r>
      <w:hyperlink r:id="rId27" w:history="1">
        <w:r>
          <w:t>пункте 69</w:t>
        </w:r>
      </w:hyperlink>
      <w:r>
        <w:t xml:space="preserve"> настоящего Положения, может быть отменено главным государственным инспектором по маломерным судам Российской Федерации или его заместителями.</w:t>
      </w:r>
    </w:p>
    <w:p w:rsidR="00C62A98" w:rsidRDefault="00C62A98">
      <w:pPr>
        <w:pStyle w:val="a3"/>
      </w:pPr>
    </w:p>
    <w:p w:rsidR="00C62A98" w:rsidRDefault="00D5146C">
      <w:pPr>
        <w:pStyle w:val="1"/>
      </w:pPr>
      <w:bookmarkStart w:id="144" w:name="anchor700"/>
      <w:bookmarkEnd w:id="144"/>
      <w:r>
        <w:lastRenderedPageBreak/>
        <w:t>VII. Досудебный (</w:t>
      </w:r>
      <w:r>
        <w:t>внесудебный) порядок обжалования решений Государственной инспекции по маломерным судам, действий (бездействия) ее должностных лиц при осуществлении государственного надзора</w:t>
      </w:r>
    </w:p>
    <w:p w:rsidR="00C62A98" w:rsidRDefault="00C62A98">
      <w:pPr>
        <w:pStyle w:val="a3"/>
      </w:pPr>
    </w:p>
    <w:p w:rsidR="00C62A98" w:rsidRDefault="00D5146C">
      <w:pPr>
        <w:pStyle w:val="a3"/>
      </w:pPr>
      <w:bookmarkStart w:id="145" w:name="anchor1075"/>
      <w:bookmarkEnd w:id="145"/>
      <w:r>
        <w:t>75. Жалоба на решение Государственной инспекции по маломерным судам в субъекте Рос</w:t>
      </w:r>
      <w:r>
        <w:t>сийской Федерации, действия (бездействие) ее должностных лиц рассматривается руководителем (заместителем руководителя) главного управления Министерства Российской Федерации по делам гражданской обороны, чрезвычайным ситуациям и ликвидации последствий стихи</w:t>
      </w:r>
      <w:r>
        <w:t>йных бедствий по субъекту Российской Федерации либо центральным аппаратом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C62A98" w:rsidRDefault="00D5146C">
      <w:pPr>
        <w:pStyle w:val="a3"/>
      </w:pPr>
      <w:bookmarkStart w:id="146" w:name="anchor1076"/>
      <w:bookmarkEnd w:id="146"/>
      <w:r>
        <w:t>76. Жалоба на действия (бездействие) руководителей</w:t>
      </w:r>
      <w:r>
        <w:t xml:space="preserve"> (заместителей руководителя) главных управлений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 рассматривается центральным аппаратом Минис</w:t>
      </w:r>
      <w:r>
        <w:t>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C62A98" w:rsidRDefault="00C62A98">
      <w:pPr>
        <w:pStyle w:val="a3"/>
      </w:pPr>
    </w:p>
    <w:sectPr w:rsidR="00C62A98">
      <w:headerReference w:type="default" r:id="rId28"/>
      <w:footerReference w:type="default" r:id="rId29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146C">
      <w:r>
        <w:separator/>
      </w:r>
    </w:p>
  </w:endnote>
  <w:endnote w:type="continuationSeparator" w:id="0">
    <w:p w:rsidR="00000000" w:rsidRDefault="00D5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354D3C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354D3C" w:rsidRDefault="00D5146C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"d'.'M'.'yyyy"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354D3C" w:rsidRDefault="00D5146C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354D3C" w:rsidRDefault="00D5146C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10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146C">
      <w:r>
        <w:separator/>
      </w:r>
    </w:p>
  </w:footnote>
  <w:footnote w:type="continuationSeparator" w:id="0">
    <w:p w:rsidR="00000000" w:rsidRDefault="00D51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3C" w:rsidRDefault="00D5146C">
    <w:pPr>
      <w:pStyle w:val="Standard"/>
      <w:ind w:firstLine="0"/>
      <w:jc w:val="left"/>
    </w:pPr>
    <w:r>
      <w:t>Постановление Правительства РФ от 25 июня 2021 г. N 1014 "Об утверждении Положения о федеральном 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2A98"/>
    <w:rsid w:val="00C62A98"/>
    <w:rsid w:val="00D5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D5146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1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D5146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1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anchor1000" TargetMode="External"/><Relationship Id="rId13" Type="http://schemas.openxmlformats.org/officeDocument/2006/relationships/hyperlink" Target="http://www.mchs.gov.ru" TargetMode="External"/><Relationship Id="rId18" Type="http://schemas.openxmlformats.org/officeDocument/2006/relationships/hyperlink" Target="http://sps.rkomi.local:8082/document/redirect/12184522/21" TargetMode="External"/><Relationship Id="rId26" Type="http://schemas.openxmlformats.org/officeDocument/2006/relationships/hyperlink" Target="#anchor10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s.rkomi.local:8082/document/redirect/12146661/0" TargetMode="External"/><Relationship Id="rId7" Type="http://schemas.openxmlformats.org/officeDocument/2006/relationships/hyperlink" Target="http://sps.rkomi.local:8082/document/redirect/400889843/0" TargetMode="External"/><Relationship Id="rId12" Type="http://schemas.openxmlformats.org/officeDocument/2006/relationships/hyperlink" Target="http://sps.rkomi.local:8082/document/redirect/74449814/0" TargetMode="External"/><Relationship Id="rId17" Type="http://schemas.openxmlformats.org/officeDocument/2006/relationships/hyperlink" Target="http://www.mchs.gov.ru" TargetMode="External"/><Relationship Id="rId25" Type="http://schemas.openxmlformats.org/officeDocument/2006/relationships/hyperlink" Target="#anchor104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ps.rkomi.local:8082/document/redirect/74449814/4603" TargetMode="External"/><Relationship Id="rId20" Type="http://schemas.openxmlformats.org/officeDocument/2006/relationships/hyperlink" Target="https://www.gosuslugi.ru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ps.rkomi.local:8082/document/redirect/74449814/2902" TargetMode="External"/><Relationship Id="rId24" Type="http://schemas.openxmlformats.org/officeDocument/2006/relationships/hyperlink" Target="#anchor104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chs.gov.ru" TargetMode="External"/><Relationship Id="rId23" Type="http://schemas.openxmlformats.org/officeDocument/2006/relationships/hyperlink" Target="http://sps.rkomi.local:8082/document/redirect/74449814/2105" TargetMode="External"/><Relationship Id="rId28" Type="http://schemas.openxmlformats.org/officeDocument/2006/relationships/header" Target="header1.xml"/><Relationship Id="rId10" Type="http://schemas.openxmlformats.org/officeDocument/2006/relationships/hyperlink" Target="#anchor0" TargetMode="External"/><Relationship Id="rId19" Type="http://schemas.openxmlformats.org/officeDocument/2006/relationships/hyperlink" Target="http://www.mchs.gov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ps.rkomi.local:8082/document/redirect/401423151/0" TargetMode="External"/><Relationship Id="rId14" Type="http://schemas.openxmlformats.org/officeDocument/2006/relationships/hyperlink" Target="https://www.gosuslugi.ru" TargetMode="External"/><Relationship Id="rId22" Type="http://schemas.openxmlformats.org/officeDocument/2006/relationships/hyperlink" Target="http://sps.rkomi.local:8082/document/redirect/74449814/2104" TargetMode="External"/><Relationship Id="rId27" Type="http://schemas.openxmlformats.org/officeDocument/2006/relationships/hyperlink" Target="#anchor106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4394</Words>
  <Characters>25048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Маргарита С. Чернова</cp:lastModifiedBy>
  <cp:revision>2</cp:revision>
  <dcterms:created xsi:type="dcterms:W3CDTF">2021-12-14T13:11:00Z</dcterms:created>
  <dcterms:modified xsi:type="dcterms:W3CDTF">2021-12-14T13:11:00Z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