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84" w:rsidRPr="002A0784" w:rsidRDefault="002A0784" w:rsidP="002A0784">
      <w:pPr>
        <w:jc w:val="right"/>
        <w:rPr>
          <w:rFonts w:ascii="Times New Roman" w:hAnsi="Times New Roman" w:cs="Times New Roman"/>
        </w:rPr>
      </w:pPr>
      <w:r w:rsidRPr="002A0784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2A0784">
        <w:rPr>
          <w:rFonts w:ascii="Times New Roman" w:hAnsi="Times New Roman" w:cs="Times New Roman"/>
        </w:rPr>
        <w:t>1</w:t>
      </w:r>
    </w:p>
    <w:p w:rsidR="002A0784" w:rsidRDefault="002A0784" w:rsidP="006C2861">
      <w:pPr>
        <w:jc w:val="center"/>
        <w:rPr>
          <w:rFonts w:ascii="Times New Roman" w:hAnsi="Times New Roman" w:cs="Times New Roman"/>
          <w:sz w:val="28"/>
        </w:rPr>
      </w:pPr>
    </w:p>
    <w:p w:rsidR="006C2861" w:rsidRDefault="006C2861" w:rsidP="006C2861">
      <w:pPr>
        <w:jc w:val="center"/>
        <w:rPr>
          <w:rFonts w:ascii="Times New Roman" w:hAnsi="Times New Roman" w:cs="Times New Roman"/>
          <w:sz w:val="28"/>
        </w:rPr>
      </w:pPr>
      <w:r w:rsidRPr="006C2861">
        <w:rPr>
          <w:rFonts w:ascii="Times New Roman" w:hAnsi="Times New Roman" w:cs="Times New Roman"/>
          <w:sz w:val="28"/>
        </w:rPr>
        <w:t xml:space="preserve"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мероприятий, на территории </w:t>
      </w:r>
      <w:r>
        <w:rPr>
          <w:rFonts w:ascii="Times New Roman" w:hAnsi="Times New Roman" w:cs="Times New Roman"/>
          <w:sz w:val="28"/>
        </w:rPr>
        <w:t>Республики Коми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3"/>
        <w:gridCol w:w="23"/>
        <w:gridCol w:w="1394"/>
        <w:gridCol w:w="3119"/>
        <w:gridCol w:w="1275"/>
        <w:gridCol w:w="2127"/>
        <w:gridCol w:w="1842"/>
      </w:tblGrid>
      <w:tr w:rsidR="00F21589" w:rsidRPr="00F21589" w:rsidTr="00767F89">
        <w:trPr>
          <w:trHeight w:val="1529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hideMark/>
          </w:tcPr>
          <w:p w:rsidR="00F21589" w:rsidRPr="00F21589" w:rsidRDefault="00C70B55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</w:t>
            </w:r>
            <w:r w:rsidR="00F21589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налогоплательщика (ИНН)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Присвоенная категория риска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решения уполномоченного должностного липа о присвоении (изменении) категории риска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присвоения, повышения (понижения) категории риска</w:t>
            </w:r>
          </w:p>
        </w:tc>
      </w:tr>
      <w:tr w:rsidR="00F21589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Акционерное общество "Комиавиатранс"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Филиал Акционерного общества "Комиавиатранс" "Аэропорт Ухта";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 Филиал Акционерного общества "Комиавиатранс" "Аэропорт Усинск";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Филиал Акционерного общества "Комиавиатранс" "Аэропорт Воркута";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Филиал Акционерного общества "Комиавиатранс" "Аэропорт Печора";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Филиал Акционерного общества "Комиавиатранс" "Аэропорт Инта";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Филиал Акционерного общества "Комиавиатранс" "Аэропорт Усть-Цильма"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1131101002670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1101141183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167981, г Сыктывкар, ул Советская, д 67;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169400, г.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Ухта, ул. Авиационная, д. 18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169710, г. Усинск, Аэропорт;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169901, г. Воркута, ул. Авиационная, д. 58;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 169607, г. Печора, ул. Свободы, д. 42;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169840, г. Инта, ул. Пригородная, д. 3;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7. 169480, Усть-Цилемский р-н. с. Усть-Цильма, ул. 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Дорожная,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"Аэронавигация Северного Урала" Федеральное государственное унитарное предприятие "Государственная корпорация по организации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воздушного движения в Российской Федерации"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1027739057500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7734135124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167023, Республика Коми, г. Сыктывкар, ул. Коммунистическая, д. 62а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"Монди Сыктывкарский ЛПК"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1021101121194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1121003135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167026, г Сыктывкар, просп Бумажников, 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"Коми" Публичное акционерное общество "Т Плюс";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Сосногорская </w:t>
            </w:r>
            <w:r w:rsidR="00C70B55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ТЭЦ филиала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"Коми" Публичное акционерное общество "Т Плюс";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Ухтинские тепловые сети филиала "Коми" Публичное акционерное общество "Т Плюс";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Интинская ТЭЦ филиала "Коми" Публичное акционерное общество "Т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1056315070350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6315376946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B98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Юр. лицо: 143421, Московская область, Красногорский </w:t>
            </w:r>
            <w:r w:rsidR="00C70B55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 Автодорога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Балтия, Территория бизнес-центр Рига-Ленд, строение </w:t>
            </w:r>
            <w:r w:rsidR="002E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\</w:t>
            </w:r>
          </w:p>
          <w:p w:rsidR="006C2861" w:rsidRPr="00F21589" w:rsidRDefault="00C70B55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3;  </w:t>
            </w:r>
            <w:r w:rsidR="006C2861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фактический адрес: </w:t>
            </w:r>
            <w:r w:rsidR="006C2861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167000, Республика Коми, г. Сыктывкар, Сысольское шоссе, д. 9;</w:t>
            </w:r>
            <w:r w:rsidR="006C2861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169500, Республика Коми, г. Сосногорск, ул. Энергетиков, д. 4;</w:t>
            </w:r>
            <w:r w:rsidR="006C2861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169330, г. Ухта, ул. Севастопольская, 2а;</w:t>
            </w:r>
            <w:r w:rsidR="006C2861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169849, г. Инта, ул. Кирова,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акционерное общество "Федеральная Сетевая Компания"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="00C70B55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Единой Энергетической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1024701893336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4716016979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117630, г. Москва, ул. Академика Челомея, д.5А,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167000, г. Сыктывкар, ул. Интернациоанальная, д. 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"Республиканский стадион"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1031100402850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1101482296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г.Сыктывкар, ул.Коммунистическая, д.21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Акционерное общество «Транснефть - Север»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Нефтеперекачивающая станция "Микунь" Акционерного общества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«Транснефть - Север»;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Нефтеперекачивающая станция "Синдор" Акционерного общества «Транснефть - Север»;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Нефтеперекачивающая станция "Сыня"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Акционерного общества «Транснефть - Север»;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  Нефтеперекачивающая станция "Чикшино" АО «Транснефть - Север»;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Нефтеперекачивающая станция "Печора" Акционерного общества «Транснефть - Север»;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  Нефтеперекачивающая станция Зеленоборск" Акционерного общества «Транснефть - Север»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Нефтеперекачивающая станция "Таежная" Акционерного общества «Транснефть - Север»;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9. Усинское районное нефтепроводное управление Акционерного общества «Транснефть - Север»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1021100730353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1102016594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169313, г Ухта, просп А.И.Зерюнова, д 2/1.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169060, Республика Коми, Усть-Вымский р-он, г.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Микунь, НПС "Микунь";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169225, Республика Коми, Княжпогостский р-он, п. Синдор, НПС "Синдор";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169645, Республика Коми, Печорский р-он, п. Сыня, НПС "Сыня";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169640, Республика Коми, Печорский р-он, п. Чикшино НПС "Чикшино";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169665, Республика Коми, Печорский р-он, п. Красный Яг, НПС "Печора";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169650, Республика Коми, Печорский р-он, п. Зеленоборск, НПС "Зеленоборск";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169540, г Сосногорск, п Малая Пера, НПС "Таежная";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9. 169710, Республика Коми, г. Усинск, ул Приполярная,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"Воркутинские ТЭЦ"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1121103001062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1103006077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169926, Республика Коми, г Воркута, пгт Северный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«Печорская ГРЭС» АО "ИНТЕР РАО-Электрогенерация"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1117746460358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7704784450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Юр. адрес: 119435, г. Москва, ул. Большая Пироговская, д. 27, стр. 1; адрес филиала 169600, Республика Коми, г. Печора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C70B55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</w:t>
            </w:r>
            <w:r w:rsidR="006C2861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"Печорский речной порт"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1021100874563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1105000867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169607, Республика Коми, г. Печора, ул. Русанова, д. 34/1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Общество с ограниченной ответственностью "ЛУКОЙЛ-Коми"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Нефтешахтное производственное предприятие "Яреганефть" общества с ограниченной ответственностью "ЛУКОЙЛ-Коми";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Территориальное производственное 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предприятие ЛУКОЙЛ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-Ухтанефтегаз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1021100895760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1106014140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169710, г Усинск, ул Нефтяников, д 31.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169347, г Ухта, пгт. Ярега, ул Шахтинская, д. 9;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169300, г. Ухта, ул. Октябрьская, д.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Федерального государственного бюджетного учреждения "Россельхозцентр" по Республике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1077762014110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7708652888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107139, г. Москва, Орликов переулок.,д. 1/11, стр. 1;    фактический адрес: 167023, г. Сыктывкар, ул. Ручейная, д.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Федерального государственного бюджетного учреждения Северное управление по гидрометеологии и мониторингу окружающей среды "Центр по гидрометеологии и мониторингу окружающей среды Республики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1112901011640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2901220654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163020, Архангельская область, г. Архангельск, ул. Маяковского, д.</w:t>
            </w:r>
            <w:r w:rsidR="00C70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0B55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2; фактический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адрес: 167983, Республика Коми, г. Сыктывкар, м. Дырнос, д. 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 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акционерного общества междугородной и международной электрической связи «Ростелеком» (Коми филиал ПАО "Ростелеком")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1027700198767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7707049388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 адрес: 191002, г. Санкт-Петербург, ул. Достоевского 15; адрес филиала 167981, г. Сыктывкар, ул. Коммунистическая,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федеральной почтовой связи Республики Коми-филиал ФГУП «Почта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1037724007276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7724261610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 131000, г. Москва, Варшавское шоссе, 37; 167000, г.Сыктывкар, ул.Ленина,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Публичного акционерного общества «МР СК Северо-Запада» в Республике Коми; Производственное отделение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"Южные электрические сети"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Производственное отделение "Центральные электрические сети";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Производственное отделение "Печорские электрические сети;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Производственное отделение "Воркутинские электрические 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1047855175785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7802312751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Юр. адрес: 196247, г. Санкт-Петербург, пл.Конституции, д. 3, литер А, помещение 16 Н; адрес филиала: 167000, г.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Сыктывкар,ул. Интернациональная, 94; 167000, г. Сыктывкар, м. Дырнос, д. 106;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169300, г. Ухта, ул. Строительная, д. 5;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169600, г. Печора, ул. Островского, д. 65;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169900, г. Воркута, ул. Яновского,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"Российские железные дороги"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ОАО "РЖД" Железнодорожная станция Сыктывкар Сольвычегодского центра организации работы железнодорожных станций- СП Северной дирекции управления движением- СП Центральной дирекции управления движением- филиала ОАО «РЖД»;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Железнодорожная станция Микунь Сольвычегодского центра организации работы железнодорожных станций- СП Северной дирекции управления движением- СП Центральной дирекции управления движением- филиала ОАО «РЖД»;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Железнодорожная станция Воркута Сосногорского центра организации работы железнодорожных станций – Структурного подразделения Северной дирекции Управления движением структурного подразделения Центральной дирекции Управления движением филиала ОАО «РЖД»;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Железнодорожная станция Печора Сосногорского центра организации работ ж/д станций СП Северная дирекция управления движением - СП Центральной дирекции управления движением - филиала ОАО «РЖД»;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 Сосногорский центр организации работы постановление Правительства Российской Федерации от 25.06.2021 № 1013железнодорожных станций – Стрпостановление Правительства Российской Федерации от 25.06.2021 № 1013уктурного подразделения Северной дирекции Управления движением структурного подразделения Центральной дирекции Управления движением филиала ОАО «РЖД»;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Железнодорожная станция Сосногорск Сосногорского центра организации работы железнодорожных станций – Структурного подразделения Северной дирекции Управления движением структурного подразделения Центральной дирекции Управления движением филиала ОАО «РЖД».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10131037739877295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7708503727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107174, г.Москва, ул. Н.Басманная, д.2;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Северная дирекция инфраструктуры ОАО "РЖД"  150003, Ярославская обл., г.Ярославль, Волжская наб., l/59;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167000, Республика Коми, г. Сыктывкар, ул. Морозова, д. 1А;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2. 169060, Республика Коми,  Усть-Вымский район г. Микунь, ул. Дзержинского, д. 36;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169905, Республика Коми, г.Воркута, площадь Привокзальная, д. 18;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169606, Республика Коми, г. Печора, ул. Привокзальная, д.3а;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169500, г. Сосногорск, улица Оплеснина, д. 1;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169500, Республика Коми, г. Сосногорск, ул. Вокзальная, д. 35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Общество с ограниченной ответственностью "Газпром трансгаз Ухта";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2. Микуньское линейное производственное управление магистральных газопроводов филиал Общества с ограниченной ответственностью "Газпром трансгаз Ухта";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3. Синдорское линейное производственное управление магистральных газопроводов филиал Общества с ограниченной ответственностью "Газпром трансгаз Ухта";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4. Вуктыльское Линейное производственное управление межпромысловых трубопроводов - филиал ООО "Газпром трансгаз Ухта"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1021100731190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1102024468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169312, г Ухта, Набережная газовиков, д 10/1;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2. 169061, г. Микунь, р-н Усть-Вымский, ул. Трудовые Резервы, д. 96;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3. 169225, Республика Коми, Княжпогостский район, пгт. Синдор;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4.  169570, Республика Коми, г. Вуктыл, КС-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"ЛУКОЙЛ-Ухтанефтепереработка"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1081102000957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1102057865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169314, г. Ухта, ул. Заводская, д.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ООО "Газпром добыча Краснодар"  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Вуктыльское ордена трудового Красного знамени газопромысловое управление; Линейное производственное управление межпромысловых трубопроводов);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Линейное производственное управление межпромысловых трубопроводов.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1022301190471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2308065678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Юр. адрес: 350063, Краснодарский край, г.  Краснодар, Кубанская набережная, д. 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62; фактические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адреса 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филиалов; 1.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169570, Республика Коми, г. Вуктыл, ул.Пионерская, д.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 169660, Республика Коми, г. Печора, пгт. Изъяю, ул. Промышленная, д.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«Газпром переработка»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1071102001651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1102054991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194044, Санкт-Петербург, ул. Смолячкова, д. 6, корп. 1 стр.1, офис 901,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169500, г. Сосногорск, ул. Энергетиков, д. 15;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169300, г. Ухта, ул. Строительная,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по добыче угля "Воркутауголь"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1021100807452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1103019252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169908, Республика Коми, г Воркута, ул Ленина, д 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"РН-Северная нефть"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1051100788045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1106019518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169710, Республика Коми, г.Усинск, ул.Приполярная,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"СГснаб"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1021100511740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1101031945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4-я Промышленная, д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"Спорт-Экстрим"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1051100469859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1101044790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Тентюковская, д.279/1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"Спортивная школа "Северная Олимпия"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1021100507251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1101485593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167001, Республика Коми, г. Сыктывкар, ул. Димитрова, д.1/4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"Автодор"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1141101003284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1101150406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167023, Республика Коми, г. Сыктывкар, ул. Морозова, д. 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"Коминефтегеофизика"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1021100730672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1102015174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169304, г Ухта, ул. Моторная, д. 14, 169710, Республика Коми, г. Усинск, ул. Промышленная, 10, а/я 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"Центр научно-производственных и социально-экономических инициатив"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1021100733169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1102004768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169304, г Ухта, ул. Моторная, д.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"Печоранефтегаз"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1021100876576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1105001927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169304, г Ухта, ул. Моторная, д.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Северное геофизическое предприятие "Севергеофизика"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1021100735809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1102020230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169312, г. Ухта, проезд Строителей,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«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5087746056987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7703674550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 123100, Москва, Краснопресненская набережная, д. 6. Почтовый адрес: 169347, г. Ухта, пгт. Ярега, ул. Лермонтова, д. 1. тел/факс: (8216) 771973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"Ухтинский завод строительных материалов"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1021100737085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1102027613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Республика Коми, г. Ухта, ул. Индустриальная 2-я,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"Боксит Тимана"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1021101067085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1117000011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169200, Республика Коми, Княжпогостский р-н, г. Емва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"Карьер"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1041100673173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1103029684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169900, Республика Коми, г. Воркута, пгт. Северный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"Геонорд"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1021100896211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1106012720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г. Усинск, ул. Нефтяников,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"Енисей"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1025202195941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5254022399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169711, Республика Коми, г.Усинск, ул.Строителей, д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"Комнедра"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1021100897564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7717125479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169710, Республика Коми, г.Усинск, Заводская, д. 5, этаж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"Юкатекс Ойл"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1101106000027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1106025991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169710, Республика Коми, г.Усинск, ул.Заводская, д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"Буровая компания "Евразия"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1028601443034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8608049090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123298, Москва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Народного Ополчения д. 40, корп. 2; 169710, г. Усинск, ул. Магистральная, 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"Нобель Ойл" Компания оператор"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1097847164821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7811438535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115054, г. Москва, ул. Бахрушина, д. 32, строение 1, ком.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"Кожимское разведочно-добычное предприятие"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1021100858734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1104006880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169848, г. Инта, ул Южная, д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"Интауголь"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1161101053673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1104014112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C70B55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169848,</w:t>
            </w:r>
            <w:r w:rsidR="006C2861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 Инта, ул Южная,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"Шахта "Интауголь"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1101104000205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1104012669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C70B55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169848,</w:t>
            </w:r>
            <w:r w:rsidR="006C2861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 Инта, ул Южная,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"Лыжный клуб"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1031100108432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1121012637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168200, Республика Коми, Сыктывдинский р-н, с.Зеленец, м. "Зеленецкие альпы", "Лыжная база"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"Т2 Мобайл"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1137746610088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7743895280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108811, г. Москва, Киевское шоссе 22-й километр (п. Московский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домовладение 6, строение </w:t>
            </w:r>
            <w:r w:rsidR="002A0784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этаж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5, комната 33;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167000, г. Сыктывкар, ул. Коммунистическая, д. 48/2;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168020, Корткеросский р-н, с. Корткерос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  <w:tr w:rsidR="006C2861" w:rsidTr="00767F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1" w:rsidRPr="00F21589" w:rsidRDefault="006C2861" w:rsidP="00F21589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акционерное общество "Мобильные телесистемы"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1027700149124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7740000076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109147, г.Москва, ул. Марксистская, д. 4; 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167000, г. Сыктывкар, ул. Советская, д. 72;</w:t>
            </w: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168079, Усть-Куломский р-н, с. Керчомья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61" w:rsidRPr="00F21589" w:rsidRDefault="006C2861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1013</w:t>
            </w:r>
          </w:p>
        </w:tc>
      </w:tr>
    </w:tbl>
    <w:p w:rsidR="00EC4194" w:rsidRPr="006C2861" w:rsidRDefault="003A5BDB" w:rsidP="006C2861">
      <w:pPr>
        <w:rPr>
          <w:rFonts w:ascii="Times New Roman" w:hAnsi="Times New Roman" w:cs="Times New Roman"/>
          <w:sz w:val="28"/>
        </w:rPr>
      </w:pPr>
    </w:p>
    <w:sectPr w:rsidR="00EC4194" w:rsidRPr="006C2861" w:rsidSect="002A078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84" w:rsidRDefault="002A0784" w:rsidP="002A0784">
      <w:pPr>
        <w:spacing w:after="0" w:line="240" w:lineRule="auto"/>
      </w:pPr>
      <w:r>
        <w:separator/>
      </w:r>
    </w:p>
  </w:endnote>
  <w:endnote w:type="continuationSeparator" w:id="0">
    <w:p w:rsidR="002A0784" w:rsidRDefault="002A0784" w:rsidP="002A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84" w:rsidRDefault="002A0784" w:rsidP="002A0784">
      <w:pPr>
        <w:spacing w:after="0" w:line="240" w:lineRule="auto"/>
      </w:pPr>
      <w:r>
        <w:separator/>
      </w:r>
    </w:p>
  </w:footnote>
  <w:footnote w:type="continuationSeparator" w:id="0">
    <w:p w:rsidR="002A0784" w:rsidRDefault="002A0784" w:rsidP="002A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B5B85"/>
    <w:multiLevelType w:val="hybridMultilevel"/>
    <w:tmpl w:val="68BA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E13EE"/>
    <w:multiLevelType w:val="hybridMultilevel"/>
    <w:tmpl w:val="9930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C2"/>
    <w:rsid w:val="002A0784"/>
    <w:rsid w:val="002E0B98"/>
    <w:rsid w:val="003A5BDB"/>
    <w:rsid w:val="00436324"/>
    <w:rsid w:val="006B63B0"/>
    <w:rsid w:val="006C2861"/>
    <w:rsid w:val="00767F89"/>
    <w:rsid w:val="00C70B55"/>
    <w:rsid w:val="00ED3BC2"/>
    <w:rsid w:val="00F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FC09-6655-495F-BBF6-D29E3C1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8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784"/>
  </w:style>
  <w:style w:type="paragraph" w:styleId="a7">
    <w:name w:val="footer"/>
    <w:basedOn w:val="a"/>
    <w:link w:val="a8"/>
    <w:uiPriority w:val="99"/>
    <w:unhideWhenUsed/>
    <w:rsid w:val="002A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А.В.. Никитина</dc:creator>
  <cp:keywords/>
  <dc:description/>
  <cp:lastModifiedBy>Арина А.В.. Никитина</cp:lastModifiedBy>
  <cp:revision>6</cp:revision>
  <dcterms:created xsi:type="dcterms:W3CDTF">2022-04-04T06:20:00Z</dcterms:created>
  <dcterms:modified xsi:type="dcterms:W3CDTF">2022-04-04T11:14:00Z</dcterms:modified>
</cp:coreProperties>
</file>