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EC" w:rsidRDefault="00FB2DE1">
      <w:pPr>
        <w:pStyle w:val="1"/>
      </w:pPr>
      <w:bookmarkStart w:id="0" w:name="anchor0"/>
      <w:bookmarkStart w:id="1" w:name="_GoBack"/>
      <w:bookmarkEnd w:id="0"/>
      <w:bookmarkEnd w:id="1"/>
      <w:r>
        <w:t xml:space="preserve">Указ Президента РФ от 30 сентября 2011 г. N 1265 "О спасательных воинских формированиях Министерства Российской Федерации по делам гражданской обороны, чрезвычайным ситуациям и </w:t>
      </w:r>
      <w:r>
        <w:t>ликвидации последствий стихийных бедствий"</w:t>
      </w:r>
    </w:p>
    <w:p w:rsidR="00000000" w:rsidRDefault="00FB2DE1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a"/>
      </w:pPr>
      <w:r>
        <w:lastRenderedPageBreak/>
        <w:t>С изменениями и дополнениями от:</w:t>
      </w:r>
    </w:p>
    <w:p w:rsidR="008619EC" w:rsidRDefault="00FB2DE1">
      <w:pPr>
        <w:pStyle w:val="aa"/>
      </w:pPr>
      <w:r>
        <w:t>30 июня 2012 г., 1 июля 2014 г., 8 июня, 4 июля 2015 г., 30 июля 2016 г., 12 января, 19 апреля, 24 мая 2017 г., 19 декабря 2018 г., 24 сентября, 25 декабря 2019 г., 25, 29 июня 20</w:t>
      </w:r>
      <w:r>
        <w:t>20 г.</w:t>
      </w:r>
    </w:p>
    <w:p w:rsidR="00000000" w:rsidRDefault="00FB2DE1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619EC" w:rsidRDefault="008619EC">
      <w:pPr>
        <w:pStyle w:val="a3"/>
      </w:pPr>
    </w:p>
    <w:p w:rsidR="008619EC" w:rsidRDefault="00FB2DE1">
      <w:pPr>
        <w:pStyle w:val="a3"/>
      </w:pPr>
      <w:r>
        <w:t>В целях совершенствования гражданской обороны в Российской Федерации постановляю:</w:t>
      </w:r>
    </w:p>
    <w:p w:rsidR="008619EC" w:rsidRDefault="00FB2DE1">
      <w:pPr>
        <w:pStyle w:val="a3"/>
      </w:pPr>
      <w:bookmarkStart w:id="2" w:name="anchor1"/>
      <w:bookmarkEnd w:id="2"/>
      <w:r>
        <w:t>1. Сформировать на базе соединений, воинских частей и организаций войск гражданской обороны спасательные воинские формирования Министерства Российской Федерации по де</w:t>
      </w:r>
      <w:r>
        <w:t>лам гражданской обороны, чрезвычайным ситуациям и ликвидации последствий стихийных бедствий.</w:t>
      </w:r>
    </w:p>
    <w:p w:rsidR="008619EC" w:rsidRDefault="00FB2DE1">
      <w:pPr>
        <w:pStyle w:val="a3"/>
      </w:pPr>
      <w:bookmarkStart w:id="3" w:name="anchor2"/>
      <w:bookmarkEnd w:id="3"/>
      <w:r>
        <w:t>2. Утвердить прилагаемые:</w:t>
      </w:r>
    </w:p>
    <w:bookmarkStart w:id="4" w:name="anchor21"/>
    <w:bookmarkEnd w:id="4"/>
    <w:p w:rsidR="008619EC" w:rsidRDefault="00FB2DE1">
      <w:pPr>
        <w:pStyle w:val="a3"/>
      </w:pPr>
      <w:r>
        <w:fldChar w:fldCharType="begin"/>
      </w:r>
      <w:r>
        <w:instrText xml:space="preserve"> HYPERLINK  "#anchor1000" </w:instrText>
      </w:r>
      <w:r>
        <w:fldChar w:fldCharType="separate"/>
      </w:r>
      <w:r>
        <w:t>Положение</w:t>
      </w:r>
      <w:r>
        <w:fldChar w:fldCharType="end"/>
      </w:r>
      <w:r>
        <w:t xml:space="preserve"> о спасательных воинских формированиях Министерства Российской Федерации по делам гражданской оборо</w:t>
      </w:r>
      <w:r>
        <w:t>ны, чрезвычайным ситуациям и ликвидации последствий стихийных бедствий;</w:t>
      </w:r>
    </w:p>
    <w:bookmarkStart w:id="5" w:name="anchor22"/>
    <w:bookmarkEnd w:id="5"/>
    <w:p w:rsidR="008619EC" w:rsidRDefault="00FB2DE1">
      <w:pPr>
        <w:pStyle w:val="a3"/>
      </w:pPr>
      <w:r>
        <w:fldChar w:fldCharType="begin"/>
      </w:r>
      <w:r>
        <w:instrText xml:space="preserve"> HYPERLINK  "#anchor2000" </w:instrText>
      </w:r>
      <w:r>
        <w:fldChar w:fldCharType="separate"/>
      </w:r>
      <w:r>
        <w:t>структуру и состав</w:t>
      </w:r>
      <w:r>
        <w:fldChar w:fldCharType="end"/>
      </w:r>
      <w:r>
        <w:t xml:space="preserve"> спасательных воинских формирований Министерства Российской Федерации по делам гражданской обороны, чрезвычайным ситуациям и ликвидации п</w:t>
      </w:r>
      <w:r>
        <w:t>оследствий стихийных бедствий.</w:t>
      </w:r>
    </w:p>
    <w:p w:rsidR="008619EC" w:rsidRDefault="00FB2DE1">
      <w:pPr>
        <w:pStyle w:val="a3"/>
      </w:pPr>
      <w:bookmarkStart w:id="6" w:name="anchor3"/>
      <w:bookmarkEnd w:id="6"/>
      <w:r>
        <w:t xml:space="preserve">3. </w:t>
      </w:r>
      <w:hyperlink r:id="rId8" w:history="1">
        <w:r>
          <w:t>Утратил силу</w:t>
        </w:r>
      </w:hyperlink>
      <w:r>
        <w:t xml:space="preserve"> с 1 января 2017 г.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619EC" w:rsidRDefault="00FB2DE1">
      <w:pPr>
        <w:pStyle w:val="a8"/>
      </w:pPr>
      <w:r>
        <w:t xml:space="preserve">См. текст </w:t>
      </w:r>
      <w:hyperlink r:id="rId9" w:history="1">
        <w:r>
          <w:t>пунк</w:t>
        </w:r>
        <w:r>
          <w:t>та 3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bookmarkStart w:id="7" w:name="anchor40"/>
      <w:bookmarkEnd w:id="7"/>
      <w:r>
        <w:lastRenderedPageBreak/>
        <w:t xml:space="preserve">4. Установить, что до завершения организационно-штатных мероприятий военнослужащие и гражданский персонал реорганизуемых войск гражданской обороны проходят военную службу (проходят службу, работают) в спасательных воинских формированиях Министерства </w:t>
      </w:r>
      <w:r>
        <w:t>Российской Федерации по делам гражданской обороны, чрезвычайным ситуациям и ликвидации последствий стихийных бедствий в ранее замещаемых воинских и других должностях без переаттестации и переназначения.</w:t>
      </w:r>
    </w:p>
    <w:p w:rsidR="008619EC" w:rsidRDefault="00FB2DE1">
      <w:pPr>
        <w:pStyle w:val="a3"/>
      </w:pPr>
      <w:bookmarkStart w:id="8" w:name="anchor5"/>
      <w:bookmarkEnd w:id="8"/>
      <w:r>
        <w:t>5. Сохранить за военнослужащими и гражданским персона</w:t>
      </w:r>
      <w:r>
        <w:t>лом реорганизуемых войск гражданской обороны, проходящими военную службу (проходящими службу, работающими) в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</w:t>
      </w:r>
      <w:r>
        <w:t xml:space="preserve"> стихийных бедствий:</w:t>
      </w:r>
    </w:p>
    <w:p w:rsidR="008619EC" w:rsidRDefault="00FB2DE1">
      <w:pPr>
        <w:pStyle w:val="a3"/>
      </w:pPr>
      <w:bookmarkStart w:id="9" w:name="anchor51"/>
      <w:bookmarkEnd w:id="9"/>
      <w:r>
        <w:t>а) нормы денежного довольствия и условия оплаты труда, установленные в реорганизуемых войсках гражданской обороны, до принятия нормативных правовых актов, регулирующих вопросы денежного довольствия и оплаты труда военнослужащих и гражд</w:t>
      </w:r>
      <w:r>
        <w:t>анского персонала спасательных воинских формирований этого Министерства;</w:t>
      </w:r>
    </w:p>
    <w:p w:rsidR="008619EC" w:rsidRDefault="00FB2DE1">
      <w:pPr>
        <w:pStyle w:val="a3"/>
      </w:pPr>
      <w:bookmarkStart w:id="10" w:name="anchor52"/>
      <w:bookmarkEnd w:id="10"/>
      <w:r>
        <w:t>б) пенсионное, продовольственное и вещевое обеспечение, медицинскую помощь и обеспечение санаторно-курортным лечением, установленные законодательством Российской Федерации.</w:t>
      </w:r>
    </w:p>
    <w:p w:rsidR="008619EC" w:rsidRDefault="00FB2DE1">
      <w:pPr>
        <w:pStyle w:val="a3"/>
      </w:pPr>
      <w:bookmarkStart w:id="11" w:name="anchor6"/>
      <w:bookmarkEnd w:id="11"/>
      <w:r>
        <w:t xml:space="preserve">6. Внести </w:t>
      </w:r>
      <w:r>
        <w:t xml:space="preserve">в акты Президента Российской Федерации изменения по перечню согласно </w:t>
      </w:r>
      <w:hyperlink r:id="rId10" w:history="1">
        <w:r>
          <w:t>приложению</w:t>
        </w:r>
      </w:hyperlink>
      <w:r>
        <w:t>.</w:t>
      </w:r>
    </w:p>
    <w:p w:rsidR="008619EC" w:rsidRDefault="00FB2DE1">
      <w:pPr>
        <w:pStyle w:val="a3"/>
      </w:pPr>
      <w:bookmarkStart w:id="12" w:name="anchor7"/>
      <w:bookmarkEnd w:id="12"/>
      <w:r>
        <w:t>7. Признать утратившими силу:</w:t>
      </w:r>
    </w:p>
    <w:bookmarkStart w:id="13" w:name="anchor71"/>
    <w:bookmarkEnd w:id="13"/>
    <w:p w:rsidR="008619EC" w:rsidRDefault="00FB2DE1">
      <w:pPr>
        <w:pStyle w:val="a3"/>
      </w:pPr>
      <w:r>
        <w:fldChar w:fldCharType="begin"/>
      </w:r>
      <w:r>
        <w:instrText xml:space="preserve"> HYPERLINK  "http://sps.rkomi.local:8082/document/redirect/6304204/0" </w:instrText>
      </w:r>
      <w:r>
        <w:fldChar w:fldCharType="separate"/>
      </w:r>
      <w:r>
        <w:t>Указ</w:t>
      </w:r>
      <w:r>
        <w:fldChar w:fldCharType="end"/>
      </w:r>
      <w:r>
        <w:t xml:space="preserve"> Президента Российской Федерации от 8 м</w:t>
      </w:r>
      <w:r>
        <w:t>ая 1993 г. N 643 "О гражданской обороне" (Собрание актов Президента и Правительства Российской Федерации, 1993, N 20, ст. 1756);</w:t>
      </w:r>
    </w:p>
    <w:bookmarkStart w:id="14" w:name="anchor72"/>
    <w:bookmarkEnd w:id="14"/>
    <w:p w:rsidR="008619EC" w:rsidRDefault="00FB2DE1">
      <w:pPr>
        <w:pStyle w:val="a3"/>
      </w:pPr>
      <w:r>
        <w:fldChar w:fldCharType="begin"/>
      </w:r>
      <w:r>
        <w:instrText xml:space="preserve"> HYPERLINK  "http://sps.rkomi.local:8082/document/redirect/181395/0" </w:instrText>
      </w:r>
      <w:r>
        <w:fldChar w:fldCharType="separate"/>
      </w:r>
      <w:r>
        <w:t>Указ</w:t>
      </w:r>
      <w:r>
        <w:fldChar w:fldCharType="end"/>
      </w:r>
      <w:r>
        <w:t xml:space="preserve"> Президента Российской Федерации от 27 мая 1996 г. </w:t>
      </w:r>
      <w:r>
        <w:t>N 784 "Вопросы гражданской обороны Российской Федерации" (Собрание законодательства Российской Федерации, 1996, N 22, ст. 2671);</w:t>
      </w:r>
    </w:p>
    <w:bookmarkStart w:id="15" w:name="anchor73"/>
    <w:bookmarkEnd w:id="15"/>
    <w:p w:rsidR="008619EC" w:rsidRDefault="00FB2DE1">
      <w:pPr>
        <w:pStyle w:val="a3"/>
      </w:pPr>
      <w:r>
        <w:fldChar w:fldCharType="begin"/>
      </w:r>
      <w:r>
        <w:instrText xml:space="preserve"> HYPERLINK  "http://sps.rkomi.local:8082/document/redirect/183415/0" </w:instrText>
      </w:r>
      <w:r>
        <w:fldChar w:fldCharType="separate"/>
      </w:r>
      <w:r>
        <w:t>Указ</w:t>
      </w:r>
      <w:r>
        <w:fldChar w:fldCharType="end"/>
      </w:r>
      <w:r>
        <w:t xml:space="preserve"> Президента Российской Федерации от 17 мая 2001 г. </w:t>
      </w:r>
      <w:r>
        <w:t>N 547 "О знамени войск гражданской обороны" (Собрание законодательства Российской Федерации, 2001, N 24, ст. 2414);</w:t>
      </w:r>
    </w:p>
    <w:bookmarkStart w:id="16" w:name="anchor74"/>
    <w:bookmarkEnd w:id="16"/>
    <w:p w:rsidR="008619EC" w:rsidRDefault="00FB2DE1">
      <w:pPr>
        <w:pStyle w:val="a3"/>
      </w:pPr>
      <w:r>
        <w:lastRenderedPageBreak/>
        <w:fldChar w:fldCharType="begin"/>
      </w:r>
      <w:r>
        <w:instrText xml:space="preserve"> HYPERLINK  "http://sps.rkomi.local:8082/document/redirect/190355/2005" </w:instrText>
      </w:r>
      <w:r>
        <w:fldChar w:fldCharType="separate"/>
      </w:r>
      <w:r>
        <w:t>абзац пятый</w:t>
      </w:r>
      <w:r>
        <w:fldChar w:fldCharType="end"/>
      </w:r>
      <w:r>
        <w:t xml:space="preserve"> описания типового образца Боевого знамени воинской ча</w:t>
      </w:r>
      <w:r>
        <w:t xml:space="preserve">сти, утвержденного </w:t>
      </w:r>
      <w:hyperlink r:id="rId11" w:history="1">
        <w:r>
          <w:t>Указом</w:t>
        </w:r>
      </w:hyperlink>
      <w:r>
        <w:t xml:space="preserve"> Президента Российской Федерации от 18 декабря 2006 г. N 1422 "О Боевом знамени воинской части" (Собрание законодательства Российской Федерации, 2006, N 52, ст</w:t>
      </w:r>
      <w:r>
        <w:t>. 5564);</w:t>
      </w:r>
    </w:p>
    <w:bookmarkStart w:id="17" w:name="anchor75"/>
    <w:bookmarkEnd w:id="17"/>
    <w:p w:rsidR="008619EC" w:rsidRDefault="00FB2DE1">
      <w:pPr>
        <w:pStyle w:val="a3"/>
      </w:pPr>
      <w:r>
        <w:fldChar w:fldCharType="begin"/>
      </w:r>
      <w:r>
        <w:instrText xml:space="preserve"> HYPERLINK  "http://sps.rkomi.local:8082/document/redirect/199304/0" </w:instrText>
      </w:r>
      <w:r>
        <w:fldChar w:fldCharType="separate"/>
      </w:r>
      <w:r>
        <w:t>Указ</w:t>
      </w:r>
      <w:r>
        <w:fldChar w:fldCharType="end"/>
      </w:r>
      <w:r>
        <w:t xml:space="preserve"> Президента Российской Федерации от 23 августа 2010 г. N 1047 "О штатной численности военнослужащих и гражданского персонала войск гражданской обороны" (Собрание законодат</w:t>
      </w:r>
      <w:r>
        <w:t>ельства Российской Федерации, 2010, N 35, ст. 4525);</w:t>
      </w:r>
    </w:p>
    <w:bookmarkStart w:id="18" w:name="anchor76"/>
    <w:bookmarkEnd w:id="18"/>
    <w:p w:rsidR="008619EC" w:rsidRDefault="00FB2DE1">
      <w:pPr>
        <w:pStyle w:val="a3"/>
      </w:pPr>
      <w:r>
        <w:fldChar w:fldCharType="begin"/>
      </w:r>
      <w:r>
        <w:instrText xml:space="preserve"> HYPERLINK  "http://sps.rkomi.local:8082/document/redirect/55170138/1236" </w:instrText>
      </w:r>
      <w:r>
        <w:fldChar w:fldCharType="separate"/>
      </w:r>
      <w:r>
        <w:t>абзац тридцать шестой подпункта "б" пункта 1</w:t>
      </w:r>
      <w:r>
        <w:fldChar w:fldCharType="end"/>
      </w:r>
      <w:r>
        <w:t xml:space="preserve"> Указа Президента Российской Федерации от 17 декабря 2010 г. N 1577 "О внесении из</w:t>
      </w:r>
      <w:r>
        <w:t>менений в Указ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 и в Положение, утвержденное этим Указом" (С</w:t>
      </w:r>
      <w:r>
        <w:t>обрание законодательства Российской Федерации, 2010, N 51, ст. 6903) в части, касающейся внесения изменения в абзац восьмой;</w:t>
      </w:r>
    </w:p>
    <w:p w:rsidR="008619EC" w:rsidRDefault="00FB2DE1">
      <w:pPr>
        <w:pStyle w:val="a3"/>
      </w:pPr>
      <w:bookmarkStart w:id="19" w:name="anchor77"/>
      <w:bookmarkEnd w:id="19"/>
      <w:r>
        <w:t>распоряжение Президента Российской Федерации от 8 мая 1993 г. N 318-рп.</w:t>
      </w:r>
    </w:p>
    <w:p w:rsidR="008619EC" w:rsidRDefault="00FB2DE1">
      <w:pPr>
        <w:pStyle w:val="a3"/>
      </w:pPr>
      <w:bookmarkStart w:id="20" w:name="anchor8"/>
      <w:bookmarkEnd w:id="20"/>
      <w:r>
        <w:t xml:space="preserve">8. Правительству Российской Федерации привести свои акты в </w:t>
      </w:r>
      <w:r>
        <w:t>соответствие с настоящим Указом.</w:t>
      </w:r>
    </w:p>
    <w:p w:rsidR="008619EC" w:rsidRDefault="00FB2DE1">
      <w:pPr>
        <w:pStyle w:val="a3"/>
      </w:pPr>
      <w:bookmarkStart w:id="21" w:name="anchor9"/>
      <w:bookmarkEnd w:id="21"/>
      <w:r>
        <w:t>9. Настоящий Указ вступает в силу со дня его подписания.</w:t>
      </w:r>
    </w:p>
    <w:p w:rsidR="008619EC" w:rsidRDefault="008619EC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8619EC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right"/>
            </w:pPr>
            <w:r>
              <w:t>Д. Медведев</w:t>
            </w:r>
          </w:p>
        </w:tc>
      </w:tr>
    </w:tbl>
    <w:p w:rsidR="008619EC" w:rsidRDefault="008619EC">
      <w:pPr>
        <w:pStyle w:val="a3"/>
      </w:pPr>
    </w:p>
    <w:p w:rsidR="008619EC" w:rsidRDefault="00FB2DE1">
      <w:pPr>
        <w:pStyle w:val="a7"/>
      </w:pPr>
      <w:r>
        <w:t>Москва, Кремль</w:t>
      </w:r>
    </w:p>
    <w:p w:rsidR="008619EC" w:rsidRDefault="00FB2DE1">
      <w:pPr>
        <w:pStyle w:val="a7"/>
      </w:pPr>
      <w:r>
        <w:t>30 сентября 2011 г.</w:t>
      </w:r>
    </w:p>
    <w:p w:rsidR="008619EC" w:rsidRDefault="00FB2DE1">
      <w:pPr>
        <w:pStyle w:val="a7"/>
      </w:pPr>
      <w:r>
        <w:t>N 1265</w:t>
      </w:r>
    </w:p>
    <w:p w:rsidR="008619EC" w:rsidRDefault="008619EC">
      <w:pPr>
        <w:pStyle w:val="a3"/>
      </w:pPr>
    </w:p>
    <w:p w:rsidR="008619EC" w:rsidRDefault="00FB2DE1">
      <w:pPr>
        <w:pStyle w:val="1"/>
      </w:pPr>
      <w:bookmarkStart w:id="22" w:name="anchor1000"/>
      <w:bookmarkEnd w:id="22"/>
      <w:r>
        <w:t xml:space="preserve">Положение о спасательных воинских формированиях Министерства Российской </w:t>
      </w:r>
      <w:r>
        <w:t xml:space="preserve">Федерации по делам гражданской обороны, чрезвычайным ситуациям и ликвидации последствий стихийных бедствий (утв. </w:t>
      </w:r>
      <w:hyperlink r:id="rId12" w:history="1">
        <w:r>
          <w:t>Указом</w:t>
        </w:r>
      </w:hyperlink>
      <w:r>
        <w:t xml:space="preserve"> Президента РФ от 30 сентября 2011 г. N 1265)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a"/>
      </w:pPr>
      <w:r>
        <w:lastRenderedPageBreak/>
        <w:t>С изменениями и дополнениями от:</w:t>
      </w:r>
    </w:p>
    <w:p w:rsidR="008619EC" w:rsidRDefault="00FB2DE1">
      <w:pPr>
        <w:pStyle w:val="aa"/>
      </w:pPr>
      <w:r>
        <w:t>1 июля 2014 г., 19 декабря 2018</w:t>
      </w:r>
      <w:r>
        <w:t xml:space="preserve"> г., 25 декабря 2019 г.</w:t>
      </w:r>
    </w:p>
    <w:p w:rsidR="00000000" w:rsidRDefault="00FB2DE1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619EC" w:rsidRDefault="00FB2DE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619EC" w:rsidRDefault="00FB2DE1">
      <w:pPr>
        <w:pStyle w:val="a5"/>
      </w:pPr>
      <w:r>
        <w:t xml:space="preserve">См. </w:t>
      </w:r>
      <w:hyperlink r:id="rId13" w:history="1">
        <w:r>
          <w:t>Положение</w:t>
        </w:r>
      </w:hyperlink>
      <w:r>
        <w:t xml:space="preserve"> о порядке применения по предназначению в мирное время спасательных воинских формирований МЧС России, утвержденное </w:t>
      </w:r>
      <w:hyperlink r:id="rId14" w:history="1">
        <w:r>
          <w:t>приказом</w:t>
        </w:r>
      </w:hyperlink>
      <w:r>
        <w:t xml:space="preserve"> МЧС России от 19 февраля 2020 г. N 100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1"/>
      </w:pPr>
      <w:bookmarkStart w:id="23" w:name="anchor100"/>
      <w:bookmarkEnd w:id="23"/>
      <w:r>
        <w:lastRenderedPageBreak/>
        <w:t>I. Общие положения</w:t>
      </w:r>
    </w:p>
    <w:p w:rsidR="008619EC" w:rsidRDefault="008619EC">
      <w:pPr>
        <w:pStyle w:val="a3"/>
      </w:pP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619EC" w:rsidRDefault="00FB2DE1">
      <w:pPr>
        <w:pStyle w:val="a8"/>
      </w:pPr>
      <w:bookmarkStart w:id="24" w:name="anchor1010"/>
      <w:bookmarkEnd w:id="24"/>
      <w:r>
        <w:t xml:space="preserve">Пункт 1 изменен с 31 декабря 2019 г. - </w:t>
      </w:r>
      <w:hyperlink r:id="rId15" w:history="1">
        <w:r>
          <w:t>Указ</w:t>
        </w:r>
      </w:hyperlink>
      <w:r>
        <w:t xml:space="preserve"> Президента России от 25 декабря 2019 г. N 620</w:t>
      </w:r>
    </w:p>
    <w:p w:rsidR="008619EC" w:rsidRDefault="00FB2DE1">
      <w:pPr>
        <w:pStyle w:val="a8"/>
      </w:pPr>
      <w:hyperlink r:id="rId16" w:history="1">
        <w:r>
          <w:t>См. предыдущую редакцию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r>
        <w:lastRenderedPageBreak/>
        <w:t xml:space="preserve">1. Спасательные воинские формирования Министерства Российской Федерации по делам гражданской </w:t>
      </w:r>
      <w:r>
        <w:t xml:space="preserve">обороны, чрезвычайным ситуациям и ликвидации последствий стихийных бедствий (далее - спасательные воинские формирования) предназначены для защиты населения и территорий, материальных и культурных ценностей от опасностей, возникающих при военных конфликтах </w:t>
      </w:r>
      <w:r>
        <w:t>или вследствие этих конфликтов, а также при чрезвычайных ситуациях природного и техногенного характера, в том числе за пределами территории Российской Федерации.</w:t>
      </w:r>
    </w:p>
    <w:p w:rsidR="008619EC" w:rsidRDefault="00FB2DE1">
      <w:pPr>
        <w:pStyle w:val="a3"/>
      </w:pPr>
      <w:bookmarkStart w:id="25" w:name="anchor102"/>
      <w:bookmarkEnd w:id="25"/>
      <w:r>
        <w:t>2. Спасательные воинские формирования являются составной частью сил гражданской обороны.</w:t>
      </w:r>
    </w:p>
    <w:p w:rsidR="008619EC" w:rsidRDefault="00FB2DE1">
      <w:pPr>
        <w:pStyle w:val="a3"/>
      </w:pPr>
      <w:bookmarkStart w:id="26" w:name="anchor103"/>
      <w:bookmarkEnd w:id="26"/>
      <w:r>
        <w:t>3. Сп</w:t>
      </w:r>
      <w:r>
        <w:t xml:space="preserve">асательные воинские формирования в соответствии с </w:t>
      </w:r>
      <w:hyperlink r:id="rId17" w:history="1">
        <w:r>
          <w:t>Федеральным законом</w:t>
        </w:r>
      </w:hyperlink>
      <w:r>
        <w:t xml:space="preserve"> от 31 мая 1996 г. N 61-ФЗ "Об обороне" могут привлекаться к выполнению отдельных задач в области обороны.</w:t>
      </w:r>
    </w:p>
    <w:p w:rsidR="008619EC" w:rsidRDefault="00FB2DE1">
      <w:pPr>
        <w:pStyle w:val="a3"/>
      </w:pPr>
      <w:bookmarkStart w:id="27" w:name="anchor104"/>
      <w:bookmarkEnd w:id="27"/>
      <w:r>
        <w:lastRenderedPageBreak/>
        <w:t>4. Спа</w:t>
      </w:r>
      <w:r>
        <w:t xml:space="preserve">сательные воинские формирования в своей деятельности руководствуются </w:t>
      </w:r>
      <w:hyperlink r:id="rId18" w:history="1">
        <w: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</w:t>
      </w:r>
      <w:r>
        <w:t>та Российской Федерации и Правительства Российской Федерации, приказами и директивами Верховного Главнокомандующего Вооруженными Силами Российской Федерации, нормативными правовыми актами Министерства Российской Федерации по делам гражданской обороны, чрез</w:t>
      </w:r>
      <w:r>
        <w:t>вычайным ситуациям и ликвидации последствий стихийных бедствий (далее - МЧС России), нормативными правовыми актами Министра обороны Российской Федерации, международными договорами, а также настоящим Положением.</w:t>
      </w:r>
    </w:p>
    <w:p w:rsidR="008619EC" w:rsidRDefault="008619EC">
      <w:pPr>
        <w:pStyle w:val="a3"/>
      </w:pPr>
    </w:p>
    <w:p w:rsidR="008619EC" w:rsidRDefault="00FB2DE1">
      <w:pPr>
        <w:pStyle w:val="1"/>
      </w:pPr>
      <w:bookmarkStart w:id="28" w:name="anchor200"/>
      <w:bookmarkEnd w:id="28"/>
      <w:r>
        <w:t>II. Основные задачи спасательных воинских фо</w:t>
      </w:r>
      <w:r>
        <w:t>рмирований</w:t>
      </w:r>
    </w:p>
    <w:p w:rsidR="008619EC" w:rsidRDefault="008619EC">
      <w:pPr>
        <w:pStyle w:val="a3"/>
      </w:pPr>
    </w:p>
    <w:p w:rsidR="008619EC" w:rsidRDefault="00FB2DE1">
      <w:pPr>
        <w:pStyle w:val="a3"/>
      </w:pPr>
      <w:bookmarkStart w:id="29" w:name="anchor205"/>
      <w:bookmarkEnd w:id="29"/>
      <w:r>
        <w:t>5. Основными задачами спасательных воинских формирований являются: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619EC" w:rsidRDefault="00FB2DE1">
      <w:pPr>
        <w:pStyle w:val="a8"/>
      </w:pPr>
      <w:bookmarkStart w:id="30" w:name="anchor2051"/>
      <w:bookmarkEnd w:id="30"/>
      <w:r>
        <w:t xml:space="preserve">Подпункт "а" изменен с 31 декабря 2019 г. - </w:t>
      </w:r>
      <w:hyperlink r:id="rId19" w:history="1">
        <w:r>
          <w:t>Указ</w:t>
        </w:r>
      </w:hyperlink>
      <w:r>
        <w:t xml:space="preserve"> Президента России от 25 </w:t>
      </w:r>
      <w:r>
        <w:t>декабря 2019 г. N 620</w:t>
      </w:r>
    </w:p>
    <w:p w:rsidR="008619EC" w:rsidRDefault="00FB2DE1">
      <w:pPr>
        <w:pStyle w:val="a8"/>
      </w:pPr>
      <w:hyperlink r:id="rId20" w:history="1">
        <w:r>
          <w:t>См. предыдущую редакцию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r>
        <w:lastRenderedPageBreak/>
        <w:t>а) в мирное время:</w:t>
      </w:r>
    </w:p>
    <w:p w:rsidR="008619EC" w:rsidRDefault="00FB2DE1">
      <w:pPr>
        <w:pStyle w:val="a3"/>
      </w:pPr>
      <w:bookmarkStart w:id="31" w:name="anchor2511"/>
      <w:bookmarkEnd w:id="31"/>
      <w:r>
        <w:t>проведение мероприятий по поддержанию готовности спасательных воинских формирований к выполнению возложенных на н</w:t>
      </w:r>
      <w:r>
        <w:t>их задач;</w:t>
      </w:r>
    </w:p>
    <w:p w:rsidR="008619EC" w:rsidRDefault="00FB2DE1">
      <w:pPr>
        <w:pStyle w:val="a3"/>
      </w:pPr>
      <w:bookmarkStart w:id="32" w:name="anchor2512"/>
      <w:bookmarkEnd w:id="32"/>
      <w:r>
        <w:t>использование, размещение и своевременное обновление вооружения, техники и других материально-технических средств, предназначенных для проведения аварийно-спасательных и других неотложных работ;</w:t>
      </w:r>
    </w:p>
    <w:p w:rsidR="008619EC" w:rsidRDefault="00FB2DE1">
      <w:pPr>
        <w:pStyle w:val="a3"/>
      </w:pPr>
      <w:bookmarkStart w:id="33" w:name="anchor2513"/>
      <w:bookmarkEnd w:id="33"/>
      <w:r>
        <w:t>участие в мероприятиях по предупреждению и ликвидац</w:t>
      </w:r>
      <w:r>
        <w:t>ии чрезвычайных ситуаций;</w:t>
      </w:r>
    </w:p>
    <w:p w:rsidR="008619EC" w:rsidRDefault="00FB2DE1">
      <w:pPr>
        <w:pStyle w:val="a3"/>
      </w:pPr>
      <w:bookmarkStart w:id="34" w:name="anchor2514"/>
      <w:bookmarkEnd w:id="34"/>
      <w:r>
        <w:t>участие в подготовке сил и средств по предупреждению и ликвидации чрезвычайных ситуаций, а также в подготовке населения в области гражданской обороны;</w:t>
      </w:r>
    </w:p>
    <w:p w:rsidR="008619EC" w:rsidRDefault="00FB2DE1">
      <w:pPr>
        <w:pStyle w:val="a3"/>
      </w:pPr>
      <w:bookmarkStart w:id="35" w:name="anchor2515"/>
      <w:bookmarkEnd w:id="35"/>
      <w:r>
        <w:t xml:space="preserve">участие в научно-исследовательских и опытно-конструкторских работах по </w:t>
      </w:r>
      <w:r>
        <w:t>созданию, испытанию и внедрению новых технических средств для защиты населения и территорий, материальных и культурных ценностей при чрезвычайных ситуациях, а также по разработке технологий проведения аварийно-спасательных и других неотложных работ;</w:t>
      </w:r>
    </w:p>
    <w:p w:rsidR="008619EC" w:rsidRDefault="00FB2DE1">
      <w:pPr>
        <w:pStyle w:val="a3"/>
      </w:pPr>
      <w:bookmarkStart w:id="36" w:name="anchor2052"/>
      <w:bookmarkEnd w:id="36"/>
      <w:r>
        <w:t>б) в х</w:t>
      </w:r>
      <w:r>
        <w:t>оде ликвидации чрезвычайных ситуаций в мирное время:</w:t>
      </w:r>
    </w:p>
    <w:p w:rsidR="008619EC" w:rsidRDefault="00FB2DE1">
      <w:pPr>
        <w:pStyle w:val="a3"/>
      </w:pPr>
      <w:bookmarkStart w:id="37" w:name="anchor2521"/>
      <w:bookmarkEnd w:id="37"/>
      <w:r>
        <w:t>участие в ведении радиационной, химической и неспецифической бактериологической (биологической) разведки в зонах чрезвычайных ситуаций, а также на маршрутах выдвижения к ним;</w:t>
      </w:r>
    </w:p>
    <w:p w:rsidR="008619EC" w:rsidRDefault="00FB2DE1">
      <w:pPr>
        <w:pStyle w:val="a3"/>
      </w:pPr>
      <w:bookmarkStart w:id="38" w:name="anchor2522"/>
      <w:bookmarkEnd w:id="38"/>
      <w:r>
        <w:t>участие в проведении аварийн</w:t>
      </w:r>
      <w:r>
        <w:t xml:space="preserve">о-спасательных и других неотложных работ по оперативной локализации и ликвидации чрезвычайных ситуаций природного и техногенного характера на территории Российской Федерации, а также на территориях иностранных государств, с которыми у Российской Федерации </w:t>
      </w:r>
      <w:r>
        <w:t>имеются соглашения;</w:t>
      </w:r>
    </w:p>
    <w:p w:rsidR="008619EC" w:rsidRDefault="00FB2DE1">
      <w:pPr>
        <w:pStyle w:val="a3"/>
      </w:pPr>
      <w:bookmarkStart w:id="39" w:name="anchor2523"/>
      <w:bookmarkEnd w:id="39"/>
      <w:r>
        <w:t>участие в проведении пиротехнических работ, связанных с обезвреживанием авиационных бомб и фугасов, а также в гуманитарном разминировании;</w:t>
      </w:r>
    </w:p>
    <w:p w:rsidR="008619EC" w:rsidRDefault="00FB2DE1">
      <w:pPr>
        <w:pStyle w:val="a3"/>
      </w:pPr>
      <w:bookmarkStart w:id="40" w:name="anchor2524"/>
      <w:bookmarkEnd w:id="40"/>
      <w:r>
        <w:t>участие в проведении работ по санитарной обработке населения, обеззараживанию зданий и сооружений</w:t>
      </w:r>
      <w:r>
        <w:t>, специальной обработке техники, имущества и территорий;</w:t>
      </w:r>
    </w:p>
    <w:p w:rsidR="008619EC" w:rsidRDefault="00FB2DE1">
      <w:pPr>
        <w:pStyle w:val="a3"/>
      </w:pPr>
      <w:bookmarkStart w:id="41" w:name="anchor2525"/>
      <w:bookmarkEnd w:id="41"/>
      <w:r>
        <w:t>участие в доставке грузов, перевозимых в зоны чрезвычайных ситуаций, в том числе в качестве гуманитарной помощи иностранным государствам;</w:t>
      </w:r>
    </w:p>
    <w:p w:rsidR="008619EC" w:rsidRDefault="00FB2DE1">
      <w:pPr>
        <w:pStyle w:val="a3"/>
      </w:pPr>
      <w:bookmarkStart w:id="42" w:name="anchor2526"/>
      <w:bookmarkEnd w:id="42"/>
      <w:r>
        <w:t>участие в обеспечении пострадавшего населения продовольствием</w:t>
      </w:r>
      <w:r>
        <w:t>, водой, предметами первой необходимости, другими материальными средствами и услугами, жилыми помещениями для временного проживания, а также в оказании пострадавшему населению первой помощи;</w:t>
      </w:r>
    </w:p>
    <w:p w:rsidR="008619EC" w:rsidRDefault="00FB2DE1">
      <w:pPr>
        <w:pStyle w:val="a3"/>
      </w:pPr>
      <w:bookmarkStart w:id="43" w:name="anchor2527"/>
      <w:bookmarkEnd w:id="43"/>
      <w:r>
        <w:t>участие в мероприятиях по эвакуации населения, материальных и кул</w:t>
      </w:r>
      <w:r>
        <w:t>ьтурных ценностей из зон чрезвычайных ситуаций;</w:t>
      </w:r>
    </w:p>
    <w:p w:rsidR="008619EC" w:rsidRDefault="00FB2DE1">
      <w:pPr>
        <w:pStyle w:val="a3"/>
      </w:pPr>
      <w:bookmarkStart w:id="44" w:name="anchor2528"/>
      <w:bookmarkEnd w:id="44"/>
      <w:r>
        <w:t>участие в проведении работ по восстановлению объектов жизнеобеспечения населения;</w:t>
      </w:r>
    </w:p>
    <w:p w:rsidR="008619EC" w:rsidRDefault="00FB2DE1">
      <w:pPr>
        <w:pStyle w:val="a3"/>
      </w:pPr>
      <w:bookmarkStart w:id="45" w:name="anchor2529"/>
      <w:bookmarkEnd w:id="45"/>
      <w:r>
        <w:t>осуществление совместно с войсками (силами) и средствами федеральных органов исполнительной власти противодействия терроризму;</w:t>
      </w:r>
    </w:p>
    <w:p w:rsidR="008619EC" w:rsidRDefault="00FB2DE1">
      <w:pPr>
        <w:pStyle w:val="a3"/>
      </w:pPr>
      <w:bookmarkStart w:id="46" w:name="anchor2053"/>
      <w:bookmarkEnd w:id="46"/>
      <w:r>
        <w:t>в) в военное время:</w:t>
      </w:r>
    </w:p>
    <w:p w:rsidR="008619EC" w:rsidRDefault="00FB2DE1">
      <w:pPr>
        <w:pStyle w:val="a3"/>
      </w:pPr>
      <w:bookmarkStart w:id="47" w:name="anchor2531"/>
      <w:bookmarkEnd w:id="47"/>
      <w:r>
        <w:lastRenderedPageBreak/>
        <w:t>участие в ведении радиационной, химической и неспецифической бактериологической (биологической) разведки в местах проведения аварийно-спасательных и других неотложных работ, а также на маршрутах выдвижения к ним;</w:t>
      </w:r>
    </w:p>
    <w:p w:rsidR="008619EC" w:rsidRDefault="00FB2DE1">
      <w:pPr>
        <w:pStyle w:val="a3"/>
      </w:pPr>
      <w:bookmarkStart w:id="48" w:name="anchor2532"/>
      <w:bookmarkEnd w:id="48"/>
      <w:r>
        <w:t xml:space="preserve">участие в обеспечении </w:t>
      </w:r>
      <w:r>
        <w:t>ввода сил гражданской обороны в очаги поражения, зоны заражения (загрязнения) и катастрофического затопления;</w:t>
      </w:r>
    </w:p>
    <w:p w:rsidR="008619EC" w:rsidRDefault="00FB2DE1">
      <w:pPr>
        <w:pStyle w:val="a3"/>
      </w:pPr>
      <w:bookmarkStart w:id="49" w:name="anchor2533"/>
      <w:bookmarkEnd w:id="49"/>
      <w:r>
        <w:t>участие в проведении аварийно-спасательных и других неотложных работ в очагах поражения, зонах заражения (загрязнения) и катастрофического затопле</w:t>
      </w:r>
      <w:r>
        <w:t>ния;</w:t>
      </w:r>
    </w:p>
    <w:p w:rsidR="008619EC" w:rsidRDefault="00FB2DE1">
      <w:pPr>
        <w:pStyle w:val="a3"/>
      </w:pPr>
      <w:bookmarkStart w:id="50" w:name="anchor2534"/>
      <w:bookmarkEnd w:id="50"/>
      <w:r>
        <w:t>участие в проведении пиротехнических работ, связанных с обезвреживанием авиационных бомб и фугасов;</w:t>
      </w:r>
    </w:p>
    <w:p w:rsidR="008619EC" w:rsidRDefault="00FB2DE1">
      <w:pPr>
        <w:pStyle w:val="a3"/>
      </w:pPr>
      <w:bookmarkStart w:id="51" w:name="anchor2535"/>
      <w:bookmarkEnd w:id="51"/>
      <w:r>
        <w:t>участие в проведении работ по санитарной обработке населения, обеззараживанию зданий и сооружений, специальной обработке техники, имущества и территори</w:t>
      </w:r>
      <w:r>
        <w:t>й;</w:t>
      </w:r>
    </w:p>
    <w:p w:rsidR="008619EC" w:rsidRDefault="00FB2DE1">
      <w:pPr>
        <w:pStyle w:val="a3"/>
      </w:pPr>
      <w:bookmarkStart w:id="52" w:name="anchor2536"/>
      <w:bookmarkEnd w:id="52"/>
      <w:r>
        <w:t>участие в мероприятиях по эвакуации населения, материальных и культурных ценностей из очагов поражения, зон заражения (загрязнения) и катастрофического затопления;</w:t>
      </w:r>
    </w:p>
    <w:p w:rsidR="008619EC" w:rsidRDefault="00FB2DE1">
      <w:pPr>
        <w:pStyle w:val="a3"/>
      </w:pPr>
      <w:bookmarkStart w:id="53" w:name="anchor2537"/>
      <w:bookmarkEnd w:id="53"/>
      <w:r>
        <w:t>участие в ликвидации последствий применения противником оружия массового поражения;</w:t>
      </w:r>
    </w:p>
    <w:p w:rsidR="008619EC" w:rsidRDefault="00FB2DE1">
      <w:pPr>
        <w:pStyle w:val="a3"/>
      </w:pPr>
      <w:bookmarkStart w:id="54" w:name="anchor2538"/>
      <w:bookmarkEnd w:id="54"/>
      <w:r>
        <w:t>участ</w:t>
      </w:r>
      <w:r>
        <w:t>ие в выполнении отдельных мероприятий территориальной обороны и в обеспечении режима военного положения;</w:t>
      </w:r>
    </w:p>
    <w:p w:rsidR="008619EC" w:rsidRDefault="00FB2DE1">
      <w:pPr>
        <w:pStyle w:val="a3"/>
      </w:pPr>
      <w:bookmarkStart w:id="55" w:name="anchor2539"/>
      <w:bookmarkEnd w:id="55"/>
      <w:r>
        <w:t>участие в проведении работ по восстановлению объектов жизнеобеспечения населения.</w:t>
      </w:r>
    </w:p>
    <w:p w:rsidR="008619EC" w:rsidRDefault="008619EC">
      <w:pPr>
        <w:pStyle w:val="a3"/>
      </w:pPr>
    </w:p>
    <w:p w:rsidR="008619EC" w:rsidRDefault="00FB2DE1">
      <w:pPr>
        <w:pStyle w:val="1"/>
      </w:pPr>
      <w:bookmarkStart w:id="56" w:name="anchor300"/>
      <w:bookmarkEnd w:id="56"/>
      <w:r>
        <w:t>III. Применение спасательных воинских формирований</w:t>
      </w:r>
    </w:p>
    <w:p w:rsidR="008619EC" w:rsidRDefault="008619EC">
      <w:pPr>
        <w:pStyle w:val="a3"/>
      </w:pPr>
    </w:p>
    <w:p w:rsidR="008619EC" w:rsidRDefault="00FB2DE1">
      <w:pPr>
        <w:pStyle w:val="a3"/>
      </w:pPr>
      <w:bookmarkStart w:id="57" w:name="anchor306"/>
      <w:bookmarkEnd w:id="57"/>
      <w:r>
        <w:t xml:space="preserve">6. Применение </w:t>
      </w:r>
      <w:r>
        <w:t xml:space="preserve">спасательных воинских формирований в мирное время осуществляется Министром Российской Федерации по делам гражданской обороны, чрезвычайным ситуациям и ликвидации последствий стихийных бедствий (далее - Министр), в военное время - на основании распоряжения </w:t>
      </w:r>
      <w:r>
        <w:t>Президента Российской Федерации.</w:t>
      </w:r>
    </w:p>
    <w:p w:rsidR="008619EC" w:rsidRDefault="00FB2DE1">
      <w:pPr>
        <w:pStyle w:val="a3"/>
      </w:pPr>
      <w:bookmarkStart w:id="58" w:name="anchor307"/>
      <w:bookmarkEnd w:id="58"/>
      <w:r>
        <w:t>7. Вопросы, связанные с участием спасательных воинских формирований в выполнении отдельных задач в области обороны, решаются в соответствии с Планом применения Вооруженных Сил Российской Федерации, Мобилизационным планом Во</w:t>
      </w:r>
      <w:r>
        <w:t>оруженных Сил Российской Федерации, указами Президента Российской Федерации, приказами и директивами Верховного Главнокомандующего Вооруженными Силами Российской Федерации, другими нормативными правовыми актами Российской Федерации, документами стратегичес</w:t>
      </w:r>
      <w:r>
        <w:t>кого планирования по вопросам обороны и планами взаимодействия с органами военного управления.</w:t>
      </w:r>
    </w:p>
    <w:p w:rsidR="008619EC" w:rsidRDefault="00FB2DE1">
      <w:pPr>
        <w:pStyle w:val="a3"/>
      </w:pPr>
      <w:bookmarkStart w:id="59" w:name="anchor308"/>
      <w:bookmarkEnd w:id="59"/>
      <w:r>
        <w:t>8. Порядок приведения в высшие степени боевой готовности спасательных воинских формирований определяется приказами и директивами Министра.</w:t>
      </w:r>
    </w:p>
    <w:p w:rsidR="008619EC" w:rsidRDefault="00FB2DE1">
      <w:pPr>
        <w:pStyle w:val="a3"/>
      </w:pPr>
      <w:bookmarkStart w:id="60" w:name="anchor309"/>
      <w:bookmarkEnd w:id="60"/>
      <w:r>
        <w:t>9. Приведение спасател</w:t>
      </w:r>
      <w:r>
        <w:t>ьных воинских формирований в высшие степени боевой готовности в случае агрессии или непосредственной угрозы агрессии против Российской Федерации, возникновения вооруженных конфликтов, направленных против Российской Федерации, осуществляется по решению През</w:t>
      </w:r>
      <w:r>
        <w:t>идента Российской Федерации.</w:t>
      </w:r>
    </w:p>
    <w:p w:rsidR="008619EC" w:rsidRDefault="00FB2DE1">
      <w:pPr>
        <w:pStyle w:val="a3"/>
      </w:pPr>
      <w:bookmarkStart w:id="61" w:name="anchor310"/>
      <w:bookmarkEnd w:id="61"/>
      <w:r>
        <w:t>10. Обеспечение людскими и транспортными ресурсами для восполнения потерь спасательных воинских формирований в военное время осуществляется Министерством обороны Российской Федерации.</w:t>
      </w:r>
    </w:p>
    <w:p w:rsidR="008619EC" w:rsidRDefault="00FB2DE1">
      <w:pPr>
        <w:pStyle w:val="a3"/>
      </w:pPr>
      <w:bookmarkStart w:id="62" w:name="anchor311"/>
      <w:bookmarkEnd w:id="62"/>
      <w:r>
        <w:t>11. Порядок выполнения возложенных на спаса</w:t>
      </w:r>
      <w:r>
        <w:t>тельные воинские формирования задач определяется настоящим Положением, а также: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619EC" w:rsidRDefault="00FB2DE1">
      <w:pPr>
        <w:pStyle w:val="a8"/>
      </w:pPr>
      <w:bookmarkStart w:id="63" w:name="anchor3111"/>
      <w:bookmarkEnd w:id="63"/>
      <w:r>
        <w:t xml:space="preserve">Подпункт "а" изменен с 1 января 2019 г. - </w:t>
      </w:r>
      <w:hyperlink r:id="rId21" w:history="1">
        <w:r>
          <w:t>Указ</w:t>
        </w:r>
      </w:hyperlink>
      <w:r>
        <w:t xml:space="preserve"> Президента России от 19 де</w:t>
      </w:r>
      <w:r>
        <w:t>кабря 2018 г. N 728</w:t>
      </w:r>
    </w:p>
    <w:p w:rsidR="008619EC" w:rsidRDefault="00FB2DE1">
      <w:pPr>
        <w:pStyle w:val="a8"/>
      </w:pPr>
      <w:hyperlink r:id="rId22" w:history="1">
        <w:r>
          <w:t>См. предыдущую редакцию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r>
        <w:lastRenderedPageBreak/>
        <w:t>а) в мирное время - соответствующими планами действий спасательных воинских формирований, утверждаемыми Министром;</w:t>
      </w:r>
    </w:p>
    <w:p w:rsidR="008619EC" w:rsidRDefault="00FB2DE1">
      <w:pPr>
        <w:pStyle w:val="a3"/>
      </w:pPr>
      <w:bookmarkStart w:id="64" w:name="anchor3112"/>
      <w:bookmarkEnd w:id="64"/>
      <w:r>
        <w:t xml:space="preserve">б) в военное время </w:t>
      </w:r>
      <w:r>
        <w:t>- Планом гражданской обороны и защиты населения Российской Федерации, утверждаемым Президентом Российской Федерации.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619EC" w:rsidRDefault="00FB2DE1">
      <w:pPr>
        <w:pStyle w:val="a8"/>
      </w:pPr>
      <w:bookmarkStart w:id="65" w:name="anchor312"/>
      <w:bookmarkEnd w:id="65"/>
      <w:r>
        <w:lastRenderedPageBreak/>
        <w:t xml:space="preserve">Пункт 12 изменен с 31 декабря 2019 г. - </w:t>
      </w:r>
      <w:hyperlink r:id="rId23" w:history="1">
        <w:r>
          <w:t>Указ</w:t>
        </w:r>
      </w:hyperlink>
      <w:r>
        <w:t xml:space="preserve"> Президента России от 25 декабря 2019 г. N 620</w:t>
      </w:r>
    </w:p>
    <w:p w:rsidR="008619EC" w:rsidRDefault="00FB2DE1">
      <w:pPr>
        <w:pStyle w:val="a8"/>
      </w:pPr>
      <w:hyperlink r:id="rId24" w:history="1">
        <w:r>
          <w:t>См. предыдущую редакцию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r>
        <w:lastRenderedPageBreak/>
        <w:t>12. Спасательные воинские формирования в мирное и военное время на период выполнения работ по предупр</w:t>
      </w:r>
      <w:r>
        <w:t>еждению и ликвидации чрезвычайных ситуаций, аварийно-спасательных и других неотложных работ либо иных задач гражданской обороны, территориальной обороны могут передаваться в оперативное подчинение руководителям субъектов Российской Федерации, военному кома</w:t>
      </w:r>
      <w:r>
        <w:t>ндованию в соответствии с планами действий по предупреждению и ликвидации чрезвычайных ситуаций на территориях субъектов Российской Федерации, планами гражданской обороны и защиты населения Российской Федерации и субъектов Российской Федерации, а также пла</w:t>
      </w:r>
      <w:r>
        <w:t>нами территориальной обороны.</w:t>
      </w:r>
    </w:p>
    <w:p w:rsidR="008619EC" w:rsidRDefault="00FB2DE1">
      <w:pPr>
        <w:pStyle w:val="a3"/>
      </w:pPr>
      <w:bookmarkStart w:id="66" w:name="anchor313"/>
      <w:bookmarkEnd w:id="66"/>
      <w:r>
        <w:t>13. Привлечение спасательных воинских формирований к участию в войсковых учениях, проводимых Министерством обороны Российской Федерации, осуществляется по согласованию с МЧС России.</w:t>
      </w:r>
    </w:p>
    <w:p w:rsidR="008619EC" w:rsidRDefault="00FB2DE1">
      <w:pPr>
        <w:pStyle w:val="a3"/>
      </w:pPr>
      <w:bookmarkStart w:id="67" w:name="anchor314"/>
      <w:bookmarkEnd w:id="67"/>
      <w:r>
        <w:t>14. Организационно-штатная структура спасате</w:t>
      </w:r>
      <w:r>
        <w:t>льных воинских формирований утверждается Министром.</w:t>
      </w:r>
    </w:p>
    <w:p w:rsidR="008619EC" w:rsidRDefault="00FB2DE1">
      <w:pPr>
        <w:pStyle w:val="a3"/>
      </w:pPr>
      <w:bookmarkStart w:id="68" w:name="anchor315"/>
      <w:bookmarkEnd w:id="68"/>
      <w:r>
        <w:t>15. Основной структурной единицей спасательных воинских формирований, способной самостоятельно выполнять возложенные на них задачи, является спасательный центр.</w:t>
      </w:r>
    </w:p>
    <w:p w:rsidR="008619EC" w:rsidRDefault="00FB2DE1">
      <w:pPr>
        <w:pStyle w:val="a3"/>
      </w:pPr>
      <w:bookmarkStart w:id="69" w:name="anchor316"/>
      <w:bookmarkEnd w:id="69"/>
      <w:r>
        <w:t xml:space="preserve">16. Дислокация спасательных воинских </w:t>
      </w:r>
      <w:r>
        <w:t>формирований в установленном порядке определяется Министром по согласованию с органами исполнительной власти субъектов Российской Федерации.</w:t>
      </w:r>
    </w:p>
    <w:p w:rsidR="008619EC" w:rsidRDefault="008619EC">
      <w:pPr>
        <w:pStyle w:val="a3"/>
      </w:pPr>
    </w:p>
    <w:p w:rsidR="008619EC" w:rsidRDefault="00FB2DE1">
      <w:pPr>
        <w:pStyle w:val="1"/>
      </w:pPr>
      <w:bookmarkStart w:id="70" w:name="anchor400"/>
      <w:bookmarkEnd w:id="70"/>
      <w:r>
        <w:t>IV. Организация деятельности спасательных воинских формирований</w:t>
      </w:r>
    </w:p>
    <w:p w:rsidR="008619EC" w:rsidRDefault="008619EC">
      <w:pPr>
        <w:pStyle w:val="a3"/>
      </w:pPr>
    </w:p>
    <w:p w:rsidR="008619EC" w:rsidRDefault="00FB2DE1">
      <w:pPr>
        <w:pStyle w:val="a3"/>
      </w:pPr>
      <w:bookmarkStart w:id="71" w:name="anchor417"/>
      <w:bookmarkEnd w:id="71"/>
      <w:r>
        <w:t xml:space="preserve">17. Руководство спасательными воинскими </w:t>
      </w:r>
      <w:r>
        <w:t>формированиями осуществляет Президент Российской Федерации.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619EC" w:rsidRDefault="00FB2DE1">
      <w:pPr>
        <w:pStyle w:val="a8"/>
      </w:pPr>
      <w:bookmarkStart w:id="72" w:name="anchor418"/>
      <w:bookmarkEnd w:id="72"/>
      <w:r>
        <w:t xml:space="preserve">Пункт 18 изменен с 1 января 2019 г. - </w:t>
      </w:r>
      <w:hyperlink r:id="rId25" w:history="1">
        <w:r>
          <w:t>Указ</w:t>
        </w:r>
      </w:hyperlink>
      <w:r>
        <w:t xml:space="preserve"> Президента России от 19 декабря 2018 г. N 728</w:t>
      </w:r>
    </w:p>
    <w:p w:rsidR="008619EC" w:rsidRDefault="00FB2DE1">
      <w:pPr>
        <w:pStyle w:val="a8"/>
      </w:pPr>
      <w:hyperlink r:id="rId26" w:history="1">
        <w:r>
          <w:t>См. предыдущую редакцию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r>
        <w:lastRenderedPageBreak/>
        <w:t>18. Управление спасательными воинскими формированиями осуществляет Министр.</w:t>
      </w:r>
    </w:p>
    <w:p w:rsidR="008619EC" w:rsidRDefault="00FB2DE1">
      <w:pPr>
        <w:pStyle w:val="a3"/>
      </w:pPr>
      <w:bookmarkStart w:id="73" w:name="anchor419"/>
      <w:bookmarkEnd w:id="73"/>
      <w:r>
        <w:t>19. Полномочия Министра в части, касающейся управления спасательными воинскими форм</w:t>
      </w:r>
      <w:r>
        <w:t>ированиями, устанавливаются Президентом Российской Федерации.</w:t>
      </w:r>
    </w:p>
    <w:p w:rsidR="008619EC" w:rsidRDefault="00FB2DE1">
      <w:pPr>
        <w:pStyle w:val="a3"/>
      </w:pPr>
      <w:bookmarkStart w:id="74" w:name="anchor420"/>
      <w:bookmarkEnd w:id="74"/>
      <w:r>
        <w:t>20. Рассмотрение важнейших вопросов деятельности спасательных воинских формирований осуществляется коллегией МЧС России и военным советом спасательных воинских формирований.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619EC" w:rsidRDefault="00FB2DE1">
      <w:pPr>
        <w:pStyle w:val="a5"/>
      </w:pPr>
      <w:r>
        <w:t xml:space="preserve">См. </w:t>
      </w:r>
      <w:hyperlink r:id="rId27" w:history="1">
        <w:r>
          <w:t>Положение</w:t>
        </w:r>
      </w:hyperlink>
      <w:r>
        <w:t xml:space="preserve"> о военных советах в Вооруженных Силах РФ, внутренних войсках Министерства внутренних дел РФ, спасательных воинских формированиях Министерства РФ по делам гражданской обороны, ч</w:t>
      </w:r>
      <w:r>
        <w:t xml:space="preserve">резвычайным ситуациям и ликвидации последствий стихийных бедствий, утвержденное </w:t>
      </w:r>
      <w:hyperlink r:id="rId28" w:history="1">
        <w:r>
          <w:t>Указом</w:t>
        </w:r>
      </w:hyperlink>
      <w:r>
        <w:t xml:space="preserve"> Президента РФ от 30 июня 2012 г. N 919</w:t>
      </w:r>
    </w:p>
    <w:p w:rsidR="008619EC" w:rsidRDefault="008619EC">
      <w:pPr>
        <w:pStyle w:val="a5"/>
      </w:pP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1"/>
      </w:pPr>
      <w:bookmarkStart w:id="75" w:name="anchor500"/>
      <w:bookmarkEnd w:id="75"/>
      <w:r>
        <w:lastRenderedPageBreak/>
        <w:t>V. Комплектование и подготовка спасательных воинских ф</w:t>
      </w:r>
      <w:r>
        <w:t>ормирований</w:t>
      </w:r>
    </w:p>
    <w:p w:rsidR="008619EC" w:rsidRDefault="008619EC">
      <w:pPr>
        <w:pStyle w:val="a3"/>
      </w:pP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76" w:name="anchor521"/>
    <w:bookmarkEnd w:id="76"/>
    <w:p w:rsidR="008619EC" w:rsidRDefault="00FB2DE1">
      <w:pPr>
        <w:pStyle w:val="a8"/>
      </w:pPr>
      <w:r>
        <w:fldChar w:fldCharType="begin"/>
      </w:r>
      <w:r>
        <w:instrText xml:space="preserve"> HYPERLINK  "http://sps.rkomi.local:8082/document/redirect/70685756/20005624" </w:instrText>
      </w:r>
      <w:r>
        <w:fldChar w:fldCharType="separate"/>
      </w:r>
      <w:r>
        <w:t>Указом</w:t>
      </w:r>
      <w:r>
        <w:fldChar w:fldCharType="end"/>
      </w:r>
      <w:r>
        <w:t xml:space="preserve"> Президента РФ от 1 июля 2014 г. N 483 в пункт 21 внесены изменения</w:t>
      </w:r>
    </w:p>
    <w:p w:rsidR="008619EC" w:rsidRDefault="00FB2DE1">
      <w:pPr>
        <w:pStyle w:val="a8"/>
      </w:pPr>
      <w:hyperlink r:id="rId29" w:history="1">
        <w:r>
          <w:t>См. текст пункта в предыдущей редакции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r>
        <w:lastRenderedPageBreak/>
        <w:t xml:space="preserve">21. Комплектование спасательных воинских формирований специалистами в области гражданской обороны, защиты населения и территорий от чрезвычайных ситуаций осуществляется за счет выпускников федеральных </w:t>
      </w:r>
      <w:r>
        <w:t xml:space="preserve">государственных образовательных организаций высшего </w:t>
      </w:r>
      <w:r>
        <w:lastRenderedPageBreak/>
        <w:t>образования МЧС России, специалистами иных специальностей - за счет выпускников других федеральных государственных образовательных организаций высшего образования.</w:t>
      </w:r>
    </w:p>
    <w:p w:rsidR="008619EC" w:rsidRDefault="00FB2DE1">
      <w:pPr>
        <w:pStyle w:val="a3"/>
      </w:pPr>
      <w:bookmarkStart w:id="77" w:name="anchor522"/>
      <w:bookmarkEnd w:id="77"/>
      <w:r>
        <w:t>22. Комплектование спасательных воинских</w:t>
      </w:r>
      <w:r>
        <w:t xml:space="preserve"> формирований солдатами, сержантами и старшинами, проходящими военную службу по контракту, осуществляется в порядке, установленном для Вооруженных Сил Российской Федерации в соответствии с федеральными законами </w:t>
      </w:r>
      <w:hyperlink r:id="rId30" w:history="1">
        <w:r>
          <w:t>от 31 мая 1996 г. N 61-ФЗ</w:t>
        </w:r>
      </w:hyperlink>
      <w:r>
        <w:t xml:space="preserve"> "Об обороне" и </w:t>
      </w:r>
      <w:hyperlink r:id="rId31" w:history="1">
        <w:r>
          <w:t>от 28 марта 1998 г. N 53-ФЗ</w:t>
        </w:r>
      </w:hyperlink>
      <w:r>
        <w:t xml:space="preserve"> "О воинской обязанности и военной службе".</w:t>
      </w:r>
    </w:p>
    <w:p w:rsidR="008619EC" w:rsidRDefault="00FB2DE1">
      <w:pPr>
        <w:pStyle w:val="a3"/>
      </w:pPr>
      <w:bookmarkStart w:id="78" w:name="anchor523"/>
      <w:bookmarkEnd w:id="78"/>
      <w:r>
        <w:t>23. Комплектование спасательных воинских форм</w:t>
      </w:r>
      <w:r>
        <w:t>ирований военнослужащими, проходящими военную службу по призыву, осуществляется в порядке, установленном федеральными законами и иными нормативными правовыми актами Российской Федерации.</w:t>
      </w:r>
    </w:p>
    <w:p w:rsidR="008619EC" w:rsidRDefault="00FB2DE1">
      <w:pPr>
        <w:pStyle w:val="a3"/>
      </w:pPr>
      <w:bookmarkStart w:id="79" w:name="anchor524"/>
      <w:bookmarkEnd w:id="79"/>
      <w:r>
        <w:t>24. Выделение призывных ресурсов для спасательных воинских формирован</w:t>
      </w:r>
      <w:r>
        <w:t>ий осуществляется в соответствии с указом Президента Российской Федерации о призыве граждан Российской Федерации на военную службу.</w:t>
      </w:r>
    </w:p>
    <w:p w:rsidR="008619EC" w:rsidRDefault="00FB2DE1">
      <w:pPr>
        <w:pStyle w:val="a3"/>
      </w:pPr>
      <w:bookmarkStart w:id="80" w:name="anchor525"/>
      <w:bookmarkEnd w:id="80"/>
      <w:r>
        <w:t>25. В мирное время с учетом специфики решаемых задач спасательные воинские формирования подлежат комплектованию по должностя</w:t>
      </w:r>
      <w:r>
        <w:t>м, определяющим боевую способность указанных формирований, гражданами Российской Федерации, имеющими по результатам медицинского освидетельствования категории годности к военной службе А и Б.</w:t>
      </w:r>
    </w:p>
    <w:p w:rsidR="008619EC" w:rsidRDefault="00FB2DE1">
      <w:pPr>
        <w:pStyle w:val="a3"/>
      </w:pPr>
      <w:bookmarkStart w:id="81" w:name="anchor526"/>
      <w:bookmarkEnd w:id="81"/>
      <w:r>
        <w:t>26. Перечень воинских должностей, подлежащих замещению солдатами</w:t>
      </w:r>
      <w:r>
        <w:t>, сержантами и старшинами, проходящими военную службу по контракту, а также прапорщиками и военнослужащими женского пола, утверждается Министром.</w:t>
      </w:r>
    </w:p>
    <w:p w:rsidR="008619EC" w:rsidRDefault="00FB2DE1">
      <w:pPr>
        <w:pStyle w:val="a3"/>
      </w:pPr>
      <w:bookmarkStart w:id="82" w:name="anchor527"/>
      <w:bookmarkEnd w:id="82"/>
      <w:r>
        <w:t>27. Спасательные воинские формирования комплектуются гражданским персоналом.</w:t>
      </w:r>
    </w:p>
    <w:p w:rsidR="008619EC" w:rsidRDefault="00FB2DE1">
      <w:pPr>
        <w:pStyle w:val="a3"/>
      </w:pPr>
      <w:bookmarkStart w:id="83" w:name="anchor528"/>
      <w:bookmarkEnd w:id="83"/>
      <w:r>
        <w:t xml:space="preserve">28. Штатная численность </w:t>
      </w:r>
      <w:r>
        <w:t>гражданского персонала устанавливается Президентом Российской Федерации.</w:t>
      </w:r>
    </w:p>
    <w:p w:rsidR="008619EC" w:rsidRDefault="00FB2DE1">
      <w:pPr>
        <w:pStyle w:val="a3"/>
      </w:pPr>
      <w:bookmarkStart w:id="84" w:name="anchor529"/>
      <w:bookmarkEnd w:id="84"/>
      <w:r>
        <w:t>29. Перечень должностей, замещаемых лицами гражданского персонала, утверждается Министром.</w:t>
      </w:r>
    </w:p>
    <w:p w:rsidR="008619EC" w:rsidRDefault="00FB2DE1">
      <w:pPr>
        <w:pStyle w:val="a3"/>
      </w:pPr>
      <w:bookmarkStart w:id="85" w:name="anchor530"/>
      <w:bookmarkEnd w:id="85"/>
      <w:r>
        <w:t>30. Трудовые отношения гражданского персонала спасательных воинских формирований регулируютс</w:t>
      </w:r>
      <w:r>
        <w:t xml:space="preserve">я </w:t>
      </w:r>
      <w:hyperlink r:id="rId32" w:history="1">
        <w:r>
          <w:t>трудовым законодательством</w:t>
        </w:r>
      </w:hyperlink>
      <w:r>
        <w:t xml:space="preserve"> Российской Федерации и </w:t>
      </w:r>
      <w:hyperlink r:id="rId33" w:history="1">
        <w:r>
          <w:t>законодательством</w:t>
        </w:r>
      </w:hyperlink>
      <w:r>
        <w:t xml:space="preserve"> Российской Федерации о государственн</w:t>
      </w:r>
      <w:r>
        <w:t>ой службе.</w:t>
      </w:r>
    </w:p>
    <w:p w:rsidR="008619EC" w:rsidRDefault="00FB2DE1">
      <w:pPr>
        <w:pStyle w:val="a3"/>
      </w:pPr>
      <w:bookmarkStart w:id="86" w:name="anchor531"/>
      <w:bookmarkEnd w:id="86"/>
      <w:r>
        <w:t>31. Подготовка спасательных воинских формирований осуществляется в соответствии с программами и планами подготовки личного состава, утверждаемыми Министром.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87" w:name="anchor532"/>
    <w:bookmarkEnd w:id="87"/>
    <w:p w:rsidR="008619EC" w:rsidRDefault="00FB2DE1">
      <w:pPr>
        <w:pStyle w:val="a8"/>
      </w:pPr>
      <w:r>
        <w:fldChar w:fldCharType="begin"/>
      </w:r>
      <w:r>
        <w:instrText xml:space="preserve"> HYPERLINK  "http://sps.rkomi.local:8082/document/redirect/70685756/20005625" </w:instrText>
      </w:r>
      <w:r>
        <w:fldChar w:fldCharType="separate"/>
      </w:r>
      <w:r>
        <w:t>Указом</w:t>
      </w:r>
      <w:r>
        <w:fldChar w:fldCharType="end"/>
      </w:r>
      <w:r>
        <w:t xml:space="preserve"> Президента РФ от 1 июля 2014 г. N 483 в пункт 32 внесены изменения</w:t>
      </w:r>
    </w:p>
    <w:p w:rsidR="008619EC" w:rsidRDefault="00FB2DE1">
      <w:pPr>
        <w:pStyle w:val="a8"/>
      </w:pPr>
      <w:hyperlink r:id="rId34" w:history="1">
        <w:r>
          <w:t>См. текст пункта в предыдущ</w:t>
        </w:r>
        <w:r>
          <w:t>ей редакции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r>
        <w:lastRenderedPageBreak/>
        <w:t>32. Подготовка офицеров спасательных воинских формирований осуществляется в федеральных государственных образовательных организациях высшего образования МЧС России, а также в других федеральных государственных образовательных организациях высш</w:t>
      </w:r>
      <w:r>
        <w:t>его образования.</w:t>
      </w:r>
    </w:p>
    <w:p w:rsidR="008619EC" w:rsidRDefault="00FB2DE1">
      <w:pPr>
        <w:pStyle w:val="a3"/>
      </w:pPr>
      <w:bookmarkStart w:id="88" w:name="anchor533"/>
      <w:bookmarkEnd w:id="88"/>
      <w:r>
        <w:t>33. Подготовка сержантов и солдат-специалистов для спасательных воинских формирований в мирное (военное) время осуществляется в спасательных воинских формированиях, учебных центрах МЧС России.</w:t>
      </w:r>
    </w:p>
    <w:p w:rsidR="008619EC" w:rsidRDefault="00FB2DE1">
      <w:pPr>
        <w:pStyle w:val="a3"/>
      </w:pPr>
      <w:bookmarkStart w:id="89" w:name="anchor534"/>
      <w:bookmarkEnd w:id="89"/>
      <w:r>
        <w:t>34. Воспитательная работа в спасательных воинс</w:t>
      </w:r>
      <w:r>
        <w:t>ких формированиях, информационное обеспечение и организация досуга военнослужащих и членов их семей осуществляются начальниками указанных формирований и их заместителями (помощниками) по воспитательной работе.</w:t>
      </w:r>
    </w:p>
    <w:p w:rsidR="008619EC" w:rsidRDefault="008619EC">
      <w:pPr>
        <w:pStyle w:val="a3"/>
      </w:pPr>
    </w:p>
    <w:p w:rsidR="008619EC" w:rsidRDefault="00FB2DE1">
      <w:pPr>
        <w:pStyle w:val="1"/>
      </w:pPr>
      <w:bookmarkStart w:id="90" w:name="anchor600"/>
      <w:bookmarkEnd w:id="90"/>
      <w:r>
        <w:t>VI. Обеспечение деятельности спасательных вои</w:t>
      </w:r>
      <w:r>
        <w:t>нских формирований</w:t>
      </w:r>
    </w:p>
    <w:p w:rsidR="008619EC" w:rsidRDefault="008619EC">
      <w:pPr>
        <w:pStyle w:val="a3"/>
      </w:pPr>
    </w:p>
    <w:p w:rsidR="008619EC" w:rsidRDefault="00FB2DE1">
      <w:pPr>
        <w:pStyle w:val="a3"/>
      </w:pPr>
      <w:bookmarkStart w:id="91" w:name="anchor635"/>
      <w:bookmarkEnd w:id="91"/>
      <w:r>
        <w:t>35. Финансовое обеспечение спасательных воинских формирований осуществляется за счет бюджетных ассигнований, предусматриваемых в федеральном бюджете на соответствующий год.</w:t>
      </w:r>
    </w:p>
    <w:p w:rsidR="008619EC" w:rsidRDefault="00FB2DE1">
      <w:pPr>
        <w:pStyle w:val="a3"/>
      </w:pPr>
      <w:bookmarkStart w:id="92" w:name="anchor636"/>
      <w:bookmarkEnd w:id="92"/>
      <w:r>
        <w:lastRenderedPageBreak/>
        <w:t>36. Государственные инвестиции в капитальное строительство и ре</w:t>
      </w:r>
      <w:r>
        <w:t>конструкцию зданий и сооружений, в том числе жилых домов для военнослужащих спасательных воинских формирований, предусматриваются Правительством Российской Федерации в государственном оборонном заказе.</w:t>
      </w:r>
    </w:p>
    <w:p w:rsidR="008619EC" w:rsidRDefault="00FB2DE1">
      <w:pPr>
        <w:pStyle w:val="a3"/>
      </w:pPr>
      <w:bookmarkStart w:id="93" w:name="anchor637"/>
      <w:bookmarkEnd w:id="93"/>
      <w:r>
        <w:t>37. Специальное, тыловое и техническое обеспечение спа</w:t>
      </w:r>
      <w:r>
        <w:t>сательных воинских формирований осуществляется в порядке и по нормам, которые устанавливаются МЧС России.</w:t>
      </w:r>
    </w:p>
    <w:p w:rsidR="008619EC" w:rsidRDefault="00FB2DE1">
      <w:pPr>
        <w:pStyle w:val="a3"/>
      </w:pPr>
      <w:bookmarkStart w:id="94" w:name="anchor638"/>
      <w:bookmarkEnd w:id="94"/>
      <w:r>
        <w:t xml:space="preserve">38. Закупка и поставка вооружения, военной и специальной техники, боеприпасов, специальных приборов, средств и имущества для обеспечения деятельности </w:t>
      </w:r>
      <w:r>
        <w:t xml:space="preserve">спасательных воинских формирований осуществляется МЧС России в соответствии с федеральными законами </w:t>
      </w:r>
      <w:hyperlink r:id="rId35" w:history="1">
        <w:r>
          <w:t>от 31 мая 1996 г. N 61-ФЗ</w:t>
        </w:r>
      </w:hyperlink>
      <w:r>
        <w:t xml:space="preserve"> "Об обороне", </w:t>
      </w:r>
      <w:hyperlink r:id="rId36" w:history="1">
        <w:r>
          <w:t>от 27 декабря 1995 г. N 213-ФЗ</w:t>
        </w:r>
      </w:hyperlink>
      <w:r>
        <w:t xml:space="preserve"> "О государственном оборонном заказе", </w:t>
      </w:r>
      <w:hyperlink r:id="rId37" w:history="1">
        <w:r>
          <w:t>от 21 июля 2005 г. N 94-ФЗ</w:t>
        </w:r>
      </w:hyperlink>
      <w:r>
        <w:t xml:space="preserve"> "О размещении заказов на поставки товаров, выполнение ра</w:t>
      </w:r>
      <w:r>
        <w:t>бот, оказание услуг для государственных и муниципальных нужд" и нормативными правовыми актами, принятыми в соответствии с указанными федеральными законами.</w:t>
      </w:r>
    </w:p>
    <w:p w:rsidR="008619EC" w:rsidRDefault="00FB2DE1">
      <w:pPr>
        <w:pStyle w:val="a3"/>
      </w:pPr>
      <w:bookmarkStart w:id="95" w:name="anchor639"/>
      <w:bookmarkEnd w:id="95"/>
      <w:r>
        <w:t>39. Обслуживание, текущий и капитальный ремонт вооружения, военной и специальной техники, специальны</w:t>
      </w:r>
      <w:r>
        <w:t>х приборов, средств и имущества спасательных воинских формирований осуществляется за счет бюджетных ассигнований, предусматриваемых в федеральном бюджете МЧС России на указанные цели.</w:t>
      </w:r>
    </w:p>
    <w:p w:rsidR="008619EC" w:rsidRDefault="00FB2DE1">
      <w:pPr>
        <w:pStyle w:val="a3"/>
      </w:pPr>
      <w:bookmarkStart w:id="96" w:name="anchor640"/>
      <w:bookmarkEnd w:id="96"/>
      <w:r>
        <w:t>40. Организация и выполнение воинских перевозок спасательных воинских фо</w:t>
      </w:r>
      <w:r>
        <w:t>рмирований осуществляются в порядке, установленном для Вооруженных Сил Российской Федерации, за счет бюджетных ассигнований, предусматриваемых в федеральном бюджете МЧС России.</w:t>
      </w:r>
    </w:p>
    <w:p w:rsidR="008619EC" w:rsidRDefault="00FB2DE1">
      <w:pPr>
        <w:pStyle w:val="a3"/>
      </w:pPr>
      <w:bookmarkStart w:id="97" w:name="anchor641"/>
      <w:bookmarkEnd w:id="97"/>
      <w:r>
        <w:t>41. Обеспечение спасательных воинских формирований в военное время осуществляет</w:t>
      </w:r>
      <w:r>
        <w:t>ся в порядке и на условиях, которые определяются Правительством Российской Федерации.</w:t>
      </w:r>
    </w:p>
    <w:p w:rsidR="008619EC" w:rsidRDefault="00FB2DE1">
      <w:pPr>
        <w:pStyle w:val="a3"/>
      </w:pPr>
      <w:bookmarkStart w:id="98" w:name="anchor642"/>
      <w:bookmarkEnd w:id="98"/>
      <w:r>
        <w:t>42. На военнослужащих спасательных воинских формирований распространяются все права, льготы, гарантии и компенсации, установленные для военнослужащих Вооруженных Сил Росс</w:t>
      </w:r>
      <w:r>
        <w:t>ийской Федерации.</w:t>
      </w:r>
    </w:p>
    <w:p w:rsidR="008619EC" w:rsidRDefault="008619EC">
      <w:pPr>
        <w:pStyle w:val="a3"/>
      </w:pP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619EC" w:rsidRDefault="00FB2DE1">
      <w:pPr>
        <w:pStyle w:val="a8"/>
      </w:pPr>
      <w:bookmarkStart w:id="99" w:name="anchor2000"/>
      <w:bookmarkEnd w:id="99"/>
      <w:r>
        <w:t xml:space="preserve">Структура изменен с 25 июня 2020 г. - </w:t>
      </w:r>
      <w:hyperlink r:id="rId38" w:history="1">
        <w:r>
          <w:t>Указ</w:t>
        </w:r>
      </w:hyperlink>
      <w:r>
        <w:t xml:space="preserve"> Президента России от 25 июня 2020 г. N 419</w:t>
      </w:r>
    </w:p>
    <w:p w:rsidR="008619EC" w:rsidRDefault="00FB2DE1">
      <w:pPr>
        <w:pStyle w:val="a8"/>
      </w:pPr>
      <w:hyperlink r:id="rId39" w:history="1">
        <w:r>
          <w:t>См. предыдущую редакцию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1"/>
      </w:pPr>
      <w:r>
        <w:lastRenderedPageBreak/>
        <w:t>Структура и состав спасательных воинских формирований Министерства Российской Федерации по делам гражданской обороны, чрезвычайным ситуациям и ликвидации по</w:t>
      </w:r>
      <w:r>
        <w:t xml:space="preserve">следствий стихийных бедствий (утв. </w:t>
      </w:r>
      <w:hyperlink r:id="rId40" w:history="1">
        <w:r>
          <w:t>Указом</w:t>
        </w:r>
      </w:hyperlink>
      <w:r>
        <w:t xml:space="preserve"> Президента РФ от 30 сентября 2011 г. N 1265)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a"/>
      </w:pPr>
      <w:r>
        <w:lastRenderedPageBreak/>
        <w:t>С изменениями и дополнениями от:</w:t>
      </w:r>
    </w:p>
    <w:p w:rsidR="008619EC" w:rsidRDefault="00FB2DE1">
      <w:pPr>
        <w:pStyle w:val="aa"/>
      </w:pPr>
      <w:r>
        <w:t>4 июля 2015 г., 12 января 2017 г., 19 декабря 2018 г., 24 сентября 2019 г., 25 июня 2020 г.</w:t>
      </w:r>
    </w:p>
    <w:p w:rsidR="00000000" w:rsidRDefault="00FB2DE1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619EC" w:rsidRDefault="008619EC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7257"/>
        <w:gridCol w:w="1984"/>
      </w:tblGrid>
      <w:tr w:rsidR="008619EC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r>
              <w:t>N п/п</w:t>
            </w:r>
          </w:p>
        </w:tc>
        <w:tc>
          <w:tcPr>
            <w:tcW w:w="72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r>
              <w:t>Структурн</w:t>
            </w:r>
            <w:r>
              <w:t>ая единица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r>
              <w:t>Количество</w:t>
            </w:r>
          </w:p>
        </w:tc>
      </w:tr>
      <w:tr w:rsidR="008619EC">
        <w:tblPrEx>
          <w:tblCellMar>
            <w:top w:w="0" w:type="dxa"/>
            <w:bottom w:w="0" w:type="dxa"/>
          </w:tblCellMar>
        </w:tblPrEx>
        <w:tc>
          <w:tcPr>
            <w:tcW w:w="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bookmarkStart w:id="100" w:name="anchor2001"/>
            <w:bookmarkEnd w:id="100"/>
            <w:r>
              <w:t>1.</w:t>
            </w:r>
          </w:p>
        </w:tc>
        <w:tc>
          <w:tcPr>
            <w:tcW w:w="72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7"/>
            </w:pPr>
            <w:r>
              <w:t>Орган управления спасательными воинскими формированиями - структурное подразделение центрального аппарата Министерства Российской Федерации по делам гражданской обороны, чрезвычайным ситуациям и ликвидации последствий стихийных бе</w:t>
            </w:r>
            <w:r>
              <w:t>дствий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8619EC">
        <w:tblPrEx>
          <w:tblCellMar>
            <w:top w:w="0" w:type="dxa"/>
            <w:bottom w:w="0" w:type="dxa"/>
          </w:tblCellMar>
        </w:tblPrEx>
        <w:tc>
          <w:tcPr>
            <w:tcW w:w="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bookmarkStart w:id="101" w:name="anchor2002"/>
            <w:bookmarkEnd w:id="101"/>
            <w:r>
              <w:t>2.</w:t>
            </w:r>
          </w:p>
        </w:tc>
        <w:tc>
          <w:tcPr>
            <w:tcW w:w="72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7"/>
            </w:pPr>
            <w:r>
              <w:t xml:space="preserve">Утратил силу с 1 января 2019 г. - </w:t>
            </w:r>
            <w:hyperlink r:id="rId41" w:history="1">
              <w:r>
                <w:t>Указ</w:t>
              </w:r>
            </w:hyperlink>
            <w:r>
              <w:t xml:space="preserve"> Президента РФ от 19 декабря 2018 г. N 728</w:t>
            </w:r>
          </w:p>
          <w:p w:rsidR="008619EC" w:rsidRDefault="00FB2DE1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8619EC" w:rsidRDefault="00FB2DE1">
            <w:pPr>
              <w:pStyle w:val="a8"/>
            </w:pPr>
            <w:hyperlink r:id="rId42" w:history="1">
              <w:r>
                <w:t>См. предыдущую редакцию</w:t>
              </w:r>
            </w:hyperlink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8619EC">
            <w:pPr>
              <w:pStyle w:val="a3"/>
            </w:pPr>
          </w:p>
        </w:tc>
      </w:tr>
      <w:tr w:rsidR="008619EC">
        <w:tblPrEx>
          <w:tblCellMar>
            <w:top w:w="0" w:type="dxa"/>
            <w:bottom w:w="0" w:type="dxa"/>
          </w:tblCellMar>
        </w:tblPrEx>
        <w:tc>
          <w:tcPr>
            <w:tcW w:w="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bookmarkStart w:id="102" w:name="anchor2003"/>
            <w:bookmarkEnd w:id="102"/>
            <w:r>
              <w:t>3.</w:t>
            </w:r>
          </w:p>
        </w:tc>
        <w:tc>
          <w:tcPr>
            <w:tcW w:w="72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7"/>
            </w:pPr>
            <w:r>
              <w:t>Орган управления спасательными воинскими формированиями - структурное подразделение органа, специально уполномоченного решать задачи гражданской обороны</w:t>
            </w:r>
            <w:r>
              <w:t xml:space="preserve"> и задачи по предупреждению и </w:t>
            </w:r>
            <w:r>
              <w:lastRenderedPageBreak/>
              <w:t>ликвидации чрезвычайных ситуаций, по субъекту Российской Федерации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r>
              <w:lastRenderedPageBreak/>
              <w:t>85</w:t>
            </w:r>
          </w:p>
        </w:tc>
      </w:tr>
      <w:tr w:rsidR="008619EC">
        <w:tblPrEx>
          <w:tblCellMar>
            <w:top w:w="0" w:type="dxa"/>
            <w:bottom w:w="0" w:type="dxa"/>
          </w:tblCellMar>
        </w:tblPrEx>
        <w:tc>
          <w:tcPr>
            <w:tcW w:w="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bookmarkStart w:id="103" w:name="anchor2004"/>
            <w:bookmarkEnd w:id="103"/>
            <w:r>
              <w:lastRenderedPageBreak/>
              <w:t>4.</w:t>
            </w:r>
          </w:p>
        </w:tc>
        <w:tc>
          <w:tcPr>
            <w:tcW w:w="72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7"/>
            </w:pPr>
            <w:r>
              <w:t>Спасательный центр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r>
              <w:t>10</w:t>
            </w:r>
          </w:p>
        </w:tc>
      </w:tr>
      <w:tr w:rsidR="008619EC">
        <w:tblPrEx>
          <w:tblCellMar>
            <w:top w:w="0" w:type="dxa"/>
            <w:bottom w:w="0" w:type="dxa"/>
          </w:tblCellMar>
        </w:tblPrEx>
        <w:tc>
          <w:tcPr>
            <w:tcW w:w="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bookmarkStart w:id="104" w:name="anchor2005"/>
            <w:bookmarkEnd w:id="104"/>
            <w:r>
              <w:t>5.</w:t>
            </w:r>
          </w:p>
        </w:tc>
        <w:tc>
          <w:tcPr>
            <w:tcW w:w="72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7"/>
            </w:pPr>
            <w:r>
              <w:t>Авиационно-спасательный центр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8619EC">
        <w:tblPrEx>
          <w:tblCellMar>
            <w:top w:w="0" w:type="dxa"/>
            <w:bottom w:w="0" w:type="dxa"/>
          </w:tblCellMar>
        </w:tblPrEx>
        <w:tc>
          <w:tcPr>
            <w:tcW w:w="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bookmarkStart w:id="105" w:name="anchor2006"/>
            <w:bookmarkEnd w:id="105"/>
            <w:r>
              <w:t>6.</w:t>
            </w:r>
          </w:p>
        </w:tc>
        <w:tc>
          <w:tcPr>
            <w:tcW w:w="924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7"/>
            </w:pPr>
            <w:r>
              <w:t xml:space="preserve">Утратил силу с 25 июня 2020 г. - </w:t>
            </w:r>
            <w:hyperlink r:id="rId43" w:history="1">
              <w:r>
                <w:t>Указ</w:t>
              </w:r>
            </w:hyperlink>
            <w:r>
              <w:t xml:space="preserve"> Президента России от 25 июня 2020 г. N 419</w:t>
            </w:r>
          </w:p>
          <w:p w:rsidR="008619EC" w:rsidRDefault="00FB2DE1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8619EC" w:rsidRDefault="00FB2DE1">
            <w:pPr>
              <w:pStyle w:val="a8"/>
            </w:pPr>
            <w:hyperlink r:id="rId44" w:history="1">
              <w:r>
                <w:t>См. предыдущую редакцию</w:t>
              </w:r>
            </w:hyperlink>
          </w:p>
        </w:tc>
      </w:tr>
      <w:tr w:rsidR="008619EC">
        <w:tblPrEx>
          <w:tblCellMar>
            <w:top w:w="0" w:type="dxa"/>
            <w:bottom w:w="0" w:type="dxa"/>
          </w:tblCellMar>
        </w:tblPrEx>
        <w:tc>
          <w:tcPr>
            <w:tcW w:w="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bookmarkStart w:id="106" w:name="anchor2007"/>
            <w:bookmarkEnd w:id="106"/>
            <w:r>
              <w:t>7.</w:t>
            </w:r>
          </w:p>
        </w:tc>
        <w:tc>
          <w:tcPr>
            <w:tcW w:w="72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7"/>
            </w:pPr>
            <w:r>
              <w:t xml:space="preserve">Утратил силу с 1 января 2019 г. - </w:t>
            </w:r>
            <w:hyperlink r:id="rId45" w:history="1">
              <w:r>
                <w:t>Указ</w:t>
              </w:r>
            </w:hyperlink>
            <w:r>
              <w:t xml:space="preserve"> Президента РФ от 19 декабря 2018 г. N 728</w:t>
            </w:r>
          </w:p>
          <w:p w:rsidR="008619EC" w:rsidRDefault="00FB2DE1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8619EC" w:rsidRDefault="00FB2DE1">
            <w:pPr>
              <w:pStyle w:val="a8"/>
            </w:pPr>
            <w:hyperlink r:id="rId46" w:history="1">
              <w:r>
                <w:t>См. предыдущую редакцию</w:t>
              </w:r>
            </w:hyperlink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8619EC">
            <w:pPr>
              <w:pStyle w:val="a3"/>
            </w:pPr>
          </w:p>
        </w:tc>
      </w:tr>
      <w:tr w:rsidR="008619EC">
        <w:tblPrEx>
          <w:tblCellMar>
            <w:top w:w="0" w:type="dxa"/>
            <w:bottom w:w="0" w:type="dxa"/>
          </w:tblCellMar>
        </w:tblPrEx>
        <w:tc>
          <w:tcPr>
            <w:tcW w:w="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bookmarkStart w:id="107" w:name="anchor2008"/>
            <w:bookmarkEnd w:id="107"/>
            <w:r>
              <w:t>8.</w:t>
            </w:r>
          </w:p>
        </w:tc>
        <w:tc>
          <w:tcPr>
            <w:tcW w:w="72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7"/>
            </w:pPr>
            <w:r>
              <w:t>Центр обеспечения пунктов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619EC">
        <w:tblPrEx>
          <w:tblCellMar>
            <w:top w:w="0" w:type="dxa"/>
            <w:bottom w:w="0" w:type="dxa"/>
          </w:tblCellMar>
        </w:tblPrEx>
        <w:tc>
          <w:tcPr>
            <w:tcW w:w="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bookmarkStart w:id="108" w:name="anchor2009"/>
            <w:bookmarkEnd w:id="108"/>
            <w:r>
              <w:t>9.</w:t>
            </w:r>
          </w:p>
        </w:tc>
        <w:tc>
          <w:tcPr>
            <w:tcW w:w="72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7"/>
            </w:pPr>
            <w:r>
              <w:t xml:space="preserve">Федеральное государственное бюджетное военное </w:t>
            </w:r>
            <w:r>
              <w:t>образовательное учреждение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9EC" w:rsidRDefault="00FB2DE1">
            <w:pPr>
              <w:pStyle w:val="a3"/>
              <w:ind w:firstLine="0"/>
              <w:jc w:val="center"/>
            </w:pPr>
            <w:r>
              <w:t>1</w:t>
            </w:r>
          </w:p>
        </w:tc>
      </w:tr>
    </w:tbl>
    <w:p w:rsidR="008619EC" w:rsidRDefault="008619EC">
      <w:pPr>
        <w:pStyle w:val="a3"/>
      </w:pPr>
    </w:p>
    <w:p w:rsidR="008619EC" w:rsidRDefault="00FB2DE1">
      <w:pPr>
        <w:pStyle w:val="a3"/>
        <w:ind w:firstLine="680"/>
        <w:jc w:val="right"/>
      </w:pPr>
      <w:bookmarkStart w:id="109" w:name="anchor3000"/>
      <w:bookmarkEnd w:id="109"/>
      <w:r>
        <w:rPr>
          <w:b/>
          <w:color w:val="26282F"/>
        </w:rPr>
        <w:t xml:space="preserve">Приложение к </w:t>
      </w:r>
      <w:hyperlink r:id="rId47" w:history="1">
        <w:r>
          <w:rPr>
            <w:b/>
            <w:color w:val="26282F"/>
          </w:rPr>
          <w:t>Указу</w:t>
        </w:r>
      </w:hyperlink>
      <w:r>
        <w:rPr>
          <w:b/>
          <w:color w:val="26282F"/>
        </w:rPr>
        <w:t xml:space="preserve"> Президента РФ от 30 сентября 2011 г. N 1265</w:t>
      </w:r>
    </w:p>
    <w:p w:rsidR="008619EC" w:rsidRDefault="008619EC">
      <w:pPr>
        <w:pStyle w:val="a3"/>
      </w:pPr>
    </w:p>
    <w:p w:rsidR="008619EC" w:rsidRDefault="00FB2DE1">
      <w:pPr>
        <w:pStyle w:val="1"/>
      </w:pPr>
      <w:r>
        <w:t>Перечень изменений, вносимых в акты Президента Российской Федерации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a"/>
      </w:pPr>
      <w:r>
        <w:lastRenderedPageBreak/>
        <w:t>С изменениями и дополнениями от:</w:t>
      </w:r>
    </w:p>
    <w:p w:rsidR="008619EC" w:rsidRDefault="00FB2DE1">
      <w:pPr>
        <w:pStyle w:val="aa"/>
      </w:pPr>
      <w:r>
        <w:t>30 июня 2012 г., 19 апреля, 24 мая 2017 г., 29 июня 2020 г.</w:t>
      </w:r>
    </w:p>
    <w:p w:rsidR="00000000" w:rsidRDefault="00FB2DE1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8619EC" w:rsidRDefault="008619EC">
      <w:pPr>
        <w:pStyle w:val="a3"/>
      </w:pPr>
    </w:p>
    <w:p w:rsidR="008619EC" w:rsidRDefault="00FB2DE1">
      <w:pPr>
        <w:pStyle w:val="a3"/>
      </w:pPr>
      <w:bookmarkStart w:id="110" w:name="anchor3001"/>
      <w:bookmarkEnd w:id="110"/>
      <w:r>
        <w:t xml:space="preserve">1. В </w:t>
      </w:r>
      <w:hyperlink r:id="rId48" w:history="1">
        <w:r>
          <w:t>абзаце первом пункта 1</w:t>
        </w:r>
      </w:hyperlink>
      <w:r>
        <w:t xml:space="preserve"> Указа Президента Российской Федерации от 16 мая 1996 г. N 726 "О мерах по своевременному финансированию государственных органов и сил обеспечения безопасности" (Со</w:t>
      </w:r>
      <w:r>
        <w:t>брание законодательства Российской Федерации, 1996, N 21, ст. 2469; 1997, N 24, ст. 2739; 2003, N 47, ст. 4520):</w:t>
      </w:r>
    </w:p>
    <w:p w:rsidR="008619EC" w:rsidRDefault="00FB2DE1">
      <w:pPr>
        <w:pStyle w:val="a3"/>
      </w:pPr>
      <w:bookmarkStart w:id="111" w:name="anchor3011"/>
      <w:bookmarkEnd w:id="111"/>
      <w:r>
        <w:t>а) слова "пограничных войск," и ", Железнодорожных войск Российской Федерации" исключить;</w:t>
      </w:r>
    </w:p>
    <w:p w:rsidR="008619EC" w:rsidRDefault="00FB2DE1">
      <w:pPr>
        <w:pStyle w:val="a3"/>
      </w:pPr>
      <w:bookmarkStart w:id="112" w:name="anchor3012"/>
      <w:bookmarkEnd w:id="112"/>
      <w:r>
        <w:t>б) слова "Войск гражданской обороны Российской Федера</w:t>
      </w:r>
      <w:r>
        <w:t>ции" заменить словами "спасательных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 w:rsidR="008619EC" w:rsidRDefault="00FB2DE1">
      <w:pPr>
        <w:pStyle w:val="a3"/>
      </w:pPr>
      <w:bookmarkStart w:id="113" w:name="anchor3002"/>
      <w:bookmarkEnd w:id="113"/>
      <w:r>
        <w:t xml:space="preserve">2. В </w:t>
      </w:r>
      <w:hyperlink r:id="rId49" w:history="1">
        <w:r>
          <w:t>абзаце втором пункта 3</w:t>
        </w:r>
      </w:hyperlink>
      <w:r>
        <w:t xml:space="preserve"> Положения о флаге и геральдическом знаке - эмблеме Министерства Российской Федерации по делам гражданской обороны, чрезвычайным ситуациям и ликвидации последствий стихийных бедствий, утвержденного </w:t>
      </w:r>
      <w:hyperlink r:id="rId50" w:history="1">
        <w:r>
          <w:t>Указом</w:t>
        </w:r>
      </w:hyperlink>
      <w:r>
        <w:t xml:space="preserve"> Президента Российской Федерации от 15 ноября 1997 г. N 1231 "О флаге и геральдическом знаке - эмблеме Министерства Российской Федерации по делам гражданской обороны, чрезвычайным</w:t>
      </w:r>
      <w:r>
        <w:t xml:space="preserve"> ситуациям и ликвидации последствий стихийных бедствий" (Собрание законодательства Российской Федерации, 1997, N 49, ст. 5589; 2009, N 51, ст. 6285), слова "войск гражданской обороны" заменить словами "спасательных воинских формирований МЧС России".</w:t>
      </w:r>
    </w:p>
    <w:p w:rsidR="008619EC" w:rsidRDefault="00FB2DE1">
      <w:pPr>
        <w:pStyle w:val="a3"/>
      </w:pPr>
      <w:bookmarkStart w:id="114" w:name="anchor3003"/>
      <w:bookmarkEnd w:id="114"/>
      <w:r>
        <w:t>3. Утр</w:t>
      </w:r>
      <w:r>
        <w:t xml:space="preserve">атил силу с 19 апреля 2017 г. - </w:t>
      </w:r>
      <w:hyperlink r:id="rId51" w:history="1">
        <w:r>
          <w:t>Указ</w:t>
        </w:r>
      </w:hyperlink>
      <w:r>
        <w:t xml:space="preserve"> Президента РФ от 19 апреля 2017 г. N 177.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619EC" w:rsidRDefault="00FB2DE1">
      <w:pPr>
        <w:pStyle w:val="a8"/>
      </w:pPr>
      <w:hyperlink r:id="rId52" w:history="1">
        <w:r>
          <w:t>См. текст пункта в предыдущей редакции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bookmarkStart w:id="115" w:name="anchor3004"/>
      <w:bookmarkEnd w:id="115"/>
      <w:r>
        <w:lastRenderedPageBreak/>
        <w:t xml:space="preserve">4. В </w:t>
      </w:r>
      <w:hyperlink r:id="rId53" w:history="1">
        <w:r>
          <w:t>Положении</w:t>
        </w:r>
      </w:hyperlink>
      <w:r>
        <w:t xml:space="preserve"> о порядке прохождения военной службы, утвержденном </w:t>
      </w:r>
      <w:hyperlink r:id="rId54" w:history="1">
        <w:r>
          <w:t>У</w:t>
        </w:r>
        <w:r>
          <w:t>казом</w:t>
        </w:r>
      </w:hyperlink>
      <w:r>
        <w:t xml:space="preserve"> Президента Российской Федерации от 16 сентября 1999 г. N 1237 "Вопросы прохождения военной службы" </w:t>
      </w:r>
      <w:r>
        <w:lastRenderedPageBreak/>
        <w:t>(Собрание законодательства Российской Федерации, 1999, N 38, ст. 4534; N 42, ст. 5008; 2000, N 16, ст. 1678; N 27, ст. 2819; 2003, N 16, ст. 1508; 2006</w:t>
      </w:r>
      <w:r>
        <w:t>, N 25, ст. 2697; 2007, N 11, ст. 1284; N 13, ст. 1527; N 29, ст. 3679; N 35, ст. 4289; N 38, ст. 4513; 2008, N 3, ст. 169, 170; N 13, ст. 1251; N 43, ст. 4919; 2009, N 2, ст. 180; N 18, ст. 2217; N 28, ст. 3519; N 49, ст. 5918; 2010, N 27, ст. 3446; 2011,</w:t>
      </w:r>
      <w:r>
        <w:t xml:space="preserve"> N 4, ст. 572; N 13, ст. 1741):</w:t>
      </w:r>
    </w:p>
    <w:p w:rsidR="008619EC" w:rsidRDefault="00FB2DE1">
      <w:pPr>
        <w:pStyle w:val="a3"/>
      </w:pPr>
      <w:bookmarkStart w:id="116" w:name="anchor3041"/>
      <w:bookmarkEnd w:id="116"/>
      <w:r>
        <w:t xml:space="preserve">а) </w:t>
      </w:r>
      <w:hyperlink r:id="rId55" w:history="1">
        <w:r>
          <w:t>пункт 1 статьи 1</w:t>
        </w:r>
      </w:hyperlink>
      <w:r>
        <w:t xml:space="preserve"> изложить в следующей редакции:</w:t>
      </w:r>
    </w:p>
    <w:p w:rsidR="008619EC" w:rsidRDefault="00FB2DE1">
      <w:pPr>
        <w:pStyle w:val="a3"/>
      </w:pPr>
      <w:bookmarkStart w:id="117" w:name="anchor101"/>
      <w:bookmarkEnd w:id="117"/>
      <w:r>
        <w:t>"1. Настоящим Положением определяются порядок прохождения гражданами Российской Федерации военной с</w:t>
      </w:r>
      <w:r>
        <w:t>лужбы по призыву и в добровольном порядке (по контракту) в Вооруженных Силах Российской Федерации, внутренних войсках Министерства внутренних дел Российской Федерации, воинских формированиях и органах, воинских подразделениях федеральной противопожарной сл</w:t>
      </w:r>
      <w:r>
        <w:t xml:space="preserve">ужбы, предусмотренных Федеральным законом от 28 марта 1998 г. N 53-ФЗ "О воинской обязанности и военной службе" (далее именуется - Федеральный закон), в мирное время, порядок заключения контракта о прохождении военной службы (далее именуется - контракт) и </w:t>
      </w:r>
      <w:r>
        <w:t>прекращения его действия, а также регулируются другие вопросы в соответствии с федеральным законодательством.";</w:t>
      </w:r>
    </w:p>
    <w:p w:rsidR="008619EC" w:rsidRDefault="00FB2DE1">
      <w:pPr>
        <w:pStyle w:val="a3"/>
      </w:pPr>
      <w:bookmarkStart w:id="118" w:name="anchor3042"/>
      <w:bookmarkEnd w:id="118"/>
      <w:r>
        <w:t xml:space="preserve">б) в </w:t>
      </w:r>
      <w:hyperlink r:id="rId56" w:history="1">
        <w:r>
          <w:t>абзаце первом пункта 4 статьи 3</w:t>
        </w:r>
      </w:hyperlink>
      <w:r>
        <w:t xml:space="preserve"> слова "Государственной противопож</w:t>
      </w:r>
      <w:r>
        <w:t>арной службы" заменить словами "федеральной противопожарной службы".</w:t>
      </w:r>
    </w:p>
    <w:p w:rsidR="008619EC" w:rsidRDefault="00FB2DE1">
      <w:pPr>
        <w:pStyle w:val="a3"/>
      </w:pPr>
      <w:bookmarkStart w:id="119" w:name="anchor3005"/>
      <w:bookmarkEnd w:id="119"/>
      <w:r>
        <w:t xml:space="preserve">5. Второе предложение </w:t>
      </w:r>
      <w:hyperlink r:id="rId57" w:history="1">
        <w:r>
          <w:t>абзаца первого пункта 1</w:t>
        </w:r>
      </w:hyperlink>
      <w:r>
        <w:t xml:space="preserve"> Положения об управлениях (отделах) Федеральной службы безопасности</w:t>
      </w:r>
      <w:r>
        <w:t xml:space="preserve"> Российской Федерации в Вооруженных Силах Российской Федерации, других войсках, воинских формированиях и органах (органах безопасности в войсках), утвержденного </w:t>
      </w:r>
      <w:hyperlink r:id="rId58" w:history="1">
        <w:r>
          <w:t>Указом</w:t>
        </w:r>
      </w:hyperlink>
      <w:r>
        <w:t xml:space="preserve"> Президента Росси</w:t>
      </w:r>
      <w:r>
        <w:t>йской Федерации от 7 февраля 2000 г. N 318 "Об утверждении Положения об управлениях (отделах) Федеральной службы безопасности Российской Федерации в Вооруженных Силах Российской Федерации, других войсках, воинских формированиях и органах (органах безопасно</w:t>
      </w:r>
      <w:r>
        <w:t>сти в войсках)" (Собрание законодательства Российской Федерации, 2000, N 7, ст. 797; 2003, N 47, ст. 4520), изложить в следующей редакции: "Органы безопасности в войсках в пределах своих полномочий обеспечивают безопасность в Вооруженных Силах Российской Ф</w:t>
      </w:r>
      <w:r>
        <w:t xml:space="preserve">едерации, во внутренних войсках Министерства внутренних дел Российской Федерации, в федеральном органе государственной охраны, инженерно-технических, дорожно-строительных воинских формированиях при федеральных органах исполнительной власти, в спасательных </w:t>
      </w:r>
      <w:r>
        <w:t>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бедствий, в федеральном органе обеспечения мобилизационной подготовки органов государственной власти Российской</w:t>
      </w:r>
      <w:r>
        <w:t xml:space="preserve"> Федерации, а также в создаваемых на военное время специальных формированиях (далее именуются - объекты оперативного обеспечения).".</w:t>
      </w:r>
    </w:p>
    <w:p w:rsidR="008619EC" w:rsidRDefault="00FB2DE1">
      <w:pPr>
        <w:pStyle w:val="a3"/>
      </w:pPr>
      <w:bookmarkStart w:id="120" w:name="anchor3006"/>
      <w:bookmarkEnd w:id="120"/>
      <w:r>
        <w:t xml:space="preserve">6. В </w:t>
      </w:r>
      <w:hyperlink r:id="rId59" w:history="1">
        <w:r>
          <w:t>пункте 1</w:t>
        </w:r>
      </w:hyperlink>
      <w:r>
        <w:t xml:space="preserve"> Положения о почетных наименованиях</w:t>
      </w:r>
      <w:r>
        <w:t xml:space="preserve"> объединений, соединений, воинских частей (кораблей) и организаций Вооруженных Сил Российской Федерации, других войск, воинских формирований и органов, утвержденного </w:t>
      </w:r>
      <w:hyperlink r:id="rId60" w:history="1">
        <w:r>
          <w:t>Указом</w:t>
        </w:r>
      </w:hyperlink>
      <w:r>
        <w:t xml:space="preserve"> Президента </w:t>
      </w:r>
      <w:r>
        <w:t>Российской Федерации от 12 июля 2000 г. N 1292 "Об утверждении Положения о почетных наименованиях объединений, соединений, воинских частей (кораблей) и организаций Вооруженных Сил Российской Федерации, других войск, воинских формирований и органов" (Собран</w:t>
      </w:r>
      <w:r>
        <w:t>ие законодательства Российской Федерации, 2000, N 29, ст. 3058; 2003, N 47, ст. 4520; 2005, N 32, ст. 3274), слова "войск гражданской обороны, инженерно-технических и дорожно-строительных воинских формирований при федеральных органах исполнительной власти"</w:t>
      </w:r>
      <w:r>
        <w:t xml:space="preserve"> заменить словами "инженерно-технических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</w:t>
      </w:r>
      <w:r>
        <w:t xml:space="preserve"> ликвидации последствий стихийных бедствий".</w:t>
      </w:r>
    </w:p>
    <w:p w:rsidR="008619EC" w:rsidRDefault="00FB2DE1">
      <w:pPr>
        <w:pStyle w:val="a3"/>
      </w:pPr>
      <w:bookmarkStart w:id="121" w:name="anchor3007"/>
      <w:bookmarkEnd w:id="121"/>
      <w:r>
        <w:t xml:space="preserve">7. </w:t>
      </w:r>
      <w:hyperlink r:id="rId61" w:history="1">
        <w:r>
          <w:t>Утратил силу</w:t>
        </w:r>
      </w:hyperlink>
      <w:r>
        <w:t>.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619EC" w:rsidRDefault="00FB2DE1">
      <w:pPr>
        <w:pStyle w:val="a8"/>
      </w:pPr>
      <w:r>
        <w:t xml:space="preserve">См. текст </w:t>
      </w:r>
      <w:hyperlink r:id="rId62" w:history="1">
        <w:r>
          <w:t>пункт</w:t>
        </w:r>
        <w:r>
          <w:t>а 7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bookmarkStart w:id="122" w:name="anchor3008"/>
      <w:bookmarkEnd w:id="122"/>
      <w:r>
        <w:lastRenderedPageBreak/>
        <w:t xml:space="preserve">8. В </w:t>
      </w:r>
      <w:hyperlink r:id="rId63" w:history="1">
        <w:r>
          <w:t>Указе</w:t>
        </w:r>
      </w:hyperlink>
      <w:r>
        <w:t xml:space="preserve"> Президента Российской Федерации от 11 июля 2004 г. N 868 "Вопросы Министерства Российской Федерации по делам гражданской обороны, чрезвычайным ситуациям и </w:t>
      </w:r>
      <w:r>
        <w:lastRenderedPageBreak/>
        <w:t>ликвидации по</w:t>
      </w:r>
      <w:r>
        <w:t>следствий стихийных бедствий" (Собрание законодательства Российской Федерации, 2004, N 28, ст. 2882; 2005, N 43, ст. 4376; 2008, N 17, ст. 1814; N 43, ст. 4921; N 47, ст. 5431; 2009, N 22, ст. 2697; N 51, ст. 6285; 2010, N 19, ст. 2301; N 20, ст. 2435; N 5</w:t>
      </w:r>
      <w:r>
        <w:t xml:space="preserve">1, ст. 6903; 2011, N 1, ст. 193, 194; N 2, ст. 267) и в </w:t>
      </w:r>
      <w:hyperlink r:id="rId64" w:history="1">
        <w:r>
          <w:t>Положении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</w:t>
      </w:r>
      <w:r>
        <w:t>тихийных бедствий, утвержденном этим Указом:</w:t>
      </w:r>
    </w:p>
    <w:p w:rsidR="008619EC" w:rsidRDefault="00FB2DE1">
      <w:pPr>
        <w:pStyle w:val="a3"/>
      </w:pPr>
      <w:bookmarkStart w:id="123" w:name="anchor3081"/>
      <w:bookmarkEnd w:id="123"/>
      <w:r>
        <w:t xml:space="preserve">а) в </w:t>
      </w:r>
      <w:hyperlink r:id="rId65" w:history="1">
        <w:r>
          <w:t>Указе</w:t>
        </w:r>
      </w:hyperlink>
      <w:r>
        <w:t>:</w:t>
      </w:r>
    </w:p>
    <w:bookmarkStart w:id="124" w:name="anchor3811"/>
    <w:bookmarkEnd w:id="124"/>
    <w:p w:rsidR="008619EC" w:rsidRDefault="00FB2DE1">
      <w:pPr>
        <w:pStyle w:val="a3"/>
      </w:pPr>
      <w:r>
        <w:fldChar w:fldCharType="begin"/>
      </w:r>
      <w:r>
        <w:instrText xml:space="preserve"> HYPERLINK  "http://sps.rkomi.local:8082/document/redirect/187212/25" </w:instrText>
      </w:r>
      <w:r>
        <w:fldChar w:fldCharType="separate"/>
      </w:r>
      <w:r>
        <w:t>абзац пятый пункта 2</w:t>
      </w:r>
      <w:r>
        <w:fldChar w:fldCharType="end"/>
      </w:r>
      <w:r>
        <w:t xml:space="preserve"> изложить в следующей редакции:</w:t>
      </w:r>
    </w:p>
    <w:p w:rsidR="008619EC" w:rsidRDefault="00FB2DE1">
      <w:pPr>
        <w:pStyle w:val="a3"/>
      </w:pPr>
      <w:bookmarkStart w:id="125" w:name="anchor25"/>
      <w:bookmarkEnd w:id="125"/>
      <w:r>
        <w:t>"спасательные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бедствий;";</w:t>
      </w:r>
    </w:p>
    <w:p w:rsidR="008619EC" w:rsidRDefault="00FB2DE1">
      <w:pPr>
        <w:pStyle w:val="a3"/>
      </w:pPr>
      <w:bookmarkStart w:id="126" w:name="anchor3812"/>
      <w:bookmarkEnd w:id="126"/>
      <w:r>
        <w:t xml:space="preserve">в </w:t>
      </w:r>
      <w:hyperlink r:id="rId66" w:history="1">
        <w:r>
          <w:t xml:space="preserve">абзаце </w:t>
        </w:r>
        <w:r>
          <w:t>втором пункта 4</w:t>
        </w:r>
      </w:hyperlink>
      <w:r>
        <w:t xml:space="preserve"> слова "войск гражданской обороны" заменить словами "спасательных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8619EC" w:rsidRDefault="00FB2DE1">
      <w:pPr>
        <w:pStyle w:val="a3"/>
      </w:pPr>
      <w:bookmarkStart w:id="127" w:name="anchor3082"/>
      <w:bookmarkEnd w:id="127"/>
      <w:r>
        <w:t xml:space="preserve">б) в </w:t>
      </w:r>
      <w:hyperlink r:id="rId67" w:history="1">
        <w:r>
          <w:t>Положении</w:t>
        </w:r>
      </w:hyperlink>
      <w:r>
        <w:t>:</w:t>
      </w:r>
    </w:p>
    <w:p w:rsidR="008619EC" w:rsidRDefault="00FB2DE1">
      <w:pPr>
        <w:pStyle w:val="a3"/>
      </w:pPr>
      <w:bookmarkStart w:id="128" w:name="anchor3821"/>
      <w:bookmarkEnd w:id="128"/>
      <w:r>
        <w:t xml:space="preserve">в </w:t>
      </w:r>
      <w:hyperlink r:id="rId68" w:history="1">
        <w:r>
          <w:t>абзаце первом пункта 3</w:t>
        </w:r>
      </w:hyperlink>
      <w:r>
        <w:t xml:space="preserve"> слова "войска гражданской обороны" заменить словами "спасательные воинские формирован</w:t>
      </w:r>
      <w:r>
        <w:t>ия Министерства Российской Федерации по делам гражданской обороны, чрезвычайным ситуациям и ликвидации последствий стихийных бедствий (далее - спасательные воинские формирования)";</w:t>
      </w:r>
    </w:p>
    <w:p w:rsidR="008619EC" w:rsidRDefault="00FB2DE1">
      <w:pPr>
        <w:pStyle w:val="a3"/>
      </w:pPr>
      <w:bookmarkStart w:id="129" w:name="anchor3822"/>
      <w:bookmarkEnd w:id="129"/>
      <w:r>
        <w:t xml:space="preserve">в </w:t>
      </w:r>
      <w:hyperlink r:id="rId69" w:history="1">
        <w:r>
          <w:t>пункте 8</w:t>
        </w:r>
      </w:hyperlink>
      <w:r>
        <w:t>:</w:t>
      </w:r>
    </w:p>
    <w:p w:rsidR="008619EC" w:rsidRDefault="00FB2DE1">
      <w:pPr>
        <w:pStyle w:val="a3"/>
      </w:pPr>
      <w:bookmarkStart w:id="130" w:name="anchor3823"/>
      <w:bookmarkEnd w:id="130"/>
      <w:r>
        <w:t xml:space="preserve">в </w:t>
      </w:r>
      <w:hyperlink r:id="rId70" w:history="1">
        <w:r>
          <w:t>абзаце тринадцатом подпункта 1</w:t>
        </w:r>
      </w:hyperlink>
      <w:r>
        <w:t xml:space="preserve"> слова "о войсках гражданской обороны" заменить словами "о спасательных воинских формированиях Министерства Российской Федерации по дел</w:t>
      </w:r>
      <w:r>
        <w:t>ам гражданской обороны, чрезвычайным ситуациям и ликвидации последствий стихийных бедствий";</w:t>
      </w:r>
    </w:p>
    <w:p w:rsidR="008619EC" w:rsidRDefault="00FB2DE1">
      <w:pPr>
        <w:pStyle w:val="a3"/>
      </w:pPr>
      <w:bookmarkStart w:id="131" w:name="anchor3824"/>
      <w:bookmarkEnd w:id="131"/>
      <w:r>
        <w:t xml:space="preserve">в </w:t>
      </w:r>
      <w:hyperlink r:id="rId71" w:history="1">
        <w:r>
          <w:t>подпункте 3</w:t>
        </w:r>
      </w:hyperlink>
      <w:r>
        <w:t>:</w:t>
      </w:r>
    </w:p>
    <w:bookmarkStart w:id="132" w:name="anchor3825"/>
    <w:bookmarkEnd w:id="132"/>
    <w:p w:rsidR="008619EC" w:rsidRDefault="00FB2DE1">
      <w:pPr>
        <w:pStyle w:val="a3"/>
      </w:pPr>
      <w:r>
        <w:fldChar w:fldCharType="begin"/>
      </w:r>
      <w:r>
        <w:instrText xml:space="preserve"> HYPERLINK  "http://sps.rkomi.local:8082/document/redirect/187212/1008</w:instrText>
      </w:r>
      <w:r>
        <w:instrText xml:space="preserve">35" </w:instrText>
      </w:r>
      <w:r>
        <w:fldChar w:fldCharType="separate"/>
      </w:r>
      <w:r>
        <w:t>абзац пятый</w:t>
      </w:r>
      <w:r>
        <w:fldChar w:fldCharType="end"/>
      </w:r>
      <w:r>
        <w:t xml:space="preserve"> изложить в следующей редакции:</w:t>
      </w:r>
    </w:p>
    <w:p w:rsidR="008619EC" w:rsidRDefault="00FB2DE1">
      <w:pPr>
        <w:pStyle w:val="a3"/>
      </w:pPr>
      <w:bookmarkStart w:id="133" w:name="anchor100835"/>
      <w:bookmarkEnd w:id="133"/>
      <w:r>
        <w:t>"планирование в установленном порядке действий и применение спасательных воинских формирований для выполнения отдельных задач в области обороны Российской Федерации, подготовку спасательных воинских формирова</w:t>
      </w:r>
      <w:r>
        <w:t>ний к совместным с Вооруженными Силами Российской Федерации действиям в целях обороны Российской Федерации;";</w:t>
      </w:r>
    </w:p>
    <w:p w:rsidR="008619EC" w:rsidRDefault="00FB2DE1">
      <w:pPr>
        <w:pStyle w:val="a3"/>
      </w:pPr>
      <w:bookmarkStart w:id="134" w:name="anchor3826"/>
      <w:bookmarkEnd w:id="134"/>
      <w:r>
        <w:t xml:space="preserve">в </w:t>
      </w:r>
      <w:hyperlink r:id="rId72" w:history="1">
        <w:r>
          <w:t>абзацах четырнадцатом</w:t>
        </w:r>
      </w:hyperlink>
      <w:r>
        <w:t xml:space="preserve"> и </w:t>
      </w:r>
      <w:hyperlink r:id="rId73" w:history="1">
        <w:r>
          <w:t>двадцать первом</w:t>
        </w:r>
      </w:hyperlink>
      <w:r>
        <w:t xml:space="preserve"> слова "войск гражданской обороны" заменить словами "спасательных воинских формирований";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8619EC" w:rsidRDefault="00FB2DE1">
      <w:pPr>
        <w:pStyle w:val="a5"/>
      </w:pPr>
      <w:r>
        <w:t>По-видимому, в тексте предыдущего абзаца допущена опечатка. Имеется в виду "</w:t>
      </w:r>
      <w:hyperlink r:id="rId74" w:history="1">
        <w:r>
          <w:t>абзацах тринадцатом</w:t>
        </w:r>
      </w:hyperlink>
      <w:r>
        <w:t xml:space="preserve"> и </w:t>
      </w:r>
      <w:hyperlink r:id="rId75" w:history="1">
        <w:r>
          <w:t>двадцатом</w:t>
        </w:r>
      </w:hyperlink>
      <w:r>
        <w:t>"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3"/>
      </w:pPr>
      <w:bookmarkStart w:id="135" w:name="anchor3827"/>
      <w:bookmarkEnd w:id="135"/>
      <w:r>
        <w:lastRenderedPageBreak/>
        <w:t xml:space="preserve">дополнить </w:t>
      </w:r>
      <w:hyperlink r:id="rId76" w:history="1">
        <w:r>
          <w:t>абзацем</w:t>
        </w:r>
      </w:hyperlink>
      <w:r>
        <w:t xml:space="preserve"> </w:t>
      </w:r>
      <w:r>
        <w:t>следующего содержания:</w:t>
      </w:r>
    </w:p>
    <w:p w:rsidR="008619EC" w:rsidRDefault="00FB2DE1">
      <w:pPr>
        <w:pStyle w:val="a3"/>
      </w:pPr>
      <w:bookmarkStart w:id="136" w:name="anchor1008325"/>
      <w:bookmarkEnd w:id="136"/>
      <w:r>
        <w:t>"создание и подготовку специальных формирований на военное время в целях решения задач гражданской обороны;";</w:t>
      </w:r>
    </w:p>
    <w:p w:rsidR="008619EC" w:rsidRDefault="00FB2DE1">
      <w:pPr>
        <w:pStyle w:val="a3"/>
      </w:pPr>
      <w:bookmarkStart w:id="137" w:name="anchor3828"/>
      <w:bookmarkEnd w:id="137"/>
      <w:r>
        <w:t xml:space="preserve">в </w:t>
      </w:r>
      <w:hyperlink r:id="rId77" w:history="1">
        <w:r>
          <w:t>подпункте 4</w:t>
        </w:r>
      </w:hyperlink>
      <w:r>
        <w:t>:</w:t>
      </w:r>
    </w:p>
    <w:bookmarkStart w:id="138" w:name="anchor3829"/>
    <w:bookmarkEnd w:id="138"/>
    <w:p w:rsidR="008619EC" w:rsidRDefault="00FB2DE1">
      <w:pPr>
        <w:pStyle w:val="a3"/>
      </w:pPr>
      <w:r>
        <w:fldChar w:fldCharType="begin"/>
      </w:r>
      <w:r>
        <w:instrText xml:space="preserve"> HYPERLINK  "http://sps.rkomi.</w:instrText>
      </w:r>
      <w:r>
        <w:instrText xml:space="preserve">local:8082/document/redirect/187212/100847" </w:instrText>
      </w:r>
      <w:r>
        <w:fldChar w:fldCharType="separate"/>
      </w:r>
      <w:r>
        <w:t>абзац седьмой</w:t>
      </w:r>
      <w:r>
        <w:fldChar w:fldCharType="end"/>
      </w:r>
      <w:r>
        <w:t xml:space="preserve"> изложить в следующей редакции:</w:t>
      </w:r>
    </w:p>
    <w:p w:rsidR="008619EC" w:rsidRDefault="00FB2DE1">
      <w:pPr>
        <w:pStyle w:val="a3"/>
      </w:pPr>
      <w:bookmarkStart w:id="139" w:name="anchor100847"/>
      <w:bookmarkEnd w:id="139"/>
      <w:r>
        <w:t>"поддержание боевой и мобилизационной готовности органов управления и спасательных воинских формирований, а также мобилизационной готовности подразделений федеральной</w:t>
      </w:r>
      <w:r>
        <w:t xml:space="preserve"> противопожарной службы, аварийно-спасательных служб, аварийно-спасательных формирований МЧС России;";</w:t>
      </w:r>
    </w:p>
    <w:bookmarkStart w:id="140" w:name="anchor38210"/>
    <w:bookmarkEnd w:id="140"/>
    <w:p w:rsidR="008619EC" w:rsidRDefault="00FB2DE1">
      <w:pPr>
        <w:pStyle w:val="a3"/>
      </w:pPr>
      <w:r>
        <w:fldChar w:fldCharType="begin"/>
      </w:r>
      <w:r>
        <w:instrText xml:space="preserve"> HYPERLINK  "http://sps.rkomi.local:8082/document/redirect/187212/100848" </w:instrText>
      </w:r>
      <w:r>
        <w:fldChar w:fldCharType="separate"/>
      </w:r>
      <w:r>
        <w:t>абзац восьмой</w:t>
      </w:r>
      <w:r>
        <w:fldChar w:fldCharType="end"/>
      </w:r>
      <w:r>
        <w:t xml:space="preserve"> признать утратившим силу;</w:t>
      </w:r>
    </w:p>
    <w:p w:rsidR="008619EC" w:rsidRDefault="00FB2DE1">
      <w:pPr>
        <w:pStyle w:val="a3"/>
      </w:pPr>
      <w:bookmarkStart w:id="141" w:name="anchor38211"/>
      <w:bookmarkEnd w:id="141"/>
      <w:r>
        <w:t xml:space="preserve">в </w:t>
      </w:r>
      <w:hyperlink r:id="rId78" w:history="1">
        <w:r>
          <w:t>абзаце двадцать седьмом</w:t>
        </w:r>
      </w:hyperlink>
      <w:r>
        <w:t xml:space="preserve"> слова "спасательных центров, соединений, воинских частей и подразделений войск гражданской обороны" заменить словами "спасательных воинских формирований";</w:t>
      </w:r>
    </w:p>
    <w:p w:rsidR="008619EC" w:rsidRDefault="00FB2DE1">
      <w:pPr>
        <w:pStyle w:val="a3"/>
      </w:pPr>
      <w:bookmarkStart w:id="142" w:name="anchor38212"/>
      <w:bookmarkEnd w:id="142"/>
      <w:r>
        <w:t>в</w:t>
      </w:r>
      <w:r>
        <w:t xml:space="preserve"> </w:t>
      </w:r>
      <w:hyperlink r:id="rId79" w:history="1">
        <w:r>
          <w:t>абзацах сороковом</w:t>
        </w:r>
      </w:hyperlink>
      <w:r>
        <w:t xml:space="preserve"> и </w:t>
      </w:r>
      <w:hyperlink r:id="rId80" w:history="1">
        <w:r>
          <w:t>сорок шестом</w:t>
        </w:r>
      </w:hyperlink>
      <w:r>
        <w:t xml:space="preserve"> слова "войск гражданской обороны" заменить словами "спасательных во</w:t>
      </w:r>
      <w:r>
        <w:t>инских формирований";</w:t>
      </w:r>
    </w:p>
    <w:p w:rsidR="008619EC" w:rsidRDefault="00FB2DE1">
      <w:pPr>
        <w:pStyle w:val="a3"/>
      </w:pPr>
      <w:bookmarkStart w:id="143" w:name="anchor38213"/>
      <w:bookmarkEnd w:id="143"/>
      <w:r>
        <w:t xml:space="preserve">дополнить </w:t>
      </w:r>
      <w:hyperlink r:id="rId81" w:history="1">
        <w:r>
          <w:t>абзацем</w:t>
        </w:r>
      </w:hyperlink>
      <w:r>
        <w:t xml:space="preserve"> следующего содержания:</w:t>
      </w:r>
    </w:p>
    <w:p w:rsidR="008619EC" w:rsidRDefault="00FB2DE1">
      <w:pPr>
        <w:pStyle w:val="a3"/>
      </w:pPr>
      <w:bookmarkStart w:id="144" w:name="anchor108447"/>
      <w:bookmarkEnd w:id="144"/>
      <w:r>
        <w:t>"поддержание в готовности к действиям аварийно-спасательных служб, аварийно-спасательных формирований МЧС России и в</w:t>
      </w:r>
      <w:r>
        <w:t>оенизированных горноспасательных частей.";</w:t>
      </w:r>
    </w:p>
    <w:p w:rsidR="008619EC" w:rsidRDefault="00FB2DE1">
      <w:pPr>
        <w:pStyle w:val="a3"/>
      </w:pPr>
      <w:bookmarkStart w:id="145" w:name="anchor38214"/>
      <w:bookmarkEnd w:id="145"/>
      <w:r>
        <w:lastRenderedPageBreak/>
        <w:t xml:space="preserve">в </w:t>
      </w:r>
      <w:hyperlink r:id="rId82" w:history="1">
        <w:r>
          <w:t>пункте 9</w:t>
        </w:r>
      </w:hyperlink>
      <w:r>
        <w:t>:</w:t>
      </w:r>
    </w:p>
    <w:p w:rsidR="008619EC" w:rsidRDefault="00FB2DE1">
      <w:pPr>
        <w:pStyle w:val="a3"/>
      </w:pPr>
      <w:bookmarkStart w:id="146" w:name="anchor38215"/>
      <w:bookmarkEnd w:id="146"/>
      <w:r>
        <w:t xml:space="preserve">в </w:t>
      </w:r>
      <w:hyperlink r:id="rId83" w:history="1">
        <w:r>
          <w:t>подпункте 14</w:t>
        </w:r>
      </w:hyperlink>
      <w:r>
        <w:t xml:space="preserve"> слова "для войск гражданской оборон</w:t>
      </w:r>
      <w:r>
        <w:t>ы" заменить словами "для спасательных воинских формирований";</w:t>
      </w:r>
    </w:p>
    <w:p w:rsidR="008619EC" w:rsidRDefault="00FB2DE1">
      <w:pPr>
        <w:pStyle w:val="a3"/>
      </w:pPr>
      <w:bookmarkStart w:id="147" w:name="anchor38216"/>
      <w:bookmarkEnd w:id="147"/>
      <w:r>
        <w:t xml:space="preserve">дополнить </w:t>
      </w:r>
      <w:hyperlink r:id="rId84" w:history="1">
        <w:r>
          <w:t>подпунктом 16</w:t>
        </w:r>
      </w:hyperlink>
      <w:r>
        <w:t xml:space="preserve"> следующего содержания:</w:t>
      </w:r>
    </w:p>
    <w:p w:rsidR="008619EC" w:rsidRDefault="00FB2DE1">
      <w:pPr>
        <w:pStyle w:val="a3"/>
      </w:pPr>
      <w:bookmarkStart w:id="148" w:name="anchor10016"/>
      <w:bookmarkEnd w:id="148"/>
      <w:r>
        <w:t>"16) оказывает поддержку социально ориентированным некоммерческим орган</w:t>
      </w:r>
      <w:r>
        <w:t>изациям в порядке, установленном законодательством Российской Федерации, а также ведет реестр социально ориентированных некоммерческих организаций - получателей поддержки.";</w:t>
      </w:r>
    </w:p>
    <w:p w:rsidR="008619EC" w:rsidRDefault="00FB2DE1">
      <w:pPr>
        <w:pStyle w:val="a3"/>
      </w:pPr>
      <w:bookmarkStart w:id="149" w:name="anchor38217"/>
      <w:bookmarkEnd w:id="149"/>
      <w:r>
        <w:t xml:space="preserve">дополнить </w:t>
      </w:r>
      <w:hyperlink r:id="rId85" w:history="1">
        <w:r>
          <w:t>пунктами 11.1 -11.3</w:t>
        </w:r>
      </w:hyperlink>
      <w:r>
        <w:t xml:space="preserve"> следующего содержания:</w:t>
      </w:r>
    </w:p>
    <w:p w:rsidR="008619EC" w:rsidRDefault="00FB2DE1">
      <w:pPr>
        <w:pStyle w:val="a3"/>
      </w:pPr>
      <w:bookmarkStart w:id="150" w:name="anchor10111"/>
      <w:bookmarkEnd w:id="150"/>
      <w:r>
        <w:t>"11.1. Назначение сотрудников федеральной противопожарной службы на должности высшего начальствующего состава и военнослужащих спасательных воинских формирований на воинские должности, для которых штатом преду</w:t>
      </w:r>
      <w:r>
        <w:t>смотрены воинские звания высших офицеров, и освобождение от этих должностей, а также продление указанным сотрудникам и военнослужащим срока службы осуществляет Президент Российской Федерации.</w:t>
      </w:r>
    </w:p>
    <w:p w:rsidR="008619EC" w:rsidRDefault="00FB2DE1">
      <w:pPr>
        <w:pStyle w:val="a3"/>
      </w:pPr>
      <w:bookmarkStart w:id="151" w:name="anchor10112"/>
      <w:bookmarkEnd w:id="151"/>
      <w:r>
        <w:t>11.2. Увольнение сотрудников федеральной противопожарной службы,</w:t>
      </w:r>
      <w:r>
        <w:t xml:space="preserve"> замещающих должности высшего начальствующего состава, осуществляется Министром после их освобождения от должности Президентом Российской Федерации, а военнослужащих спасательных воинских формирований, замещающих должности высших офицеров либо должности вы</w:t>
      </w:r>
      <w:r>
        <w:t>сшего начальствующего состава в федеральной противопожарной службе, - в порядке, установленном законодательством о военной службе.</w:t>
      </w:r>
    </w:p>
    <w:p w:rsidR="008619EC" w:rsidRDefault="00FB2DE1">
      <w:pPr>
        <w:pStyle w:val="a3"/>
      </w:pPr>
      <w:bookmarkStart w:id="152" w:name="anchor10113"/>
      <w:bookmarkEnd w:id="152"/>
      <w:r>
        <w:t>11.3. Перечни типовых воинских должностей в спасательных воинских формированиях и типовых должностей в федеральной противопож</w:t>
      </w:r>
      <w:r>
        <w:t>арной службе, а также соответствующих им воинских и специальных званий утверждает Президент Российской Федерации по представлению Министра.";</w:t>
      </w:r>
    </w:p>
    <w:p w:rsidR="008619EC" w:rsidRDefault="00FB2DE1">
      <w:pPr>
        <w:pStyle w:val="a3"/>
      </w:pPr>
      <w:bookmarkStart w:id="153" w:name="anchor38218"/>
      <w:bookmarkEnd w:id="153"/>
      <w:r>
        <w:t xml:space="preserve">в </w:t>
      </w:r>
      <w:hyperlink r:id="rId86" w:history="1">
        <w:r>
          <w:t>пункте 12</w:t>
        </w:r>
      </w:hyperlink>
      <w:r>
        <w:t>:</w:t>
      </w:r>
    </w:p>
    <w:p w:rsidR="008619EC" w:rsidRDefault="00FB2DE1">
      <w:pPr>
        <w:pStyle w:val="a3"/>
      </w:pPr>
      <w:bookmarkStart w:id="154" w:name="anchor38219"/>
      <w:bookmarkEnd w:id="154"/>
      <w:r>
        <w:t xml:space="preserve">в </w:t>
      </w:r>
      <w:hyperlink r:id="rId87" w:history="1">
        <w:r>
          <w:t>подпунктах 5</w:t>
        </w:r>
      </w:hyperlink>
      <w:r>
        <w:t xml:space="preserve">, </w:t>
      </w:r>
      <w:hyperlink r:id="rId88" w:history="1">
        <w:r>
          <w:t>9</w:t>
        </w:r>
      </w:hyperlink>
      <w:r>
        <w:t xml:space="preserve">, </w:t>
      </w:r>
      <w:hyperlink r:id="rId89" w:history="1">
        <w:r>
          <w:t>13</w:t>
        </w:r>
      </w:hyperlink>
      <w:r>
        <w:t xml:space="preserve">, </w:t>
      </w:r>
      <w:hyperlink r:id="rId90" w:history="1">
        <w:r>
          <w:t>15</w:t>
        </w:r>
      </w:hyperlink>
      <w:r>
        <w:t xml:space="preserve"> и </w:t>
      </w:r>
      <w:hyperlink r:id="rId91" w:history="1">
        <w:r>
          <w:t>16</w:t>
        </w:r>
      </w:hyperlink>
      <w:r>
        <w:t xml:space="preserve"> слова "войска гражданской обороны" заменить словами "спасательные воинские формирования" в соответствующем падеже;</w:t>
      </w:r>
    </w:p>
    <w:p w:rsidR="008619EC" w:rsidRDefault="00FB2DE1">
      <w:pPr>
        <w:pStyle w:val="a3"/>
      </w:pPr>
      <w:bookmarkStart w:id="155" w:name="anchor38220"/>
      <w:bookmarkEnd w:id="155"/>
      <w:r>
        <w:t xml:space="preserve">в </w:t>
      </w:r>
      <w:hyperlink r:id="rId92" w:history="1">
        <w:r>
          <w:t>подпункте 17</w:t>
        </w:r>
      </w:hyperlink>
      <w:r>
        <w:t>:</w:t>
      </w:r>
    </w:p>
    <w:p w:rsidR="008619EC" w:rsidRDefault="00FB2DE1">
      <w:pPr>
        <w:pStyle w:val="a3"/>
      </w:pPr>
      <w:bookmarkStart w:id="156" w:name="anchor38221"/>
      <w:bookmarkEnd w:id="156"/>
      <w:r>
        <w:t xml:space="preserve">в </w:t>
      </w:r>
      <w:hyperlink r:id="rId93" w:history="1">
        <w:r>
          <w:t>абзаце втором</w:t>
        </w:r>
      </w:hyperlink>
      <w:r>
        <w:t xml:space="preserve"> слова "войск гражданской обороны" заменить словами "спасательных воинских </w:t>
      </w:r>
      <w:r>
        <w:t>формирований";</w:t>
      </w:r>
    </w:p>
    <w:bookmarkStart w:id="157" w:name="anchor38222"/>
    <w:bookmarkEnd w:id="157"/>
    <w:p w:rsidR="008619EC" w:rsidRDefault="00FB2DE1">
      <w:pPr>
        <w:pStyle w:val="a3"/>
      </w:pPr>
      <w:r>
        <w:fldChar w:fldCharType="begin"/>
      </w:r>
      <w:r>
        <w:instrText xml:space="preserve"> HYPERLINK  "http://sps.rkomi.local:8082/document/redirect/187212/1012173" </w:instrText>
      </w:r>
      <w:r>
        <w:fldChar w:fldCharType="separate"/>
      </w:r>
      <w:r>
        <w:t>абзац третий</w:t>
      </w:r>
      <w:r>
        <w:fldChar w:fldCharType="end"/>
      </w:r>
      <w:r>
        <w:t xml:space="preserve"> изложить в следующей редакции:</w:t>
      </w:r>
    </w:p>
    <w:p w:rsidR="008619EC" w:rsidRDefault="00FB2DE1">
      <w:pPr>
        <w:pStyle w:val="a3"/>
      </w:pPr>
      <w:bookmarkStart w:id="158" w:name="anchor1012173"/>
      <w:bookmarkEnd w:id="158"/>
      <w:r>
        <w:t>"о назначении на должности и освобождении от должностей, которые подлежат замещению лицами высшего начальствующего сост</w:t>
      </w:r>
      <w:r>
        <w:t>ава федеральной противопожарной службы, а также о назначении на воинские должности и освобождении от воинских должностей, которые подлежат замещению высшими офицерами спасательных воинских формирований;";</w:t>
      </w:r>
    </w:p>
    <w:p w:rsidR="008619EC" w:rsidRDefault="00FB2DE1">
      <w:pPr>
        <w:pStyle w:val="a3"/>
      </w:pPr>
      <w:bookmarkStart w:id="159" w:name="anchor38223"/>
      <w:bookmarkEnd w:id="159"/>
      <w:r>
        <w:t xml:space="preserve">дополнить </w:t>
      </w:r>
      <w:hyperlink r:id="rId94" w:history="1">
        <w:r>
          <w:t>абзацами</w:t>
        </w:r>
      </w:hyperlink>
      <w:r>
        <w:t xml:space="preserve"> следующего содержания:</w:t>
      </w:r>
    </w:p>
    <w:p w:rsidR="008619EC" w:rsidRDefault="00FB2DE1">
      <w:pPr>
        <w:pStyle w:val="a3"/>
      </w:pPr>
      <w:bookmarkStart w:id="160" w:name="anchor1012174"/>
      <w:bookmarkEnd w:id="160"/>
      <w:r>
        <w:t>"о присвоении специальных званий высшего начальствующего состава сотрудникам федеральной противопожарной службы и воинских званий высших офицеров военнослужащим спасательных воинских форм</w:t>
      </w:r>
      <w:r>
        <w:t>ирований;</w:t>
      </w:r>
    </w:p>
    <w:p w:rsidR="008619EC" w:rsidRDefault="00FB2DE1">
      <w:pPr>
        <w:pStyle w:val="a3"/>
      </w:pPr>
      <w:bookmarkStart w:id="161" w:name="anchor1012175"/>
      <w:bookmarkEnd w:id="161"/>
      <w:r>
        <w:t>о продлении срока службы сотрудникам федеральной противопожарной службы, замещающим должности высшего начальствующего состава, и военнослужащим спасательных воинских формирований, замещающим должности высших офицеров, достигшим предельного возрас</w:t>
      </w:r>
      <w:r>
        <w:t>та пребывания на службе;</w:t>
      </w:r>
    </w:p>
    <w:p w:rsidR="008619EC" w:rsidRDefault="00FB2DE1">
      <w:pPr>
        <w:pStyle w:val="a3"/>
      </w:pPr>
      <w:bookmarkStart w:id="162" w:name="anchor1012176"/>
      <w:bookmarkEnd w:id="162"/>
      <w:r>
        <w:t xml:space="preserve">абзац утратил силу с 29 июня 2020 г. - </w:t>
      </w:r>
      <w:hyperlink r:id="rId95" w:history="1">
        <w:r>
          <w:t>Указ</w:t>
        </w:r>
      </w:hyperlink>
      <w:r>
        <w:t xml:space="preserve"> Президента России от 29 июня 2020 г. N 429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619EC" w:rsidRDefault="00FB2DE1">
      <w:pPr>
        <w:pStyle w:val="a8"/>
      </w:pPr>
      <w:hyperlink r:id="rId96" w:history="1">
        <w:r>
          <w:t>См. предыдущую редакцию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bookmarkStart w:id="163" w:name="anchor1012177"/>
      <w:bookmarkEnd w:id="163"/>
      <w:r>
        <w:lastRenderedPageBreak/>
        <w:t>об утверждении перечней типовых должностей в спасательных воинских формированиях и типовых должностей в федеральной противопожарной службе, а также соответствующих им воинских и специальных зва</w:t>
      </w:r>
      <w:r>
        <w:t>ний;";</w:t>
      </w:r>
    </w:p>
    <w:p w:rsidR="008619EC" w:rsidRDefault="00FB2DE1">
      <w:pPr>
        <w:pStyle w:val="a3"/>
      </w:pPr>
      <w:bookmarkStart w:id="164" w:name="anchor38224"/>
      <w:bookmarkEnd w:id="164"/>
      <w:r>
        <w:t xml:space="preserve">в </w:t>
      </w:r>
      <w:hyperlink r:id="rId97" w:history="1">
        <w:r>
          <w:t>подпункте 18</w:t>
        </w:r>
      </w:hyperlink>
      <w:r>
        <w:t xml:space="preserve"> слова "войск гражданской обороны" заменить словами "спасательных воинских формирований";</w:t>
      </w:r>
    </w:p>
    <w:p w:rsidR="008619EC" w:rsidRDefault="00FB2DE1">
      <w:pPr>
        <w:pStyle w:val="a3"/>
      </w:pPr>
      <w:bookmarkStart w:id="165" w:name="anchor38225"/>
      <w:bookmarkEnd w:id="165"/>
      <w:r>
        <w:lastRenderedPageBreak/>
        <w:t xml:space="preserve">в </w:t>
      </w:r>
      <w:hyperlink r:id="rId98" w:history="1">
        <w:r>
          <w:t>подпункте 19</w:t>
        </w:r>
      </w:hyperlink>
      <w:r>
        <w:t xml:space="preserve"> слова "подразделений и воинских частей войск гражданской обороны" заменить словами "спасательных воинских формирований";</w:t>
      </w:r>
    </w:p>
    <w:p w:rsidR="008619EC" w:rsidRDefault="00FB2DE1">
      <w:pPr>
        <w:pStyle w:val="a3"/>
      </w:pPr>
      <w:bookmarkStart w:id="166" w:name="anchor38226"/>
      <w:bookmarkEnd w:id="166"/>
      <w:r>
        <w:t xml:space="preserve">в </w:t>
      </w:r>
      <w:hyperlink r:id="rId99" w:history="1">
        <w:r>
          <w:t>подпунктах 20 - 22</w:t>
        </w:r>
      </w:hyperlink>
      <w:r>
        <w:t xml:space="preserve">, </w:t>
      </w:r>
      <w:hyperlink r:id="rId100" w:history="1">
        <w:r>
          <w:t>24</w:t>
        </w:r>
      </w:hyperlink>
      <w:r>
        <w:t xml:space="preserve"> и </w:t>
      </w:r>
      <w:hyperlink r:id="rId101" w:history="1">
        <w:r>
          <w:t>25</w:t>
        </w:r>
      </w:hyperlink>
      <w:r>
        <w:t xml:space="preserve"> слова "войск гражданской обороны" заменить словами "спасательных воинских формирований";</w:t>
      </w:r>
    </w:p>
    <w:bookmarkStart w:id="167" w:name="anchor38227"/>
    <w:bookmarkEnd w:id="167"/>
    <w:p w:rsidR="008619EC" w:rsidRDefault="00FB2DE1">
      <w:pPr>
        <w:pStyle w:val="a3"/>
      </w:pPr>
      <w:r>
        <w:fldChar w:fldCharType="begin"/>
      </w:r>
      <w:r>
        <w:instrText xml:space="preserve"> HYPERLINK  "ht</w:instrText>
      </w:r>
      <w:r>
        <w:instrText xml:space="preserve">tp://sps.rkomi.local:8082/document/redirect/187212/101227" </w:instrText>
      </w:r>
      <w:r>
        <w:fldChar w:fldCharType="separate"/>
      </w:r>
      <w:r>
        <w:t>подпункт 27</w:t>
      </w:r>
      <w:r>
        <w:fldChar w:fldCharType="end"/>
      </w:r>
      <w:r>
        <w:t xml:space="preserve"> изложить в следующей редакции:</w:t>
      </w:r>
    </w:p>
    <w:p w:rsidR="008619EC" w:rsidRDefault="00FB2DE1">
      <w:pPr>
        <w:pStyle w:val="a3"/>
      </w:pPr>
      <w:bookmarkStart w:id="168" w:name="anchor101227"/>
      <w:bookmarkEnd w:id="168"/>
      <w:r>
        <w:t>"27) учреждает с учетом особенностей функционирования МЧС России нетиповые должности, соответствующие по своему статусу типовым должностям федеральной пр</w:t>
      </w:r>
      <w:r>
        <w:t>отивопожарной службы и типовым должностям спасательных воинских формирований;";</w:t>
      </w:r>
    </w:p>
    <w:p w:rsidR="008619EC" w:rsidRDefault="00FB2DE1">
      <w:pPr>
        <w:pStyle w:val="a3"/>
      </w:pPr>
      <w:bookmarkStart w:id="169" w:name="anchor38228"/>
      <w:bookmarkEnd w:id="169"/>
      <w:r>
        <w:t xml:space="preserve">дополнить </w:t>
      </w:r>
      <w:hyperlink r:id="rId102" w:history="1">
        <w:r>
          <w:t>подпунктом 27.1</w:t>
        </w:r>
      </w:hyperlink>
      <w:r>
        <w:t xml:space="preserve"> следующего содержания:</w:t>
      </w:r>
    </w:p>
    <w:p w:rsidR="008619EC" w:rsidRDefault="00FB2DE1">
      <w:pPr>
        <w:pStyle w:val="a3"/>
      </w:pPr>
      <w:bookmarkStart w:id="170" w:name="anchor1012271"/>
      <w:bookmarkEnd w:id="170"/>
      <w:r>
        <w:t xml:space="preserve">"27.1) утверждает в пределах своей компетенции в </w:t>
      </w:r>
      <w:r>
        <w:t>установленном порядке перечни воинских должностей в спасательных воинских формированиях и должностей рядового и начальствующего состава в федеральной противопожарной службе, а также соответствующих им воинских и специальных званий на основании утвержденных</w:t>
      </w:r>
      <w:r>
        <w:t xml:space="preserve"> в установленном порядке перечней типовых должностей в спасательных воинских формированиях и в федеральной противопожарной службе;";</w:t>
      </w:r>
    </w:p>
    <w:p w:rsidR="008619EC" w:rsidRDefault="00FB2DE1">
      <w:pPr>
        <w:pStyle w:val="a3"/>
      </w:pPr>
      <w:bookmarkStart w:id="171" w:name="anchor38229"/>
      <w:bookmarkEnd w:id="171"/>
      <w:r>
        <w:t xml:space="preserve">в </w:t>
      </w:r>
      <w:hyperlink r:id="rId103" w:history="1">
        <w:r>
          <w:t>подпунктах 30 - 32</w:t>
        </w:r>
      </w:hyperlink>
      <w:r>
        <w:t xml:space="preserve"> слова "войск гражданской </w:t>
      </w:r>
      <w:r>
        <w:t>обороны" заменить словами "спасательных воинских формирований".</w:t>
      </w:r>
    </w:p>
    <w:p w:rsidR="008619EC" w:rsidRDefault="00FB2DE1">
      <w:pPr>
        <w:pStyle w:val="a3"/>
      </w:pPr>
      <w:bookmarkStart w:id="172" w:name="anchor3009"/>
      <w:bookmarkEnd w:id="172"/>
      <w:r>
        <w:t xml:space="preserve">9. Утратил силу с 24 мая 2017 г. - </w:t>
      </w:r>
      <w:hyperlink r:id="rId104" w:history="1">
        <w:r>
          <w:t>Указ</w:t>
        </w:r>
      </w:hyperlink>
      <w:r>
        <w:t xml:space="preserve"> Президента РФ от 24 мая 2017 г. N 236.</w:t>
      </w:r>
    </w:p>
    <w:p w:rsidR="00000000" w:rsidRDefault="00FB2DE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619EC" w:rsidRDefault="00FB2DE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8619EC" w:rsidRDefault="00FB2DE1">
      <w:pPr>
        <w:pStyle w:val="a8"/>
      </w:pPr>
      <w:hyperlink r:id="rId105" w:history="1">
        <w:r>
          <w:t>См. текст пункта в предыдущей редакции</w:t>
        </w:r>
      </w:hyperlink>
    </w:p>
    <w:p w:rsidR="00000000" w:rsidRDefault="00FB2DE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619EC" w:rsidRDefault="00FB2DE1">
      <w:pPr>
        <w:pStyle w:val="a3"/>
      </w:pPr>
      <w:bookmarkStart w:id="173" w:name="anchor3010"/>
      <w:bookmarkEnd w:id="173"/>
      <w:r>
        <w:lastRenderedPageBreak/>
        <w:t xml:space="preserve">10. В </w:t>
      </w:r>
      <w:hyperlink r:id="rId106" w:history="1">
        <w:r>
          <w:t>Указе</w:t>
        </w:r>
      </w:hyperlink>
      <w:r>
        <w:t xml:space="preserve"> Президента Российской Федерации от 11 марта 2010 г. N 293 "О </w:t>
      </w:r>
      <w:r>
        <w:t>военной форме одежды, знаках различия военнослужащих и ведомственных знаках отличия" (</w:t>
      </w:r>
      <w:hyperlink r:id="rId107" w:history="1">
        <w:r>
          <w:t>приложение N 1</w:t>
        </w:r>
      </w:hyperlink>
      <w:r>
        <w:t>) (Собрание законодательства Российской Федерации, 2010, N 11, ст. 1194):</w:t>
      </w:r>
    </w:p>
    <w:p w:rsidR="008619EC" w:rsidRDefault="00FB2DE1">
      <w:pPr>
        <w:pStyle w:val="a3"/>
      </w:pPr>
      <w:bookmarkStart w:id="174" w:name="anchor301"/>
      <w:bookmarkEnd w:id="174"/>
      <w:r>
        <w:t xml:space="preserve">а) в </w:t>
      </w:r>
      <w:hyperlink r:id="rId108" w:history="1">
        <w:r>
          <w:t>пунктах 7</w:t>
        </w:r>
      </w:hyperlink>
      <w:r>
        <w:t xml:space="preserve"> и </w:t>
      </w:r>
      <w:hyperlink r:id="rId109" w:history="1">
        <w:r>
          <w:t>25</w:t>
        </w:r>
      </w:hyperlink>
      <w:r>
        <w:t xml:space="preserve"> раздела II слова "войсках гражданской обороны" заменить словами "спасательных воинских формир</w:t>
      </w:r>
      <w:r>
        <w:t>ованиях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8619EC" w:rsidRDefault="00FB2DE1">
      <w:pPr>
        <w:pStyle w:val="a3"/>
      </w:pPr>
      <w:bookmarkStart w:id="175" w:name="anchor302"/>
      <w:bookmarkEnd w:id="175"/>
      <w:r>
        <w:t xml:space="preserve">б) в </w:t>
      </w:r>
      <w:hyperlink r:id="rId110" w:history="1">
        <w:r>
          <w:t>пунктах 3</w:t>
        </w:r>
      </w:hyperlink>
      <w:r>
        <w:t xml:space="preserve">, </w:t>
      </w:r>
      <w:hyperlink r:id="rId111" w:history="1">
        <w:r>
          <w:t>4</w:t>
        </w:r>
      </w:hyperlink>
      <w:r>
        <w:t xml:space="preserve">, </w:t>
      </w:r>
      <w:hyperlink r:id="rId112" w:history="1">
        <w:r>
          <w:t>13</w:t>
        </w:r>
      </w:hyperlink>
      <w:r>
        <w:t xml:space="preserve">, </w:t>
      </w:r>
      <w:hyperlink r:id="rId113" w:history="1">
        <w:r>
          <w:t>15</w:t>
        </w:r>
      </w:hyperlink>
      <w:r>
        <w:t xml:space="preserve"> и </w:t>
      </w:r>
      <w:hyperlink r:id="rId114" w:history="1">
        <w:r>
          <w:t>18</w:t>
        </w:r>
      </w:hyperlink>
      <w:r>
        <w:t xml:space="preserve"> раздела III слова "войска гражданской обороны" заменить словами "спасательные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</w:t>
      </w:r>
      <w:r>
        <w:t xml:space="preserve"> бедствий" в соответствующем падеже;</w:t>
      </w:r>
    </w:p>
    <w:p w:rsidR="008619EC" w:rsidRDefault="00FB2DE1">
      <w:pPr>
        <w:pStyle w:val="a3"/>
      </w:pPr>
      <w:bookmarkStart w:id="176" w:name="anchor303"/>
      <w:bookmarkEnd w:id="176"/>
      <w:r>
        <w:t xml:space="preserve">в) в </w:t>
      </w:r>
      <w:hyperlink r:id="rId115" w:history="1">
        <w:r>
          <w:t>пунктах 5</w:t>
        </w:r>
      </w:hyperlink>
      <w:r>
        <w:t xml:space="preserve"> и </w:t>
      </w:r>
      <w:hyperlink r:id="rId116" w:history="1">
        <w:r>
          <w:t>23</w:t>
        </w:r>
      </w:hyperlink>
      <w:r>
        <w:t xml:space="preserve"> раздела IV слова "войска гражданской обороны" зам</w:t>
      </w:r>
      <w:r>
        <w:t>енить словами "спасательные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бедствий" в соответствующем падеже;</w:t>
      </w:r>
    </w:p>
    <w:p w:rsidR="008619EC" w:rsidRDefault="00FB2DE1">
      <w:pPr>
        <w:pStyle w:val="a3"/>
      </w:pPr>
      <w:bookmarkStart w:id="177" w:name="anchor304"/>
      <w:bookmarkEnd w:id="177"/>
      <w:r>
        <w:t xml:space="preserve">г) в </w:t>
      </w:r>
      <w:hyperlink r:id="rId117" w:history="1">
        <w:r>
          <w:t>пункте 31</w:t>
        </w:r>
      </w:hyperlink>
      <w:r>
        <w:t xml:space="preserve"> раздела X слова "войск гражданской обороны" заменить словами "спасательных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</w:t>
      </w:r>
      <w:r>
        <w:t>ихийных бедствий".</w:t>
      </w:r>
    </w:p>
    <w:sectPr w:rsidR="008619EC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2DE1">
      <w:r>
        <w:separator/>
      </w:r>
    </w:p>
  </w:endnote>
  <w:endnote w:type="continuationSeparator" w:id="0">
    <w:p w:rsidR="00000000" w:rsidRDefault="00FB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EC6E5C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C6E5C" w:rsidRDefault="00FB2DE1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C6E5C" w:rsidRDefault="00FB2DE1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C6E5C" w:rsidRDefault="00FB2DE1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2DE1">
      <w:r>
        <w:rPr>
          <w:color w:val="000000"/>
        </w:rPr>
        <w:separator/>
      </w:r>
    </w:p>
  </w:footnote>
  <w:footnote w:type="continuationSeparator" w:id="0">
    <w:p w:rsidR="00000000" w:rsidRDefault="00FB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5C" w:rsidRDefault="00FB2DE1">
    <w:pPr>
      <w:pStyle w:val="Standard"/>
      <w:ind w:firstLine="0"/>
      <w:jc w:val="left"/>
    </w:pPr>
    <w:r>
      <w:t>Указ Президента РФ от 30 сентября 2011 г. N 1265 "О спасательных воинских формированиях Министерс...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619EC"/>
    <w:rsid w:val="008619EC"/>
    <w:rsid w:val="00F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5F222-F59B-443B-A8A5-351271CE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ps.rkomi.local:8082/document/redirect/77676101/418" TargetMode="External"/><Relationship Id="rId117" Type="http://schemas.openxmlformats.org/officeDocument/2006/relationships/hyperlink" Target="http://sps.rkomi.local:8082/document/redirect/57748403/11031" TargetMode="External"/><Relationship Id="rId21" Type="http://schemas.openxmlformats.org/officeDocument/2006/relationships/hyperlink" Target="http://sps.rkomi.local:8082/document/redirect/72131084/411" TargetMode="External"/><Relationship Id="rId42" Type="http://schemas.openxmlformats.org/officeDocument/2006/relationships/hyperlink" Target="http://sps.rkomi.local:8082/document/redirect/77676101/2002" TargetMode="External"/><Relationship Id="rId47" Type="http://schemas.openxmlformats.org/officeDocument/2006/relationships/hyperlink" Target="#anchor0" TargetMode="External"/><Relationship Id="rId63" Type="http://schemas.openxmlformats.org/officeDocument/2006/relationships/hyperlink" Target="http://sps.rkomi.local:8082/document/redirect/187212/0" TargetMode="External"/><Relationship Id="rId68" Type="http://schemas.openxmlformats.org/officeDocument/2006/relationships/hyperlink" Target="http://sps.rkomi.local:8082/document/redirect/187212/1003" TargetMode="External"/><Relationship Id="rId84" Type="http://schemas.openxmlformats.org/officeDocument/2006/relationships/hyperlink" Target="http://sps.rkomi.local:8082/document/redirect/187212/10016" TargetMode="External"/><Relationship Id="rId89" Type="http://schemas.openxmlformats.org/officeDocument/2006/relationships/hyperlink" Target="http://sps.rkomi.local:8082/document/redirect/187212/101213" TargetMode="External"/><Relationship Id="rId112" Type="http://schemas.openxmlformats.org/officeDocument/2006/relationships/hyperlink" Target="http://sps.rkomi.local:8082/document/redirect/197700/1313" TargetMode="External"/><Relationship Id="rId16" Type="http://schemas.openxmlformats.org/officeDocument/2006/relationships/hyperlink" Target="http://sps.rkomi.local:8082/document/redirect/77686070/1010" TargetMode="External"/><Relationship Id="rId107" Type="http://schemas.openxmlformats.org/officeDocument/2006/relationships/hyperlink" Target="http://sps.rkomi.local:8082/document/redirect/197700/1000" TargetMode="External"/><Relationship Id="rId11" Type="http://schemas.openxmlformats.org/officeDocument/2006/relationships/hyperlink" Target="http://sps.rkomi.local:8082/document/redirect/190355/0" TargetMode="External"/><Relationship Id="rId32" Type="http://schemas.openxmlformats.org/officeDocument/2006/relationships/hyperlink" Target="http://sps.rkomi.local:8082/document/redirect/12125268/144" TargetMode="External"/><Relationship Id="rId37" Type="http://schemas.openxmlformats.org/officeDocument/2006/relationships/hyperlink" Target="http://sps.rkomi.local:8082/document/redirect/12141175/0" TargetMode="External"/><Relationship Id="rId53" Type="http://schemas.openxmlformats.org/officeDocument/2006/relationships/hyperlink" Target="http://sps.rkomi.local:8082/document/redirect/180912/1000" TargetMode="External"/><Relationship Id="rId58" Type="http://schemas.openxmlformats.org/officeDocument/2006/relationships/hyperlink" Target="http://sps.rkomi.local:8082/document/redirect/181675/0" TargetMode="External"/><Relationship Id="rId74" Type="http://schemas.openxmlformats.org/officeDocument/2006/relationships/hyperlink" Target="http://sps.rkomi.local:8082/document/redirect/187212/1008314" TargetMode="External"/><Relationship Id="rId79" Type="http://schemas.openxmlformats.org/officeDocument/2006/relationships/hyperlink" Target="http://sps.rkomi.local:8082/document/redirect/187212/1008440" TargetMode="External"/><Relationship Id="rId102" Type="http://schemas.openxmlformats.org/officeDocument/2006/relationships/hyperlink" Target="http://sps.rkomi.local:8082/document/redirect/187212/1012271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sps.rkomi.local:8082/document/redirect/187212/101215" TargetMode="External"/><Relationship Id="rId95" Type="http://schemas.openxmlformats.org/officeDocument/2006/relationships/hyperlink" Target="http://sps.rkomi.local:8082/document/redirect/74312183/22" TargetMode="External"/><Relationship Id="rId22" Type="http://schemas.openxmlformats.org/officeDocument/2006/relationships/hyperlink" Target="http://sps.rkomi.local:8082/document/redirect/77676101/3111" TargetMode="External"/><Relationship Id="rId27" Type="http://schemas.openxmlformats.org/officeDocument/2006/relationships/hyperlink" Target="http://sps.rkomi.local:8082/document/redirect/70194806/1000" TargetMode="External"/><Relationship Id="rId43" Type="http://schemas.openxmlformats.org/officeDocument/2006/relationships/hyperlink" Target="http://sps.rkomi.local:8082/document/redirect/74299564/12" TargetMode="External"/><Relationship Id="rId48" Type="http://schemas.openxmlformats.org/officeDocument/2006/relationships/hyperlink" Target="http://sps.rkomi.local:8082/document/redirect/517852/1" TargetMode="External"/><Relationship Id="rId64" Type="http://schemas.openxmlformats.org/officeDocument/2006/relationships/hyperlink" Target="http://sps.rkomi.local:8082/document/redirect/187212/1000" TargetMode="External"/><Relationship Id="rId69" Type="http://schemas.openxmlformats.org/officeDocument/2006/relationships/hyperlink" Target="http://sps.rkomi.local:8082/document/redirect/187212/1008" TargetMode="External"/><Relationship Id="rId113" Type="http://schemas.openxmlformats.org/officeDocument/2006/relationships/hyperlink" Target="http://sps.rkomi.local:8082/document/redirect/197700/1315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://sps.rkomi.local:8082/document/redirect/187212/108446" TargetMode="External"/><Relationship Id="rId85" Type="http://schemas.openxmlformats.org/officeDocument/2006/relationships/hyperlink" Target="http://sps.rkomi.local:8082/document/redirect/187212/10111" TargetMode="External"/><Relationship Id="rId12" Type="http://schemas.openxmlformats.org/officeDocument/2006/relationships/hyperlink" Target="#anchor0" TargetMode="External"/><Relationship Id="rId17" Type="http://schemas.openxmlformats.org/officeDocument/2006/relationships/hyperlink" Target="http://sps.rkomi.local:8082/document/redirect/135907/106" TargetMode="External"/><Relationship Id="rId33" Type="http://schemas.openxmlformats.org/officeDocument/2006/relationships/hyperlink" Target="http://sps.rkomi.local:8082/document/redirect/12136354/5" TargetMode="External"/><Relationship Id="rId38" Type="http://schemas.openxmlformats.org/officeDocument/2006/relationships/hyperlink" Target="http://sps.rkomi.local:8082/document/redirect/74299564/1" TargetMode="External"/><Relationship Id="rId59" Type="http://schemas.openxmlformats.org/officeDocument/2006/relationships/hyperlink" Target="http://sps.rkomi.local:8082/document/redirect/182346/1001" TargetMode="External"/><Relationship Id="rId103" Type="http://schemas.openxmlformats.org/officeDocument/2006/relationships/hyperlink" Target="http://sps.rkomi.local:8082/document/redirect/187212/101230" TargetMode="External"/><Relationship Id="rId108" Type="http://schemas.openxmlformats.org/officeDocument/2006/relationships/hyperlink" Target="http://sps.rkomi.local:8082/document/redirect/197700/1207" TargetMode="External"/><Relationship Id="rId54" Type="http://schemas.openxmlformats.org/officeDocument/2006/relationships/hyperlink" Target="http://sps.rkomi.local:8082/document/redirect/180912/0" TargetMode="External"/><Relationship Id="rId70" Type="http://schemas.openxmlformats.org/officeDocument/2006/relationships/hyperlink" Target="http://sps.rkomi.local:8082/document/redirect/187212/100813" TargetMode="External"/><Relationship Id="rId75" Type="http://schemas.openxmlformats.org/officeDocument/2006/relationships/hyperlink" Target="http://sps.rkomi.local:8082/document/redirect/187212/1008321" TargetMode="External"/><Relationship Id="rId91" Type="http://schemas.openxmlformats.org/officeDocument/2006/relationships/hyperlink" Target="http://sps.rkomi.local:8082/document/redirect/187212/101216" TargetMode="External"/><Relationship Id="rId96" Type="http://schemas.openxmlformats.org/officeDocument/2006/relationships/hyperlink" Target="http://sps.rkomi.local:8082/document/redirect/77698409/1012176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3" Type="http://schemas.openxmlformats.org/officeDocument/2006/relationships/hyperlink" Target="http://sps.rkomi.local:8082/document/redirect/73337468/23" TargetMode="External"/><Relationship Id="rId28" Type="http://schemas.openxmlformats.org/officeDocument/2006/relationships/hyperlink" Target="http://sps.rkomi.local:8082/document/redirect/70194806/0" TargetMode="External"/><Relationship Id="rId49" Type="http://schemas.openxmlformats.org/officeDocument/2006/relationships/hyperlink" Target="http://sps.rkomi.local:8082/document/redirect/1570120/32" TargetMode="External"/><Relationship Id="rId114" Type="http://schemas.openxmlformats.org/officeDocument/2006/relationships/hyperlink" Target="http://sps.rkomi.local:8082/document/redirect/197700/1318" TargetMode="External"/><Relationship Id="rId119" Type="http://schemas.openxmlformats.org/officeDocument/2006/relationships/theme" Target="theme/theme1.xml"/><Relationship Id="rId10" Type="http://schemas.openxmlformats.org/officeDocument/2006/relationships/hyperlink" Target="#anchor3000" TargetMode="External"/><Relationship Id="rId31" Type="http://schemas.openxmlformats.org/officeDocument/2006/relationships/hyperlink" Target="http://sps.rkomi.local:8082/document/redirect/178405/0" TargetMode="External"/><Relationship Id="rId44" Type="http://schemas.openxmlformats.org/officeDocument/2006/relationships/hyperlink" Target="http://sps.rkomi.local:8082/document/redirect/77698408/2000" TargetMode="External"/><Relationship Id="rId52" Type="http://schemas.openxmlformats.org/officeDocument/2006/relationships/hyperlink" Target="http://sps.rkomi.local:8082/document/redirect/57413293/3003" TargetMode="External"/><Relationship Id="rId60" Type="http://schemas.openxmlformats.org/officeDocument/2006/relationships/hyperlink" Target="http://sps.rkomi.local:8082/document/redirect/182346/0" TargetMode="External"/><Relationship Id="rId65" Type="http://schemas.openxmlformats.org/officeDocument/2006/relationships/hyperlink" Target="http://sps.rkomi.local:8082/document/redirect/187212/0" TargetMode="External"/><Relationship Id="rId73" Type="http://schemas.openxmlformats.org/officeDocument/2006/relationships/hyperlink" Target="http://sps.rkomi.local:8082/document/redirect/187212/1008321" TargetMode="External"/><Relationship Id="rId78" Type="http://schemas.openxmlformats.org/officeDocument/2006/relationships/hyperlink" Target="http://sps.rkomi.local:8082/document/redirect/187212/1008427" TargetMode="External"/><Relationship Id="rId81" Type="http://schemas.openxmlformats.org/officeDocument/2006/relationships/hyperlink" Target="http://sps.rkomi.local:8082/document/redirect/187212/108447" TargetMode="External"/><Relationship Id="rId86" Type="http://schemas.openxmlformats.org/officeDocument/2006/relationships/hyperlink" Target="http://sps.rkomi.local:8082/document/redirect/187212/1012" TargetMode="External"/><Relationship Id="rId94" Type="http://schemas.openxmlformats.org/officeDocument/2006/relationships/hyperlink" Target="http://sps.rkomi.local:8082/document/redirect/187212/1012174" TargetMode="External"/><Relationship Id="rId99" Type="http://schemas.openxmlformats.org/officeDocument/2006/relationships/hyperlink" Target="http://sps.rkomi.local:8082/document/redirect/187212/101220" TargetMode="External"/><Relationship Id="rId101" Type="http://schemas.openxmlformats.org/officeDocument/2006/relationships/hyperlink" Target="http://sps.rkomi.local:8082/document/redirect/187212/1012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57414938/3" TargetMode="External"/><Relationship Id="rId13" Type="http://schemas.openxmlformats.org/officeDocument/2006/relationships/hyperlink" Target="http://sps.rkomi.local:8082/document/redirect/73791649/1000" TargetMode="External"/><Relationship Id="rId18" Type="http://schemas.openxmlformats.org/officeDocument/2006/relationships/hyperlink" Target="http://sps.rkomi.local:8082/document/redirect/10103000/0" TargetMode="External"/><Relationship Id="rId39" Type="http://schemas.openxmlformats.org/officeDocument/2006/relationships/hyperlink" Target="http://sps.rkomi.local:8082/document/redirect/77698408/2000" TargetMode="External"/><Relationship Id="rId109" Type="http://schemas.openxmlformats.org/officeDocument/2006/relationships/hyperlink" Target="http://sps.rkomi.local:8082/document/redirect/197700/1225" TargetMode="External"/><Relationship Id="rId34" Type="http://schemas.openxmlformats.org/officeDocument/2006/relationships/hyperlink" Target="http://sps.rkomi.local:8082/document/redirect/57745871/532" TargetMode="External"/><Relationship Id="rId50" Type="http://schemas.openxmlformats.org/officeDocument/2006/relationships/hyperlink" Target="http://sps.rkomi.local:8082/document/redirect/1570120/0" TargetMode="External"/><Relationship Id="rId55" Type="http://schemas.openxmlformats.org/officeDocument/2006/relationships/hyperlink" Target="http://sps.rkomi.local:8082/document/redirect/180912/101" TargetMode="External"/><Relationship Id="rId76" Type="http://schemas.openxmlformats.org/officeDocument/2006/relationships/hyperlink" Target="http://sps.rkomi.local:8082/document/redirect/187212/1008325" TargetMode="External"/><Relationship Id="rId97" Type="http://schemas.openxmlformats.org/officeDocument/2006/relationships/hyperlink" Target="http://sps.rkomi.local:8082/document/redirect/187212/101218" TargetMode="External"/><Relationship Id="rId104" Type="http://schemas.openxmlformats.org/officeDocument/2006/relationships/hyperlink" Target="http://sps.rkomi.local:8082/document/redirect/71682186/25" TargetMode="External"/><Relationship Id="rId7" Type="http://schemas.openxmlformats.org/officeDocument/2006/relationships/footer" Target="footer1.xml"/><Relationship Id="rId71" Type="http://schemas.openxmlformats.org/officeDocument/2006/relationships/hyperlink" Target="http://sps.rkomi.local:8082/document/redirect/187212/10083" TargetMode="External"/><Relationship Id="rId92" Type="http://schemas.openxmlformats.org/officeDocument/2006/relationships/hyperlink" Target="http://sps.rkomi.local:8082/document/redirect/187212/1012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s.rkomi.local:8082/document/redirect/57745871/521" TargetMode="External"/><Relationship Id="rId24" Type="http://schemas.openxmlformats.org/officeDocument/2006/relationships/hyperlink" Target="http://sps.rkomi.local:8082/document/redirect/77686070/312" TargetMode="External"/><Relationship Id="rId40" Type="http://schemas.openxmlformats.org/officeDocument/2006/relationships/hyperlink" Target="#anchor0" TargetMode="External"/><Relationship Id="rId45" Type="http://schemas.openxmlformats.org/officeDocument/2006/relationships/hyperlink" Target="http://sps.rkomi.local:8082/document/redirect/72131084/421" TargetMode="External"/><Relationship Id="rId66" Type="http://schemas.openxmlformats.org/officeDocument/2006/relationships/hyperlink" Target="http://sps.rkomi.local:8082/document/redirect/187212/42" TargetMode="External"/><Relationship Id="rId87" Type="http://schemas.openxmlformats.org/officeDocument/2006/relationships/hyperlink" Target="http://sps.rkomi.local:8082/document/redirect/187212/10125" TargetMode="External"/><Relationship Id="rId110" Type="http://schemas.openxmlformats.org/officeDocument/2006/relationships/hyperlink" Target="http://sps.rkomi.local:8082/document/redirect/197700/1303" TargetMode="External"/><Relationship Id="rId115" Type="http://schemas.openxmlformats.org/officeDocument/2006/relationships/hyperlink" Target="http://sps.rkomi.local:8082/document/redirect/197700/1405" TargetMode="External"/><Relationship Id="rId61" Type="http://schemas.openxmlformats.org/officeDocument/2006/relationships/hyperlink" Target="http://sps.rkomi.local:8082/document/redirect/70194806/46" TargetMode="External"/><Relationship Id="rId82" Type="http://schemas.openxmlformats.org/officeDocument/2006/relationships/hyperlink" Target="http://sps.rkomi.local:8082/document/redirect/187212/1009" TargetMode="External"/><Relationship Id="rId19" Type="http://schemas.openxmlformats.org/officeDocument/2006/relationships/hyperlink" Target="http://sps.rkomi.local:8082/document/redirect/73337468/22" TargetMode="External"/><Relationship Id="rId14" Type="http://schemas.openxmlformats.org/officeDocument/2006/relationships/hyperlink" Target="http://sps.rkomi.local:8082/document/redirect/73791649/0" TargetMode="External"/><Relationship Id="rId30" Type="http://schemas.openxmlformats.org/officeDocument/2006/relationships/hyperlink" Target="http://sps.rkomi.local:8082/document/redirect/135907/0" TargetMode="External"/><Relationship Id="rId35" Type="http://schemas.openxmlformats.org/officeDocument/2006/relationships/hyperlink" Target="http://sps.rkomi.local:8082/document/redirect/135907/0" TargetMode="External"/><Relationship Id="rId56" Type="http://schemas.openxmlformats.org/officeDocument/2006/relationships/hyperlink" Target="http://sps.rkomi.local:8082/document/redirect/180912/304" TargetMode="External"/><Relationship Id="rId77" Type="http://schemas.openxmlformats.org/officeDocument/2006/relationships/hyperlink" Target="http://sps.rkomi.local:8082/document/redirect/187212/10084" TargetMode="External"/><Relationship Id="rId100" Type="http://schemas.openxmlformats.org/officeDocument/2006/relationships/hyperlink" Target="http://sps.rkomi.local:8082/document/redirect/187212/101224" TargetMode="External"/><Relationship Id="rId105" Type="http://schemas.openxmlformats.org/officeDocument/2006/relationships/hyperlink" Target="http://sps.rkomi.local:8082/document/redirect/57422151/3009" TargetMode="External"/><Relationship Id="rId8" Type="http://schemas.openxmlformats.org/officeDocument/2006/relationships/hyperlink" Target="http://sps.rkomi.local:8082/document/redirect/71454774/41" TargetMode="External"/><Relationship Id="rId51" Type="http://schemas.openxmlformats.org/officeDocument/2006/relationships/hyperlink" Target="http://sps.rkomi.local:8082/document/redirect/71659072/36" TargetMode="External"/><Relationship Id="rId72" Type="http://schemas.openxmlformats.org/officeDocument/2006/relationships/hyperlink" Target="http://sps.rkomi.local:8082/document/redirect/187212/1008314" TargetMode="External"/><Relationship Id="rId93" Type="http://schemas.openxmlformats.org/officeDocument/2006/relationships/hyperlink" Target="http://sps.rkomi.local:8082/document/redirect/187212/1012172" TargetMode="External"/><Relationship Id="rId98" Type="http://schemas.openxmlformats.org/officeDocument/2006/relationships/hyperlink" Target="http://sps.rkomi.local:8082/document/redirect/187212/10121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ps.rkomi.local:8082/document/redirect/72131084/412" TargetMode="External"/><Relationship Id="rId46" Type="http://schemas.openxmlformats.org/officeDocument/2006/relationships/hyperlink" Target="http://sps.rkomi.local:8082/document/redirect/77676101/2007" TargetMode="External"/><Relationship Id="rId67" Type="http://schemas.openxmlformats.org/officeDocument/2006/relationships/hyperlink" Target="http://sps.rkomi.local:8082/document/redirect/187212/1000" TargetMode="External"/><Relationship Id="rId116" Type="http://schemas.openxmlformats.org/officeDocument/2006/relationships/hyperlink" Target="http://sps.rkomi.local:8082/document/redirect/197700/1423" TargetMode="External"/><Relationship Id="rId20" Type="http://schemas.openxmlformats.org/officeDocument/2006/relationships/hyperlink" Target="http://sps.rkomi.local:8082/document/redirect/77686070/2051" TargetMode="External"/><Relationship Id="rId41" Type="http://schemas.openxmlformats.org/officeDocument/2006/relationships/hyperlink" Target="http://sps.rkomi.local:8082/document/redirect/72131084/421" TargetMode="External"/><Relationship Id="rId62" Type="http://schemas.openxmlformats.org/officeDocument/2006/relationships/hyperlink" Target="http://sps.rkomi.local:8082/document/redirect/58044891/3007" TargetMode="External"/><Relationship Id="rId83" Type="http://schemas.openxmlformats.org/officeDocument/2006/relationships/hyperlink" Target="http://sps.rkomi.local:8082/document/redirect/187212/10014" TargetMode="External"/><Relationship Id="rId88" Type="http://schemas.openxmlformats.org/officeDocument/2006/relationships/hyperlink" Target="http://sps.rkomi.local:8082/document/redirect/187212/10129" TargetMode="External"/><Relationship Id="rId111" Type="http://schemas.openxmlformats.org/officeDocument/2006/relationships/hyperlink" Target="http://sps.rkomi.local:8082/document/redirect/197700/1304" TargetMode="External"/><Relationship Id="rId15" Type="http://schemas.openxmlformats.org/officeDocument/2006/relationships/hyperlink" Target="http://sps.rkomi.local:8082/document/redirect/73337468/21" TargetMode="External"/><Relationship Id="rId36" Type="http://schemas.openxmlformats.org/officeDocument/2006/relationships/hyperlink" Target="http://sps.rkomi.local:8082/document/redirect/10105713/0" TargetMode="External"/><Relationship Id="rId57" Type="http://schemas.openxmlformats.org/officeDocument/2006/relationships/hyperlink" Target="http://sps.rkomi.local:8082/document/redirect/181675/1101" TargetMode="External"/><Relationship Id="rId106" Type="http://schemas.openxmlformats.org/officeDocument/2006/relationships/hyperlink" Target="http://sps.rkomi.local:8082/document/redirect/197700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6965</Words>
  <Characters>39705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2022-03-29T06:56:00Z</dcterms:created>
  <dcterms:modified xsi:type="dcterms:W3CDTF">2022-03-29T06:56:00Z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