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A4" w:rsidRDefault="007B355E">
      <w:pPr>
        <w:pStyle w:val="1"/>
      </w:pPr>
      <w:bookmarkStart w:id="0" w:name="anchor0"/>
      <w:bookmarkStart w:id="1" w:name="_GoBack"/>
      <w:bookmarkEnd w:id="0"/>
      <w:bookmarkEnd w:id="1"/>
      <w:r>
        <w:t>Постановление Правительства РФ от 25 июня 2021 г. N 1007 "О федеральном государственном надзоре в области гражданской обороны"</w:t>
      </w:r>
    </w:p>
    <w:p w:rsidR="00000000" w:rsidRDefault="007B355E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847BA4" w:rsidRDefault="007B355E">
      <w:pPr>
        <w:pStyle w:val="aa"/>
      </w:pPr>
      <w:r>
        <w:lastRenderedPageBreak/>
        <w:t>С изменениями и дополнениями от:</w:t>
      </w:r>
    </w:p>
    <w:p w:rsidR="00847BA4" w:rsidRDefault="007B355E">
      <w:pPr>
        <w:pStyle w:val="aa"/>
      </w:pPr>
      <w:r>
        <w:t>30 ноября 2021 г.</w:t>
      </w:r>
    </w:p>
    <w:p w:rsidR="00000000" w:rsidRDefault="007B355E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47BA4" w:rsidRDefault="00847BA4">
      <w:pPr>
        <w:pStyle w:val="a3"/>
      </w:pPr>
    </w:p>
    <w:p w:rsidR="00847BA4" w:rsidRDefault="007B355E">
      <w:pPr>
        <w:pStyle w:val="a3"/>
      </w:pPr>
      <w:r>
        <w:t xml:space="preserve">В </w:t>
      </w:r>
      <w:r>
        <w:t xml:space="preserve">соответствии со </w:t>
      </w:r>
      <w:hyperlink r:id="rId8" w:history="1">
        <w:r>
          <w:t>статьей 13</w:t>
        </w:r>
        <w:r>
          <w:rPr>
            <w:vertAlign w:val="superscript"/>
          </w:rPr>
          <w:t> 1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847BA4" w:rsidRDefault="007B355E">
      <w:pPr>
        <w:pStyle w:val="a3"/>
      </w:pPr>
      <w:bookmarkStart w:id="2" w:name="anchor1"/>
      <w:bookmarkEnd w:id="2"/>
      <w:r>
        <w:t xml:space="preserve">1. Утвердить прилагаемое </w:t>
      </w:r>
      <w:hyperlink r:id="rId9" w:history="1">
        <w:r>
          <w:t>Поло</w:t>
        </w:r>
        <w:r>
          <w:t>жение</w:t>
        </w:r>
      </w:hyperlink>
      <w:r>
        <w:t xml:space="preserve"> о федеральном государственном надзоре в области гражданской обороны.</w:t>
      </w:r>
    </w:p>
    <w:p w:rsidR="00847BA4" w:rsidRDefault="007B355E">
      <w:pPr>
        <w:pStyle w:val="a3"/>
      </w:pPr>
      <w:bookmarkStart w:id="3" w:name="anchor2"/>
      <w:bookmarkEnd w:id="3"/>
      <w:r>
        <w:t>2. Реализация полномочий Министерства Российской Федерации по делам гражданской обороны, чрезвычайным ситуациям и ликвидации последствий стихийных бедствий, предусмотренных настоящи</w:t>
      </w:r>
      <w:r>
        <w:t>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Министерства, а также бюджетных ассигнований, предусмотренных Министерству в фед</w:t>
      </w:r>
      <w:r>
        <w:t>еральном бюджете на руководство и управление в сфере установленных функций.</w:t>
      </w:r>
    </w:p>
    <w:p w:rsidR="00847BA4" w:rsidRDefault="007B355E">
      <w:pPr>
        <w:pStyle w:val="a3"/>
      </w:pPr>
      <w:bookmarkStart w:id="4" w:name="anchor3"/>
      <w:bookmarkEnd w:id="4"/>
      <w:r>
        <w:t>3. Признать утратившими силу:</w:t>
      </w:r>
    </w:p>
    <w:bookmarkStart w:id="5" w:name="anchor31"/>
    <w:bookmarkEnd w:id="5"/>
    <w:p w:rsidR="00847BA4" w:rsidRDefault="007B355E">
      <w:pPr>
        <w:pStyle w:val="a3"/>
      </w:pPr>
      <w:r>
        <w:fldChar w:fldCharType="begin"/>
      </w:r>
      <w:r>
        <w:instrText xml:space="preserve"> HYPERLINK  "http://sps.rkomi.local:8082/document/redirect/191210/0"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21 мая 2007 г. N 305 "Об у</w:t>
      </w:r>
      <w:r>
        <w:t>тверждении Положения о государственном надзоре в области гражданской обороны" (Собрание законодательства Российской Федерации, 2007, N 22, ст. 2641);</w:t>
      </w:r>
    </w:p>
    <w:bookmarkStart w:id="6" w:name="anchor32"/>
    <w:bookmarkEnd w:id="6"/>
    <w:p w:rsidR="00847BA4" w:rsidRDefault="007B355E">
      <w:pPr>
        <w:pStyle w:val="a3"/>
      </w:pPr>
      <w:r>
        <w:fldChar w:fldCharType="begin"/>
      </w:r>
      <w:r>
        <w:instrText xml:space="preserve"> HYPERLINK  "http://sps.rkomi.local:8082/document/redirect/195405/0"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</w:t>
      </w:r>
      <w:r>
        <w:t>ской Федерации от 22 апреля 2009 г. N 347 "О внесении изменений в Положение о государственном надзоре в области гражданской обороны" (Собрание законодательства Российской Федерации, 2009, N 17, ст. 2093);</w:t>
      </w:r>
    </w:p>
    <w:bookmarkStart w:id="7" w:name="anchor33"/>
    <w:bookmarkEnd w:id="7"/>
    <w:p w:rsidR="00847BA4" w:rsidRDefault="007B355E">
      <w:pPr>
        <w:pStyle w:val="a3"/>
      </w:pPr>
      <w:r>
        <w:fldChar w:fldCharType="begin"/>
      </w:r>
      <w:r>
        <w:instrText xml:space="preserve"> HYPERLINK  "http://sps.rkomi.local:8082/document</w:instrText>
      </w:r>
      <w:r>
        <w:instrText xml:space="preserve">/redirect/12175403/36" </w:instrText>
      </w:r>
      <w:r>
        <w:fldChar w:fldCharType="separate"/>
      </w:r>
      <w:r>
        <w:t>пункт 36</w:t>
      </w:r>
      <w:r>
        <w:fldChar w:fldCharType="end"/>
      </w:r>
      <w:r>
        <w:t xml:space="preserve"> изменений, которые вносятся в акты Правительства Российской Федерации по вопросам государственного контроля (надзора), утвержденных </w:t>
      </w:r>
      <w:hyperlink r:id="rId10" w:history="1">
        <w:r>
          <w:t>постановлением</w:t>
        </w:r>
      </w:hyperlink>
      <w:r>
        <w:t xml:space="preserve"> Пр</w:t>
      </w:r>
      <w:r>
        <w:t>авительства Российской Федерации от 21 апреля 2010 г. N 268 "О внесении изменений и признании утратившими силу некоторых актов Правительства Российской Федерации по вопросам государственного контроля (надзора)" (Собрание законодательства Российской Федерац</w:t>
      </w:r>
      <w:r>
        <w:t>ии, 2010, N 19, ст. 2316);</w:t>
      </w:r>
    </w:p>
    <w:bookmarkStart w:id="8" w:name="anchor34"/>
    <w:bookmarkEnd w:id="8"/>
    <w:p w:rsidR="00847BA4" w:rsidRDefault="007B355E">
      <w:pPr>
        <w:pStyle w:val="a3"/>
      </w:pPr>
      <w:r>
        <w:fldChar w:fldCharType="begin"/>
      </w:r>
      <w:r>
        <w:instrText xml:space="preserve"> HYPERLINK  "http://sps.rkomi.local:8082/document/redirect/77312188/1001" </w:instrText>
      </w:r>
      <w:r>
        <w:fldChar w:fldCharType="separate"/>
      </w:r>
      <w:r>
        <w:t>пункт 1</w:t>
      </w:r>
      <w:r>
        <w:fldChar w:fldCharType="end"/>
      </w:r>
      <w:r>
        <w:t xml:space="preserve"> изменений, которые вносятся в акты Правительства Российской Федерации по вопросам применения риск-ориентированного подхода при осуществлении отд</w:t>
      </w:r>
      <w:r>
        <w:t xml:space="preserve">ельных видов государственного надзора и лицензионного контроля, утвержденных </w:t>
      </w:r>
      <w:hyperlink r:id="rId11" w:history="1">
        <w:r>
          <w:t>постановлением</w:t>
        </w:r>
      </w:hyperlink>
      <w:r>
        <w:t xml:space="preserve"> Правительства Российской Федерации от 22 июля 2017 г. N 864 "О внесении изменений в некото</w:t>
      </w:r>
      <w:r>
        <w:t>рые акты Правительства Российской Федерации по вопросам применения риск-ориентированного подхода при осуществлении отдельных видов государственного надзора и лицензионного контроля" (Собрание законодательства Российской Федерации, 2017, N 31, ст. 4924).</w:t>
      </w:r>
    </w:p>
    <w:p w:rsidR="00847BA4" w:rsidRDefault="007B355E">
      <w:pPr>
        <w:pStyle w:val="a3"/>
      </w:pPr>
      <w:bookmarkStart w:id="9" w:name="anchor4"/>
      <w:bookmarkEnd w:id="9"/>
      <w:r>
        <w:t>4.</w:t>
      </w:r>
      <w:r>
        <w:t xml:space="preserve"> Установить, что включенные в ежегодный план проведения плановых проверок юридических лиц и индивидуальных предпринимателей на 2021 год плановые проверки в рамках государственного надзора в области гражданской обороны, дата начала которых наступает позже 3</w:t>
      </w:r>
      <w:r>
        <w:t xml:space="preserve">0 июня 2021 г., подлежат проведению в рамках федерального государственного надзора в соответствии с </w:t>
      </w:r>
      <w:hyperlink r:id="rId12" w:history="1">
        <w:r>
          <w:t>Положением</w:t>
        </w:r>
      </w:hyperlink>
      <w:r>
        <w:t xml:space="preserve"> о федеральном государственном надзоре в области гражданской обороны, утвержденным настоящим постановлением.</w:t>
      </w:r>
    </w:p>
    <w:p w:rsidR="00847BA4" w:rsidRDefault="007B355E">
      <w:pPr>
        <w:pStyle w:val="a3"/>
      </w:pPr>
      <w:bookmarkStart w:id="10" w:name="anchor5"/>
      <w:bookmarkEnd w:id="10"/>
      <w:r>
        <w:t>5. Насто</w:t>
      </w:r>
      <w:r>
        <w:t>ящее постановление вступает в силу с 1 июля 2021 г.</w:t>
      </w:r>
    </w:p>
    <w:p w:rsidR="00847BA4" w:rsidRDefault="00847BA4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847BA4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7BA4" w:rsidRDefault="007B355E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7BA4" w:rsidRDefault="007B355E">
            <w:pPr>
              <w:pStyle w:val="a3"/>
              <w:ind w:firstLine="0"/>
              <w:jc w:val="right"/>
            </w:pPr>
            <w:r>
              <w:t>М. Мишустин</w:t>
            </w:r>
          </w:p>
        </w:tc>
      </w:tr>
    </w:tbl>
    <w:p w:rsidR="00847BA4" w:rsidRDefault="00847BA4">
      <w:pPr>
        <w:pStyle w:val="a3"/>
      </w:pPr>
    </w:p>
    <w:p w:rsidR="00847BA4" w:rsidRDefault="007B355E">
      <w:pPr>
        <w:pStyle w:val="a3"/>
        <w:ind w:firstLine="680"/>
        <w:jc w:val="right"/>
      </w:pPr>
      <w:bookmarkStart w:id="11" w:name="anchor1000"/>
      <w:bookmarkEnd w:id="11"/>
      <w:r>
        <w:rPr>
          <w:b/>
          <w:color w:val="26282F"/>
        </w:rPr>
        <w:t xml:space="preserve">УТВЕРЖДЕНО </w:t>
      </w:r>
      <w:hyperlink r:id="rId13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Российской Федерации от 25 июня 2021 г. N 1007</w:t>
      </w:r>
    </w:p>
    <w:p w:rsidR="00847BA4" w:rsidRDefault="00847BA4">
      <w:pPr>
        <w:pStyle w:val="a3"/>
      </w:pPr>
    </w:p>
    <w:p w:rsidR="00847BA4" w:rsidRDefault="007B355E">
      <w:pPr>
        <w:pStyle w:val="1"/>
      </w:pPr>
      <w:r>
        <w:lastRenderedPageBreak/>
        <w:t xml:space="preserve">Положение о федеральном </w:t>
      </w:r>
      <w:r>
        <w:t>государственном надзоре в области гражданской обороны</w:t>
      </w:r>
    </w:p>
    <w:p w:rsidR="00000000" w:rsidRDefault="007B355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47BA4" w:rsidRDefault="007B355E">
      <w:pPr>
        <w:pStyle w:val="aa"/>
      </w:pPr>
      <w:r>
        <w:lastRenderedPageBreak/>
        <w:t>С изменениями и дополнениями от:</w:t>
      </w:r>
    </w:p>
    <w:p w:rsidR="00847BA4" w:rsidRDefault="007B355E">
      <w:pPr>
        <w:pStyle w:val="aa"/>
      </w:pPr>
      <w:r>
        <w:t>30 ноября 2021 г.</w:t>
      </w:r>
    </w:p>
    <w:p w:rsidR="00000000" w:rsidRDefault="007B355E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47BA4" w:rsidRDefault="007B355E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47BA4" w:rsidRDefault="007B355E">
      <w:pPr>
        <w:pStyle w:val="a5"/>
      </w:pPr>
      <w:r>
        <w:t xml:space="preserve">См. </w:t>
      </w:r>
      <w:hyperlink r:id="rId14" w:history="1">
        <w:r>
          <w:t>проверочные листы</w:t>
        </w:r>
      </w:hyperlink>
      <w:r>
        <w:t>, используемые при осуществлении настояще</w:t>
      </w:r>
      <w:r>
        <w:t>го контроля (надзора)</w:t>
      </w:r>
    </w:p>
    <w:p w:rsidR="00847BA4" w:rsidRDefault="00847BA4">
      <w:pPr>
        <w:pStyle w:val="a5"/>
      </w:pPr>
    </w:p>
    <w:p w:rsidR="00000000" w:rsidRDefault="007B355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47BA4" w:rsidRDefault="007B355E">
      <w:pPr>
        <w:pStyle w:val="a3"/>
      </w:pPr>
      <w:bookmarkStart w:id="12" w:name="anchor1001"/>
      <w:bookmarkEnd w:id="12"/>
      <w:r>
        <w:lastRenderedPageBreak/>
        <w:t>1. Настоящее Положение устанавливает порядок организации и осуществления федерального государственного надзора в области гражданской обороны (далее - федеральный государственный надзор).</w:t>
      </w:r>
    </w:p>
    <w:p w:rsidR="00847BA4" w:rsidRDefault="007B355E">
      <w:pPr>
        <w:pStyle w:val="a3"/>
      </w:pPr>
      <w:bookmarkStart w:id="13" w:name="anchor1002"/>
      <w:bookmarkEnd w:id="13"/>
      <w:r>
        <w:t xml:space="preserve">2. Объектом федерального государственного </w:t>
      </w:r>
      <w:r>
        <w:t>надзора (далее - объект надзора) является деятельность, действия (бездействие) граждан и организаций, при которых должны соблюдаться обязательные требования в области гражданской обороны, в том числе предъявляемые к гражданам и организациям, осуществляющим</w:t>
      </w:r>
      <w:r>
        <w:t xml:space="preserve"> деятельность, действия (бездействие).</w:t>
      </w:r>
    </w:p>
    <w:p w:rsidR="00847BA4" w:rsidRDefault="007B355E">
      <w:pPr>
        <w:pStyle w:val="a3"/>
      </w:pPr>
      <w:bookmarkStart w:id="14" w:name="anchor1003"/>
      <w:bookmarkEnd w:id="14"/>
      <w:r>
        <w:t xml:space="preserve">3. Предметом федерального государственного надзора является соблюдение организациями и гражданами обязательных требований в области гражданской обороны, установленных </w:t>
      </w:r>
      <w:hyperlink r:id="rId15" w:history="1">
        <w:r>
          <w:t>Федеральным законом</w:t>
        </w:r>
      </w:hyperlink>
      <w:r>
        <w:t xml:space="preserve"> "О гражданской обороне" и принимаемыми в соответствии с ним иными нормативными правовыми актами Российской Федерации.</w:t>
      </w:r>
    </w:p>
    <w:p w:rsidR="00847BA4" w:rsidRDefault="007B355E">
      <w:pPr>
        <w:pStyle w:val="a3"/>
      </w:pPr>
      <w:bookmarkStart w:id="15" w:name="anchor1004"/>
      <w:bookmarkEnd w:id="15"/>
      <w:r>
        <w:t xml:space="preserve">4. Органом, уполномоченным на осуществление федерального государственного надзора, является </w:t>
      </w:r>
      <w:r>
        <w:t>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 - органы, специально уполномоченные решать задачи гражданской обороны и задачи по предупр</w:t>
      </w:r>
      <w:r>
        <w:t>еждению и ликвидации чрезвычайных ситуаций, по субъектам Российской Федерации (далее соответственно - органы, осуществляющие федеральный государственный надзор, территориальные органы).</w:t>
      </w:r>
    </w:p>
    <w:p w:rsidR="00847BA4" w:rsidRDefault="007B355E">
      <w:pPr>
        <w:pStyle w:val="a3"/>
      </w:pPr>
      <w:bookmarkStart w:id="16" w:name="anchor1005"/>
      <w:bookmarkEnd w:id="16"/>
      <w:r>
        <w:t xml:space="preserve">5. Передача в рамках межведомственного информационного взаимодействия </w:t>
      </w:r>
      <w:r>
        <w:t xml:space="preserve">при осуществлении федерального государственного надзора документов и (или) сведений, раскрытие информации, в том числе ознакомление с указанными документами и (или) сведениями, осуществляются с учетом требований </w:t>
      </w:r>
      <w:hyperlink r:id="rId16" w:history="1">
        <w: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p w:rsidR="00847BA4" w:rsidRDefault="007B355E">
      <w:pPr>
        <w:pStyle w:val="a3"/>
      </w:pPr>
      <w:bookmarkStart w:id="17" w:name="anchor1006"/>
      <w:bookmarkEnd w:id="17"/>
      <w:r>
        <w:t>6. Федеральный государственный надзор вправе осуществлять следующие должностные лица:</w:t>
      </w:r>
    </w:p>
    <w:p w:rsidR="00847BA4" w:rsidRDefault="007B355E">
      <w:pPr>
        <w:pStyle w:val="a3"/>
      </w:pPr>
      <w:bookmarkStart w:id="18" w:name="anchor10061"/>
      <w:bookmarkEnd w:id="18"/>
      <w:r>
        <w:t>а) заместитель Министра Российской Федерации по дел</w:t>
      </w:r>
      <w:r>
        <w:t>ам гражданской обороны, чрезвычайным ситуациям и ликвидации последствий стихийных бедствий - главный государственный инспектор Российской Федерации по пожарному надзору;</w:t>
      </w:r>
    </w:p>
    <w:p w:rsidR="00847BA4" w:rsidRDefault="007B355E">
      <w:pPr>
        <w:pStyle w:val="a3"/>
      </w:pPr>
      <w:bookmarkStart w:id="19" w:name="anchor10062"/>
      <w:bookmarkEnd w:id="19"/>
      <w:r>
        <w:t>б) руководитель, заместители руководителя и должностные лица структурного подразделени</w:t>
      </w:r>
      <w:r>
        <w:t>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на</w:t>
      </w:r>
      <w:r>
        <w:t>дзора (далее - структурное подразделение центрального аппарата);</w:t>
      </w:r>
    </w:p>
    <w:p w:rsidR="00847BA4" w:rsidRDefault="007B355E">
      <w:pPr>
        <w:pStyle w:val="a3"/>
      </w:pPr>
      <w:bookmarkStart w:id="20" w:name="anchor10063"/>
      <w:bookmarkEnd w:id="20"/>
      <w:r>
        <w:t>в) руководители и заместители руководителей территориальных органов;</w:t>
      </w:r>
    </w:p>
    <w:p w:rsidR="00847BA4" w:rsidRDefault="007B355E">
      <w:pPr>
        <w:pStyle w:val="a3"/>
      </w:pPr>
      <w:bookmarkStart w:id="21" w:name="anchor10064"/>
      <w:bookmarkEnd w:id="21"/>
      <w:r>
        <w:t>г) руководители, заместители руководителей и должностные лица структурных подразделений территориальных органов, в сферу в</w:t>
      </w:r>
      <w:r>
        <w:t>едения которых входят вопросы организации и осуществления федерального государственного надзора (далее - структурные подразделения территориальных органов);</w:t>
      </w:r>
    </w:p>
    <w:p w:rsidR="00847BA4" w:rsidRDefault="007B355E">
      <w:pPr>
        <w:pStyle w:val="a3"/>
      </w:pPr>
      <w:bookmarkStart w:id="22" w:name="anchor10065"/>
      <w:bookmarkEnd w:id="22"/>
      <w:r>
        <w:t>д) руководители, заместители руководителей и должностные лица территориальных отделов (отделений, и</w:t>
      </w:r>
      <w:r>
        <w:t>нспекций) структурных подразделений территориальных органов.</w:t>
      </w:r>
    </w:p>
    <w:p w:rsidR="00847BA4" w:rsidRDefault="007B355E">
      <w:pPr>
        <w:pStyle w:val="a3"/>
      </w:pPr>
      <w:bookmarkStart w:id="23" w:name="anchor1007"/>
      <w:bookmarkEnd w:id="23"/>
      <w:r>
        <w:t xml:space="preserve">7. Должностные лица, указанные в </w:t>
      </w:r>
      <w:hyperlink r:id="rId17" w:history="1">
        <w:r>
          <w:t>подпунктах "б",</w:t>
        </w:r>
      </w:hyperlink>
      <w:r>
        <w:t xml:space="preserve"> </w:t>
      </w:r>
      <w:hyperlink r:id="rId18" w:history="1">
        <w:r>
          <w:t>"г"</w:t>
        </w:r>
      </w:hyperlink>
      <w:r>
        <w:t xml:space="preserve"> и </w:t>
      </w:r>
      <w:hyperlink r:id="rId19" w:history="1">
        <w:r>
          <w:t>"д" пункта 6</w:t>
        </w:r>
      </w:hyperlink>
      <w:r>
        <w:t xml:space="preserve"> настоящего Положения, являются инспек</w:t>
      </w:r>
      <w:r>
        <w:t>торами.</w:t>
      </w:r>
    </w:p>
    <w:p w:rsidR="00847BA4" w:rsidRDefault="007B355E">
      <w:pPr>
        <w:pStyle w:val="a3"/>
      </w:pPr>
      <w:bookmarkStart w:id="24" w:name="anchor1008"/>
      <w:bookmarkEnd w:id="24"/>
      <w:r>
        <w:t>8. Инспектор при осуществлении федерального государственного надзора обязан:</w:t>
      </w:r>
    </w:p>
    <w:p w:rsidR="00847BA4" w:rsidRDefault="007B355E">
      <w:pPr>
        <w:pStyle w:val="a3"/>
      </w:pPr>
      <w:bookmarkStart w:id="25" w:name="anchor10081"/>
      <w:bookmarkEnd w:id="25"/>
      <w:r>
        <w:lastRenderedPageBreak/>
        <w:t>а) соблюдать законодательство Российской Федерации, права и законные интересы контролируемых лиц;</w:t>
      </w:r>
    </w:p>
    <w:p w:rsidR="00847BA4" w:rsidRDefault="007B355E">
      <w:pPr>
        <w:pStyle w:val="a3"/>
      </w:pPr>
      <w:bookmarkStart w:id="26" w:name="anchor10082"/>
      <w:bookmarkEnd w:id="26"/>
      <w:r>
        <w:t>б) своевременно и в полной мере осуществлять предоставленные в соответств</w:t>
      </w:r>
      <w:r>
        <w:t xml:space="preserve">ии с </w:t>
      </w:r>
      <w:hyperlink r:id="rId20" w:history="1">
        <w:r>
          <w:t>законодательством</w:t>
        </w:r>
      </w:hyperlink>
      <w:r>
        <w:t xml:space="preserve"> Российской Федерации полномочия по предупреждению, выявлению и пресечению нарушений обязательных требований в области гражданской обороны;</w:t>
      </w:r>
    </w:p>
    <w:p w:rsidR="00847BA4" w:rsidRDefault="007B355E">
      <w:pPr>
        <w:pStyle w:val="a3"/>
      </w:pPr>
      <w:bookmarkStart w:id="27" w:name="anchor10083"/>
      <w:bookmarkEnd w:id="27"/>
      <w:r>
        <w:t>в) проводить контрольн</w:t>
      </w:r>
      <w:r>
        <w:t>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</w:t>
      </w:r>
      <w:r>
        <w:t>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847BA4" w:rsidRDefault="007B355E">
      <w:pPr>
        <w:pStyle w:val="a3"/>
      </w:pPr>
      <w:bookmarkStart w:id="28" w:name="anchor10084"/>
      <w:bookmarkEnd w:id="28"/>
      <w:r>
        <w:t>г) не допускать при проведе</w:t>
      </w:r>
      <w:r>
        <w:t>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847BA4" w:rsidRDefault="007B355E">
      <w:pPr>
        <w:pStyle w:val="a3"/>
      </w:pPr>
      <w:bookmarkStart w:id="29" w:name="anchor10085"/>
      <w:bookmarkEnd w:id="29"/>
      <w:r>
        <w:t>д) не препятствовать прису</w:t>
      </w:r>
      <w:r>
        <w:t>тствию контролируемых лиц, их представителей, а с согласия контролируемых лиц, их представителей -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</w:t>
      </w:r>
      <w:r>
        <w:t>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</w:t>
      </w:r>
      <w:r>
        <w:t>мыми лицами) и в случаях, предусмотренных федеральными законами, осуществлять консультирование;</w:t>
      </w:r>
    </w:p>
    <w:p w:rsidR="00847BA4" w:rsidRDefault="007B355E">
      <w:pPr>
        <w:pStyle w:val="a3"/>
      </w:pPr>
      <w:bookmarkStart w:id="30" w:name="anchor10086"/>
      <w:bookmarkEnd w:id="30"/>
      <w:r>
        <w:t>е)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</w:t>
      </w:r>
      <w:r>
        <w:t xml:space="preserve"> к предмету федерального государственного надзора,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федеральными законами;</w:t>
      </w:r>
    </w:p>
    <w:p w:rsidR="00847BA4" w:rsidRDefault="007B355E">
      <w:pPr>
        <w:pStyle w:val="a3"/>
      </w:pPr>
      <w:bookmarkStart w:id="31" w:name="anchor10087"/>
      <w:bookmarkEnd w:id="31"/>
      <w:r>
        <w:t xml:space="preserve">ж) знакомить контролируемых </w:t>
      </w:r>
      <w:r>
        <w:t>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847BA4" w:rsidRDefault="007B355E">
      <w:pPr>
        <w:pStyle w:val="a3"/>
      </w:pPr>
      <w:bookmarkStart w:id="32" w:name="anchor10088"/>
      <w:bookmarkEnd w:id="32"/>
      <w:r>
        <w:t>з) знакомить контролируемых лиц, их представителей с информацией и (или) документами</w:t>
      </w:r>
      <w:r>
        <w:t>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847BA4" w:rsidRDefault="007B355E">
      <w:pPr>
        <w:pStyle w:val="a3"/>
      </w:pPr>
      <w:bookmarkStart w:id="33" w:name="anchor10089"/>
      <w:bookmarkEnd w:id="33"/>
      <w:r>
        <w:t>и) учитывать при определении мер, принимаемых по фактам выявленных нарушений обязательных требований в области гражданс</w:t>
      </w:r>
      <w:r>
        <w:t>кой обороны,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</w:t>
      </w:r>
      <w:r>
        <w:t>у;</w:t>
      </w:r>
    </w:p>
    <w:p w:rsidR="00847BA4" w:rsidRDefault="007B355E">
      <w:pPr>
        <w:pStyle w:val="a3"/>
      </w:pPr>
      <w:bookmarkStart w:id="34" w:name="anchor10090"/>
      <w:bookmarkEnd w:id="34"/>
      <w:r>
        <w:t>к)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847BA4" w:rsidRDefault="007B355E">
      <w:pPr>
        <w:pStyle w:val="a3"/>
      </w:pPr>
      <w:bookmarkStart w:id="35" w:name="anchor10091"/>
      <w:bookmarkEnd w:id="35"/>
      <w:r>
        <w:t>л) соблюдать установленные законодательством Российской Федерации сроки проведения контрольных (надзорных) мероприятий и сове</w:t>
      </w:r>
      <w:r>
        <w:t>ршения контрольных (надзорных) действий;</w:t>
      </w:r>
    </w:p>
    <w:p w:rsidR="00847BA4" w:rsidRDefault="007B355E">
      <w:pPr>
        <w:pStyle w:val="a3"/>
      </w:pPr>
      <w:bookmarkStart w:id="36" w:name="anchor10092"/>
      <w:bookmarkEnd w:id="36"/>
      <w:r>
        <w:t xml:space="preserve">м)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</w:t>
      </w:r>
      <w:r>
        <w:t>местного самоуправления.</w:t>
      </w:r>
    </w:p>
    <w:p w:rsidR="00847BA4" w:rsidRDefault="007B355E">
      <w:pPr>
        <w:pStyle w:val="a3"/>
      </w:pPr>
      <w:bookmarkStart w:id="37" w:name="anchor1009"/>
      <w:bookmarkEnd w:id="37"/>
      <w:r>
        <w:t>9.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847BA4" w:rsidRDefault="007B355E">
      <w:pPr>
        <w:pStyle w:val="a3"/>
      </w:pPr>
      <w:bookmarkStart w:id="38" w:name="anchor10093"/>
      <w:bookmarkEnd w:id="38"/>
      <w:r>
        <w:t>а) беспрепятственно по предъявлении служебного удостоверения и в соот</w:t>
      </w:r>
      <w:r>
        <w:t xml:space="preserve">ветствии с полномочиями, установленными решением органа, осуществляющего федеральный </w:t>
      </w:r>
      <w:r>
        <w:lastRenderedPageBreak/>
        <w:t>государственный надзор, о проведении контрольного (надзорного) мероприятия, посещать (осматривать) производственные объекты, если иное не предусмотрено федеральными закона</w:t>
      </w:r>
      <w:r>
        <w:t>ми;</w:t>
      </w:r>
    </w:p>
    <w:p w:rsidR="00847BA4" w:rsidRDefault="007B355E">
      <w:pPr>
        <w:pStyle w:val="a3"/>
      </w:pPr>
      <w:bookmarkStart w:id="39" w:name="anchor10094"/>
      <w:bookmarkEnd w:id="39"/>
      <w:r>
        <w:t xml:space="preserve">б) знакомиться со всеми документами, касающимися соблюдения обязательных требований в области гражданской обороны, в том числе в установленном порядке с документами, содержащими </w:t>
      </w:r>
      <w:hyperlink r:id="rId21" w:history="1">
        <w:r>
          <w:t>государственную</w:t>
        </w:r>
      </w:hyperlink>
      <w:r>
        <w:t xml:space="preserve">, </w:t>
      </w:r>
      <w:hyperlink r:id="rId22" w:history="1">
        <w:r>
          <w:t>служебную</w:t>
        </w:r>
      </w:hyperlink>
      <w:r>
        <w:t xml:space="preserve">, </w:t>
      </w:r>
      <w:hyperlink r:id="rId23" w:history="1">
        <w:r>
          <w:t>коммерческую</w:t>
        </w:r>
      </w:hyperlink>
      <w:r>
        <w:t xml:space="preserve"> или иную охраняемую законом тайну;</w:t>
      </w:r>
    </w:p>
    <w:p w:rsidR="00847BA4" w:rsidRDefault="007B355E">
      <w:pPr>
        <w:pStyle w:val="a3"/>
      </w:pPr>
      <w:bookmarkStart w:id="40" w:name="anchor10095"/>
      <w:bookmarkEnd w:id="40"/>
      <w:r>
        <w:t>в) требовать от контролируемых л</w:t>
      </w:r>
      <w:r>
        <w:t>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 в области гражданской обороны, выявленных при проведении контрольных (надзорных) мероприятий, а та</w:t>
      </w:r>
      <w:r>
        <w:t>кже представления документов для копирования, фото- и видеосъемки;</w:t>
      </w:r>
    </w:p>
    <w:p w:rsidR="00847BA4" w:rsidRDefault="007B355E">
      <w:pPr>
        <w:pStyle w:val="a3"/>
      </w:pPr>
      <w:bookmarkStart w:id="41" w:name="anchor10096"/>
      <w:bookmarkEnd w:id="41"/>
      <w:r>
        <w:t>г)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</w:t>
      </w:r>
      <w:r>
        <w:t>риятия;</w:t>
      </w:r>
    </w:p>
    <w:p w:rsidR="00847BA4" w:rsidRDefault="007B355E">
      <w:pPr>
        <w:pStyle w:val="a3"/>
      </w:pPr>
      <w:bookmarkStart w:id="42" w:name="anchor10097"/>
      <w:bookmarkEnd w:id="42"/>
      <w:r>
        <w:t xml:space="preserve">д)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</w:t>
      </w:r>
      <w:r>
        <w:t>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847BA4" w:rsidRDefault="007B355E">
      <w:pPr>
        <w:pStyle w:val="a3"/>
      </w:pPr>
      <w:bookmarkStart w:id="43" w:name="anchor10098"/>
      <w:bookmarkEnd w:id="43"/>
      <w:r>
        <w:t>е) выдавать контролируемым лицам рекомендации по обеспечению безопасности и предотвращению нарушений обя</w:t>
      </w:r>
      <w:r>
        <w:t>зательных требований в области гражданской обороны, принимать решения об устранении контролируемыми лицами выявленных нарушений обязательных требований в области гражданской обороны и о восстановлении нарушенного положения;</w:t>
      </w:r>
    </w:p>
    <w:p w:rsidR="00847BA4" w:rsidRDefault="007B355E">
      <w:pPr>
        <w:pStyle w:val="a3"/>
      </w:pPr>
      <w:bookmarkStart w:id="44" w:name="anchor10099"/>
      <w:bookmarkEnd w:id="44"/>
      <w:r>
        <w:t xml:space="preserve">ж) обращаться в соответствии с </w:t>
      </w:r>
      <w:hyperlink r:id="rId24" w:history="1">
        <w:r>
          <w:t>Федеральным законом</w:t>
        </w:r>
      </w:hyperlink>
      <w:r>
        <w:t xml:space="preserve"> "О полиции" за содействием к органам полиции в случаях, если инспектору оказывается противодействие или угрожает опасность.</w:t>
      </w:r>
    </w:p>
    <w:p w:rsidR="00847BA4" w:rsidRDefault="007B355E">
      <w:pPr>
        <w:pStyle w:val="a3"/>
      </w:pPr>
      <w:bookmarkStart w:id="45" w:name="anchor1010"/>
      <w:bookmarkEnd w:id="45"/>
      <w:r>
        <w:t>10. Инспектор при осуществлении федерал</w:t>
      </w:r>
      <w:r>
        <w:t>ьного государственного надзора не вправе:</w:t>
      </w:r>
    </w:p>
    <w:p w:rsidR="00847BA4" w:rsidRDefault="007B355E">
      <w:pPr>
        <w:pStyle w:val="a3"/>
      </w:pPr>
      <w:bookmarkStart w:id="46" w:name="anchor10101"/>
      <w:bookmarkEnd w:id="46"/>
      <w:r>
        <w:t>а) оценивать соблюдение обязательных требований, если оценка соблюдения таких требований не относится к полномочиям органа, осуществляющего федеральный государственный надзор;</w:t>
      </w:r>
    </w:p>
    <w:p w:rsidR="00847BA4" w:rsidRDefault="007B355E">
      <w:pPr>
        <w:pStyle w:val="a3"/>
      </w:pPr>
      <w:bookmarkStart w:id="47" w:name="anchor10102"/>
      <w:bookmarkEnd w:id="47"/>
      <w:r>
        <w:t>б) проводить контрольные (надзорные) м</w:t>
      </w:r>
      <w:r>
        <w:t>ероприятия, совершать контрольные (надзорные) действия, не предусмотренные решением органа, осуществляющего федеральный государственный надзор;</w:t>
      </w:r>
    </w:p>
    <w:p w:rsidR="00847BA4" w:rsidRDefault="007B355E">
      <w:pPr>
        <w:pStyle w:val="a3"/>
      </w:pPr>
      <w:bookmarkStart w:id="48" w:name="anchor10103"/>
      <w:bookmarkEnd w:id="48"/>
      <w:r>
        <w:t>в) проводить контрольные (надзорные) мероприятия, совершать контрольные (надзорные) действия в случае отсутствия</w:t>
      </w:r>
      <w:r>
        <w:t xml:space="preserve">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</w:t>
      </w:r>
      <w:r>
        <w:t>людения обязательных требований в области гражданской обороны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</w:t>
      </w:r>
      <w:r>
        <w:t xml:space="preserve"> (надзорного) мероприятия;</w:t>
      </w:r>
    </w:p>
    <w:p w:rsidR="00847BA4" w:rsidRDefault="007B355E">
      <w:pPr>
        <w:pStyle w:val="a3"/>
      </w:pPr>
      <w:bookmarkStart w:id="49" w:name="anchor10104"/>
      <w:bookmarkEnd w:id="49"/>
      <w:r>
        <w:t>г) требовать представления документов, информации, если они не относятся к предмету контрольного (надзорного) мероприятия, а также изымать оригиналы таких документов;</w:t>
      </w:r>
    </w:p>
    <w:p w:rsidR="00847BA4" w:rsidRDefault="007B355E">
      <w:pPr>
        <w:pStyle w:val="a3"/>
      </w:pPr>
      <w:bookmarkStart w:id="50" w:name="anchor10105"/>
      <w:bookmarkEnd w:id="50"/>
      <w:r>
        <w:t xml:space="preserve">д) требовать от контролируемого лица представления документов </w:t>
      </w:r>
      <w:r>
        <w:t>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</w:t>
      </w:r>
      <w:r>
        <w:t>моуправления организаций;</w:t>
      </w:r>
    </w:p>
    <w:p w:rsidR="00847BA4" w:rsidRDefault="007B355E">
      <w:pPr>
        <w:pStyle w:val="a3"/>
      </w:pPr>
      <w:bookmarkStart w:id="51" w:name="anchor10106"/>
      <w:bookmarkEnd w:id="51"/>
      <w:r>
        <w:t xml:space="preserve">е) распространять информацию и сведения, полученные в результате осуществления федерального государственного надзора и составляющие </w:t>
      </w:r>
      <w:hyperlink r:id="rId25" w:history="1">
        <w:r>
          <w:t>государственную</w:t>
        </w:r>
      </w:hyperlink>
      <w:r>
        <w:t xml:space="preserve">, </w:t>
      </w:r>
      <w:hyperlink r:id="rId26" w:history="1">
        <w:r>
          <w:t>коммерческую</w:t>
        </w:r>
      </w:hyperlink>
      <w:r>
        <w:t xml:space="preserve">, </w:t>
      </w:r>
      <w:hyperlink r:id="rId27" w:history="1">
        <w:r>
          <w:t>служебную</w:t>
        </w:r>
      </w:hyperlink>
      <w:r>
        <w:t xml:space="preserve"> или иную охраняемую законом тайну, за исключением случаев, предусмотренных законодательство</w:t>
      </w:r>
      <w:r>
        <w:t>м Российской Федерации;</w:t>
      </w:r>
    </w:p>
    <w:p w:rsidR="00847BA4" w:rsidRDefault="007B355E">
      <w:pPr>
        <w:pStyle w:val="a3"/>
      </w:pPr>
      <w:bookmarkStart w:id="52" w:name="anchor10107"/>
      <w:bookmarkEnd w:id="52"/>
      <w:r>
        <w:t>ж)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847BA4" w:rsidRDefault="007B355E">
      <w:pPr>
        <w:pStyle w:val="a3"/>
      </w:pPr>
      <w:bookmarkStart w:id="53" w:name="anchor10108"/>
      <w:bookmarkEnd w:id="53"/>
      <w:r>
        <w:lastRenderedPageBreak/>
        <w:t>з) осуществлять выдачу контролируемым лицам предписаний или предложений о проведении за их</w:t>
      </w:r>
      <w:r>
        <w:t xml:space="preserve"> счет контрольных (надзорных) мероприятий и совершении контрольных (надзорных) действий;</w:t>
      </w:r>
    </w:p>
    <w:p w:rsidR="00847BA4" w:rsidRDefault="007B355E">
      <w:pPr>
        <w:pStyle w:val="a3"/>
      </w:pPr>
      <w:bookmarkStart w:id="54" w:name="anchor10109"/>
      <w:bookmarkEnd w:id="54"/>
      <w:r>
        <w:t>и) превышать установленные сроки проведения контрольных (надзорных) мероприятий;</w:t>
      </w:r>
    </w:p>
    <w:p w:rsidR="00847BA4" w:rsidRDefault="007B355E">
      <w:pPr>
        <w:pStyle w:val="a3"/>
      </w:pPr>
      <w:bookmarkStart w:id="55" w:name="anchor10110"/>
      <w:bookmarkEnd w:id="55"/>
      <w:r>
        <w:t>к) препятствовать осуществлению контролируемым лицом, присутствующим при проведении пр</w:t>
      </w:r>
      <w:r>
        <w:t>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Российской Федерации и если эти действия не создают препятствий для проведения указа</w:t>
      </w:r>
      <w:r>
        <w:t>нных мероприятий.</w:t>
      </w:r>
    </w:p>
    <w:p w:rsidR="00847BA4" w:rsidRDefault="007B355E">
      <w:pPr>
        <w:pStyle w:val="a3"/>
      </w:pPr>
      <w:bookmarkStart w:id="56" w:name="anchor1011"/>
      <w:bookmarkEnd w:id="56"/>
      <w:r>
        <w:t>11. Инспекторы органов, осуществляющих федеральный государственный надзор, за ненадлежащее исполнение своих обязанностей несут ответственность в порядке, установленном законодательством Российской Федерации.</w:t>
      </w:r>
    </w:p>
    <w:p w:rsidR="00847BA4" w:rsidRDefault="007B355E">
      <w:pPr>
        <w:pStyle w:val="a3"/>
      </w:pPr>
      <w:bookmarkStart w:id="57" w:name="anchor1012"/>
      <w:bookmarkEnd w:id="57"/>
      <w:r>
        <w:t>12. Учет объектов надзора осущ</w:t>
      </w:r>
      <w:r>
        <w:t>ествляется посредством включения сведений об объектах надзора в автоматизированную аналитическую систему поддержки и управления контрольно-надзорными органами Министерства Российской Федерации по делам гражданской обороны, чрезвычайным ситуациям и ликвидац</w:t>
      </w:r>
      <w:r>
        <w:t>ии последствий стихийных бедствий (далее - автоматизированная система).</w:t>
      </w:r>
    </w:p>
    <w:p w:rsidR="00847BA4" w:rsidRDefault="007B355E">
      <w:pPr>
        <w:pStyle w:val="a3"/>
      </w:pPr>
      <w:bookmarkStart w:id="58" w:name="anchor1013"/>
      <w:bookmarkEnd w:id="58"/>
      <w:r>
        <w:t xml:space="preserve">13. Учет объектов надзора также может осуществляться путем ведения журнала учета объектов надзора, оформляемого в соответствии с </w:t>
      </w:r>
      <w:hyperlink r:id="rId28" w:history="1">
        <w:r>
          <w:t>типовой формой</w:t>
        </w:r>
      </w:hyperlink>
      <w:r>
        <w:t>, утверждаемой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47BA4" w:rsidRDefault="007B355E">
      <w:pPr>
        <w:pStyle w:val="a3"/>
      </w:pPr>
      <w:bookmarkStart w:id="59" w:name="anchor1014"/>
      <w:bookmarkEnd w:id="59"/>
      <w:r>
        <w:t>14. Для учета объектов надзора инспекторами формируются контрольно-набл</w:t>
      </w:r>
      <w:r>
        <w:t>юдательные дела по объектам надзора (далее - контрольно-наблюдательные дела).</w:t>
      </w:r>
    </w:p>
    <w:p w:rsidR="00847BA4" w:rsidRDefault="007B355E">
      <w:pPr>
        <w:pStyle w:val="a3"/>
      </w:pPr>
      <w:bookmarkStart w:id="60" w:name="anchor1015"/>
      <w:bookmarkEnd w:id="60"/>
      <w:r>
        <w:t xml:space="preserve">15. Контрольно-наблюдательные дела обязательно формируются на каждый объект надзора, подлежащий отнесению в соответствии с </w:t>
      </w:r>
      <w:hyperlink r:id="rId29" w:history="1">
        <w:r>
          <w:t>подпунктами "а" - "в" пун</w:t>
        </w:r>
        <w:r>
          <w:t>кта 24</w:t>
        </w:r>
      </w:hyperlink>
      <w:r>
        <w:t xml:space="preserve"> настоящего Положения к категориям риска причинения вреда (ущерба) (далее - категории риска), и содержат идентификационные номера налогоплательщиков, информацию об отнесении объекта надзора к соответствующей категории риска и информацию об изменении </w:t>
      </w:r>
      <w:r>
        <w:t xml:space="preserve">категории риска, копии решений о проведении контрольных (надзорных) мероприятий, акты контрольных (надзорных) мероприятий со всеми приложениями, предписания об устранении нарушений обязательных требований в области гражданской обороны, оригиналы или копии </w:t>
      </w:r>
      <w:r>
        <w:t>других документов по вопросам гражданской обороны за последние 5 лет.</w:t>
      </w:r>
    </w:p>
    <w:p w:rsidR="00847BA4" w:rsidRDefault="007B355E">
      <w:pPr>
        <w:pStyle w:val="a3"/>
      </w:pPr>
      <w:bookmarkStart w:id="61" w:name="anchor1016"/>
      <w:bookmarkEnd w:id="61"/>
      <w:r>
        <w:t>16. Контрольно-наблюдательные дела формируются и ведутся с соблюдением хронологии событий.</w:t>
      </w:r>
    </w:p>
    <w:p w:rsidR="00847BA4" w:rsidRDefault="007B355E">
      <w:pPr>
        <w:pStyle w:val="a3"/>
      </w:pPr>
      <w:bookmarkStart w:id="62" w:name="anchor1017"/>
      <w:bookmarkEnd w:id="62"/>
      <w:r>
        <w:t xml:space="preserve">17. Основанием для включения сведений об объектах надзора в автоматизированную систему и (или) </w:t>
      </w:r>
      <w:r>
        <w:t>формирования контрольно-наблюдательного дела является поступление (установление) информации об объекте надзора, не состоящем на учете.</w:t>
      </w:r>
    </w:p>
    <w:p w:rsidR="00847BA4" w:rsidRDefault="007B355E">
      <w:pPr>
        <w:pStyle w:val="a3"/>
      </w:pPr>
      <w:bookmarkStart w:id="63" w:name="anchor1018"/>
      <w:bookmarkEnd w:id="63"/>
      <w:r>
        <w:t>18. В 10-дневный срок с момента поступления (установления) первичной информации об объекте надзора, не состоящем на учете</w:t>
      </w:r>
      <w:r>
        <w:t>, орган, осуществляющий федеральный государственный надзор, направляет в том числе с использованием единой системы межведомственного электронного взаимодействия запросы в адрес федеральных органов исполнительной власти и (или) их территориальных органов, о</w:t>
      </w:r>
      <w:r>
        <w:t>рганов исполнительной власти субъектов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необходимые документы и (или) инфор</w:t>
      </w:r>
      <w:r>
        <w:t>мация, с целью включения сведений об объектах надзора в автоматизированную систему и (или) формирования контрольно-наблюдательного дела.</w:t>
      </w:r>
    </w:p>
    <w:p w:rsidR="00847BA4" w:rsidRDefault="007B355E">
      <w:pPr>
        <w:pStyle w:val="a3"/>
      </w:pPr>
      <w:bookmarkStart w:id="64" w:name="anchor1019"/>
      <w:bookmarkEnd w:id="64"/>
      <w:r>
        <w:t>19. Соответствующие данные в месячный срок с момента формирования контрольно-наблюдательного дела вносятся в журнал уче</w:t>
      </w:r>
      <w:r>
        <w:t>та объектов надзора.</w:t>
      </w:r>
    </w:p>
    <w:p w:rsidR="00847BA4" w:rsidRDefault="007B355E">
      <w:pPr>
        <w:pStyle w:val="a3"/>
      </w:pPr>
      <w:bookmarkStart w:id="65" w:name="anchor1020"/>
      <w:bookmarkEnd w:id="65"/>
      <w:r>
        <w:t>20. Орган, осуществляющий федеральный государственный надзор, ежегодно, к 15 августа, обеспечивает актуализацию сведений о находящихся на учете объектах надзора и их закрепление для осуществления федерального государственного надзора з</w:t>
      </w:r>
      <w:r>
        <w:t>а соответствующими инспекторами.</w:t>
      </w:r>
    </w:p>
    <w:p w:rsidR="00847BA4" w:rsidRDefault="007B355E">
      <w:pPr>
        <w:pStyle w:val="a3"/>
      </w:pPr>
      <w:bookmarkStart w:id="66" w:name="anchor1021"/>
      <w:bookmarkEnd w:id="66"/>
      <w:r>
        <w:lastRenderedPageBreak/>
        <w:t>21. Орган, осуществляющий федеральный государственный надзор, при осуществлении федерального государственного надзора относит объекты надзора к одной из следующих категорий риска:</w:t>
      </w:r>
    </w:p>
    <w:p w:rsidR="00847BA4" w:rsidRDefault="007B355E">
      <w:pPr>
        <w:pStyle w:val="a3"/>
      </w:pPr>
      <w:bookmarkStart w:id="67" w:name="anchor10211"/>
      <w:bookmarkEnd w:id="67"/>
      <w:r>
        <w:t>а) высокий риск;</w:t>
      </w:r>
    </w:p>
    <w:p w:rsidR="00847BA4" w:rsidRDefault="007B355E">
      <w:pPr>
        <w:pStyle w:val="a3"/>
      </w:pPr>
      <w:bookmarkStart w:id="68" w:name="anchor10212"/>
      <w:bookmarkEnd w:id="68"/>
      <w:r>
        <w:t>б) значительный риск;</w:t>
      </w:r>
    </w:p>
    <w:p w:rsidR="00847BA4" w:rsidRDefault="007B355E">
      <w:pPr>
        <w:pStyle w:val="a3"/>
      </w:pPr>
      <w:bookmarkStart w:id="69" w:name="anchor10213"/>
      <w:bookmarkEnd w:id="69"/>
      <w:r>
        <w:t>в) с</w:t>
      </w:r>
      <w:r>
        <w:t>редний риск;</w:t>
      </w:r>
    </w:p>
    <w:p w:rsidR="00847BA4" w:rsidRDefault="007B355E">
      <w:pPr>
        <w:pStyle w:val="a3"/>
      </w:pPr>
      <w:bookmarkStart w:id="70" w:name="anchor10214"/>
      <w:bookmarkEnd w:id="70"/>
      <w:r>
        <w:t>г) низкий риск.</w:t>
      </w:r>
    </w:p>
    <w:p w:rsidR="00847BA4" w:rsidRDefault="007B355E">
      <w:pPr>
        <w:pStyle w:val="a3"/>
      </w:pPr>
      <w:bookmarkStart w:id="71" w:name="anchor1022"/>
      <w:bookmarkEnd w:id="71"/>
      <w:r>
        <w:t>22. Проведение плановых контрольных (надзорных) мероприятий в отношении контролируемых лиц в зависимости от присвоенной категории риска объекту надзора осуществляется со следующей периодичностью:</w:t>
      </w:r>
    </w:p>
    <w:p w:rsidR="00847BA4" w:rsidRDefault="007B355E">
      <w:pPr>
        <w:pStyle w:val="a3"/>
      </w:pPr>
      <w:bookmarkStart w:id="72" w:name="anchor10221"/>
      <w:bookmarkEnd w:id="72"/>
      <w:r>
        <w:t>а) для категории высокого риска</w:t>
      </w:r>
      <w:r>
        <w:t xml:space="preserve"> - один раз в 2 года;</w:t>
      </w:r>
    </w:p>
    <w:p w:rsidR="00847BA4" w:rsidRDefault="007B355E">
      <w:pPr>
        <w:pStyle w:val="a3"/>
      </w:pPr>
      <w:bookmarkStart w:id="73" w:name="anchor10222"/>
      <w:bookmarkEnd w:id="73"/>
      <w:r>
        <w:t>б) для категории значительного риска - один раз в 3 года;</w:t>
      </w:r>
    </w:p>
    <w:p w:rsidR="00847BA4" w:rsidRDefault="007B355E">
      <w:pPr>
        <w:pStyle w:val="a3"/>
      </w:pPr>
      <w:bookmarkStart w:id="74" w:name="anchor10223"/>
      <w:bookmarkEnd w:id="74"/>
      <w:r>
        <w:t>в) для категории среднего риска - один раз в 5 лет.</w:t>
      </w:r>
    </w:p>
    <w:p w:rsidR="00847BA4" w:rsidRDefault="007B355E">
      <w:pPr>
        <w:pStyle w:val="a3"/>
      </w:pPr>
      <w:bookmarkStart w:id="75" w:name="anchor1023"/>
      <w:bookmarkEnd w:id="75"/>
      <w:r>
        <w:t xml:space="preserve">23. В отношении объектов надзора, которые отнесены к категории низкого риска, плановые контрольные (надзорные) мероприятия </w:t>
      </w:r>
      <w:r>
        <w:t>не проводятся.</w:t>
      </w:r>
    </w:p>
    <w:p w:rsidR="00847BA4" w:rsidRDefault="007B355E">
      <w:pPr>
        <w:pStyle w:val="a3"/>
      </w:pPr>
      <w:bookmarkStart w:id="76" w:name="anchor1024"/>
      <w:bookmarkEnd w:id="76"/>
      <w:r>
        <w:t>24. 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надзора подлежат отнесению</w:t>
      </w:r>
      <w:r>
        <w:t xml:space="preserve"> к следующим категориям риска:</w:t>
      </w:r>
    </w:p>
    <w:p w:rsidR="00847BA4" w:rsidRDefault="007B355E">
      <w:pPr>
        <w:pStyle w:val="a3"/>
      </w:pPr>
      <w:bookmarkStart w:id="77" w:name="anchor10241"/>
      <w:bookmarkEnd w:id="77"/>
      <w:r>
        <w:t>а) к категории высокого риска:</w:t>
      </w:r>
    </w:p>
    <w:p w:rsidR="00847BA4" w:rsidRDefault="007B355E">
      <w:pPr>
        <w:pStyle w:val="a3"/>
      </w:pPr>
      <w:r>
        <w:t>деятельность граждан и организаций, отнесенных в установленном порядке к категории особой важности по гражданской обороне;</w:t>
      </w:r>
    </w:p>
    <w:p w:rsidR="00847BA4" w:rsidRDefault="007B355E">
      <w:pPr>
        <w:pStyle w:val="a3"/>
      </w:pPr>
      <w:r>
        <w:t xml:space="preserve">деятельность граждан и организаций, эксплуатирующих потенциально </w:t>
      </w:r>
      <w:r>
        <w:t>опасные объекты 1 категории опасности;</w:t>
      </w:r>
    </w:p>
    <w:p w:rsidR="00847BA4" w:rsidRDefault="007B355E">
      <w:pPr>
        <w:pStyle w:val="a3"/>
      </w:pPr>
      <w:r>
        <w:t>деятельность граждан и организаций, эксплуатирующих потенциально опасные объекты 2 категории опасности;</w:t>
      </w:r>
    </w:p>
    <w:p w:rsidR="00847BA4" w:rsidRDefault="007B355E">
      <w:pPr>
        <w:pStyle w:val="a3"/>
      </w:pPr>
      <w:r>
        <w:t>деятельность граждан и организаций, эксплуатирующих критически важные объекты федерального уровня значимости;</w:t>
      </w:r>
    </w:p>
    <w:p w:rsidR="00847BA4" w:rsidRDefault="007B355E">
      <w:pPr>
        <w:pStyle w:val="a3"/>
      </w:pPr>
      <w:bookmarkStart w:id="78" w:name="anchor10242"/>
      <w:bookmarkEnd w:id="78"/>
      <w:r>
        <w:t xml:space="preserve">б) </w:t>
      </w:r>
      <w:r>
        <w:t>к категории значительного риска:</w:t>
      </w:r>
    </w:p>
    <w:p w:rsidR="00847BA4" w:rsidRDefault="007B355E">
      <w:pPr>
        <w:pStyle w:val="a3"/>
      </w:pPr>
      <w:r>
        <w:t>деятельность граждан и организаций, отнесенных в установленном порядке к первой категории по гражданской обороне;</w:t>
      </w:r>
    </w:p>
    <w:p w:rsidR="00847BA4" w:rsidRDefault="007B355E">
      <w:pPr>
        <w:pStyle w:val="a3"/>
      </w:pPr>
      <w:r>
        <w:t>деятельность граждан и организаций, эксплуатирующих потенциально опасные объекты 3 категории опасности;</w:t>
      </w:r>
    </w:p>
    <w:p w:rsidR="00847BA4" w:rsidRDefault="007B355E">
      <w:pPr>
        <w:pStyle w:val="a3"/>
      </w:pPr>
      <w:r>
        <w:t>деяте</w:t>
      </w:r>
      <w:r>
        <w:t>льность граждан и организаций, эксплуатирующих потенциально опасные объекты 4 категории опасности;</w:t>
      </w:r>
    </w:p>
    <w:p w:rsidR="00847BA4" w:rsidRDefault="007B355E">
      <w:pPr>
        <w:pStyle w:val="a3"/>
      </w:pPr>
      <w:r>
        <w:t>деятельность граждан и организаций, эксплуатирующих критически важные объекты регионального уровня значимости;</w:t>
      </w:r>
    </w:p>
    <w:p w:rsidR="00847BA4" w:rsidRDefault="007B355E">
      <w:pPr>
        <w:pStyle w:val="a3"/>
      </w:pPr>
      <w:r>
        <w:t>деятельность граждан и организаций, эксплуатир</w:t>
      </w:r>
      <w:r>
        <w:t>ующих объекты, отнесенные в установленном порядке к объектам оборонно-промышленного комплекса;</w:t>
      </w:r>
    </w:p>
    <w:p w:rsidR="00847BA4" w:rsidRDefault="007B355E">
      <w:pPr>
        <w:pStyle w:val="a3"/>
      </w:pPr>
      <w:bookmarkStart w:id="79" w:name="anchor10243"/>
      <w:bookmarkEnd w:id="79"/>
      <w:r>
        <w:t>в) к категории среднего риска:</w:t>
      </w:r>
    </w:p>
    <w:p w:rsidR="00847BA4" w:rsidRDefault="007B355E">
      <w:pPr>
        <w:pStyle w:val="a3"/>
      </w:pPr>
      <w:r>
        <w:t>деятельность граждан и организаций, отнесенных в установленном порядке ко второй категории по гражданской обороне;</w:t>
      </w:r>
    </w:p>
    <w:p w:rsidR="00847BA4" w:rsidRDefault="007B355E">
      <w:pPr>
        <w:pStyle w:val="a3"/>
      </w:pPr>
      <w:r>
        <w:t>деятельность гр</w:t>
      </w:r>
      <w:r>
        <w:t>аждан и организаций, эксплуатирующих потенциально опасные объекты 5 категории опасности;</w:t>
      </w:r>
    </w:p>
    <w:p w:rsidR="00847BA4" w:rsidRDefault="007B355E">
      <w:pPr>
        <w:pStyle w:val="a3"/>
      </w:pPr>
      <w:r>
        <w:t>деятельность граждан и организаций, эксплуатирующих потенциально опасные объекты 6 категории опасности;</w:t>
      </w:r>
    </w:p>
    <w:p w:rsidR="00847BA4" w:rsidRDefault="007B355E">
      <w:pPr>
        <w:pStyle w:val="a3"/>
      </w:pPr>
      <w:r>
        <w:t xml:space="preserve">деятельность граждан и организаций, эксплуатирующих критически </w:t>
      </w:r>
      <w:r>
        <w:t>важные объекты муниципального уровня значимости;</w:t>
      </w:r>
    </w:p>
    <w:p w:rsidR="00847BA4" w:rsidRDefault="007B355E">
      <w:pPr>
        <w:pStyle w:val="a3"/>
      </w:pPr>
      <w:r>
        <w:t>деятельность граждан и организаций, владеющих и (или) пользующихся (в том числе имеющих на своем балансе) защитными сооружениями гражданской обороны;</w:t>
      </w:r>
    </w:p>
    <w:p w:rsidR="00847BA4" w:rsidRDefault="007B355E">
      <w:pPr>
        <w:pStyle w:val="a3"/>
      </w:pPr>
      <w:r>
        <w:lastRenderedPageBreak/>
        <w:t>деятельность граждан и организаций, обеспечивающих выполн</w:t>
      </w:r>
      <w:r>
        <w:t>ение мероприятий местного уровня по гражданской обороне;</w:t>
      </w:r>
    </w:p>
    <w:p w:rsidR="00847BA4" w:rsidRDefault="007B355E">
      <w:pPr>
        <w:pStyle w:val="a3"/>
      </w:pPr>
      <w:r>
        <w:t>деятельность граждан и организаций, обеспечивающих выполнение мероприятий по гражданской обороне федеральных органов исполнительной власти;</w:t>
      </w:r>
    </w:p>
    <w:p w:rsidR="00847BA4" w:rsidRDefault="007B355E">
      <w:pPr>
        <w:pStyle w:val="a3"/>
      </w:pPr>
      <w:r>
        <w:t>деятельность граждан и организаций, обеспечивающих выполнен</w:t>
      </w:r>
      <w:r>
        <w:t>ие мероприятий регионального уровня по гражданской обороне;</w:t>
      </w:r>
    </w:p>
    <w:p w:rsidR="00847BA4" w:rsidRDefault="007B355E">
      <w:pPr>
        <w:pStyle w:val="a3"/>
      </w:pPr>
      <w:r>
        <w:t>деятельность граждан и организаций, имеющих мобилизационные задания (заказы);</w:t>
      </w:r>
    </w:p>
    <w:p w:rsidR="00847BA4" w:rsidRDefault="007B355E">
      <w:pPr>
        <w:pStyle w:val="a3"/>
      </w:pPr>
      <w:bookmarkStart w:id="80" w:name="anchor10244"/>
      <w:bookmarkEnd w:id="80"/>
      <w:r>
        <w:t>г) к категории низкого риска - деятельность иных граждан и организаций.</w:t>
      </w:r>
    </w:p>
    <w:p w:rsidR="00847BA4" w:rsidRDefault="007B355E">
      <w:pPr>
        <w:pStyle w:val="a3"/>
      </w:pPr>
      <w:bookmarkStart w:id="81" w:name="anchor1025"/>
      <w:bookmarkEnd w:id="81"/>
      <w:r>
        <w:t>25. При наличии критериев, позволяющих отнести</w:t>
      </w:r>
      <w:r>
        <w:t xml:space="preserve"> объект надзора к различным категориям риска, подлежат применению критерии, относящие объект надзора к более высоким категориям риска.</w:t>
      </w:r>
    </w:p>
    <w:p w:rsidR="00847BA4" w:rsidRDefault="007B355E">
      <w:pPr>
        <w:pStyle w:val="a3"/>
      </w:pPr>
      <w:bookmarkStart w:id="82" w:name="anchor1026"/>
      <w:bookmarkEnd w:id="82"/>
      <w:r>
        <w:t>26. В случае неприсвоения категорий значимости критически важным объектам и категорий опасности потенциально опасным объе</w:t>
      </w:r>
      <w:r>
        <w:t>ктам деятельность граждан и организаций, эксплуатирующих такие критически важные объекты и потенциально опасные объекты, подлежит отнесению к высокой категории риска.</w:t>
      </w:r>
    </w:p>
    <w:p w:rsidR="00847BA4" w:rsidRDefault="007B355E">
      <w:pPr>
        <w:pStyle w:val="a3"/>
      </w:pPr>
      <w:bookmarkStart w:id="83" w:name="anchor1027"/>
      <w:bookmarkEnd w:id="83"/>
      <w:r>
        <w:t>27. Объекты надзора, подлежащие отнесению к категориям высокого, значительного и среднего</w:t>
      </w:r>
      <w:r>
        <w:t xml:space="preserve"> риска, подлежат отнесению соответственно к категориям значительного, среднего и низкого риска при отсутствии составленного по результатам последнего планового контрольного (надзорного) мероприятия акта контрольного (надзорного) мероприятия с зафиксированн</w:t>
      </w:r>
      <w:r>
        <w:t>ыми выявленными нарушениями обязательных требований в области гражданской обороны.</w:t>
      </w:r>
    </w:p>
    <w:p w:rsidR="00847BA4" w:rsidRDefault="007B355E">
      <w:pPr>
        <w:pStyle w:val="a3"/>
      </w:pPr>
      <w:bookmarkStart w:id="84" w:name="anchor1028"/>
      <w:bookmarkEnd w:id="84"/>
      <w:r>
        <w:t xml:space="preserve">28. Объекты надзора, подлежащие отнесению к категориям значительного, среднего и низкого риска, подлежат отнесению соответственно к категориям высокого, значительного и </w:t>
      </w:r>
      <w:r>
        <w:t>среднего риска при наличии составленного по результатам последнего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гражданской обороны.</w:t>
      </w:r>
    </w:p>
    <w:p w:rsidR="00847BA4" w:rsidRDefault="007B355E">
      <w:pPr>
        <w:pStyle w:val="a3"/>
      </w:pPr>
      <w:bookmarkStart w:id="85" w:name="anchor1029"/>
      <w:bookmarkEnd w:id="85"/>
      <w:r>
        <w:t>29. Измене</w:t>
      </w:r>
      <w:r>
        <w:t>ние присвоенной объекту надзора категории риска на более высокую либо более низкую категорию риска допускается не более чем на одну ступень.</w:t>
      </w:r>
    </w:p>
    <w:p w:rsidR="00847BA4" w:rsidRDefault="007B355E">
      <w:pPr>
        <w:pStyle w:val="a3"/>
      </w:pPr>
      <w:bookmarkStart w:id="86" w:name="anchor1030"/>
      <w:bookmarkEnd w:id="86"/>
      <w:r>
        <w:t>30. Присвоение или изменение присвоенной категории риска объекту надзора, осуществляющему деятельность на территори</w:t>
      </w:r>
      <w:r>
        <w:t>ях нескольких субъектов Российской Федерации, производится на основании соответствия осуществляемой им деятельности на территории каждого субъекта Российской Федерации установленным критериям риска независимо друг от друга.</w:t>
      </w:r>
    </w:p>
    <w:p w:rsidR="00847BA4" w:rsidRDefault="007B355E">
      <w:pPr>
        <w:pStyle w:val="a3"/>
      </w:pPr>
      <w:bookmarkStart w:id="87" w:name="anchor1031"/>
      <w:bookmarkEnd w:id="87"/>
      <w:r>
        <w:t xml:space="preserve">31. Отнесение объекта надзора к </w:t>
      </w:r>
      <w:r>
        <w:t xml:space="preserve">одной из категорий риска осуществляется органом, осуществляющим федеральный государственный надзор, на основе сопоставления его характеристик с критериями риска, установленными </w:t>
      </w:r>
      <w:hyperlink r:id="rId30" w:history="1">
        <w:r>
          <w:t>пунктом 24</w:t>
        </w:r>
      </w:hyperlink>
      <w:r>
        <w:t xml:space="preserve"> настоящего Положения.</w:t>
      </w:r>
    </w:p>
    <w:p w:rsidR="00847BA4" w:rsidRDefault="007B355E">
      <w:pPr>
        <w:pStyle w:val="a3"/>
      </w:pPr>
      <w:bookmarkStart w:id="88" w:name="anchor1032"/>
      <w:bookmarkEnd w:id="88"/>
      <w:r>
        <w:t>32. Отнесение объ</w:t>
      </w:r>
      <w:r>
        <w:t>ектов надзора к категориям риска осуществляется на основании решения руководителя (заместителя руководителя или руководителя структурного подразделения территориального органа) соответствующего территориального органа.</w:t>
      </w:r>
    </w:p>
    <w:p w:rsidR="00847BA4" w:rsidRDefault="007B355E">
      <w:pPr>
        <w:pStyle w:val="a3"/>
      </w:pPr>
      <w:bookmarkStart w:id="89" w:name="anchor1033"/>
      <w:bookmarkEnd w:id="89"/>
      <w:r>
        <w:t xml:space="preserve">33. В случае, если объект надзора не </w:t>
      </w:r>
      <w:r>
        <w:t>отнесен органом, осуществляющим федеральный государственный надзор, к определенной категории риска, он считается отнесенным к категории низкого риска.</w:t>
      </w:r>
    </w:p>
    <w:p w:rsidR="00847BA4" w:rsidRDefault="007B355E">
      <w:pPr>
        <w:pStyle w:val="a3"/>
      </w:pPr>
      <w:bookmarkStart w:id="90" w:name="anchor1034"/>
      <w:bookmarkEnd w:id="90"/>
      <w:r>
        <w:t>34. В случае пересмотра решения об отнесении объекта надзора к одной из категорий риска решение об измене</w:t>
      </w:r>
      <w:r>
        <w:t>нии категории риска принимается руководителем (заместителем руководителя или руководителем структурного подразделения территориального органа) соответствующего территориального органа.</w:t>
      </w:r>
    </w:p>
    <w:p w:rsidR="00847BA4" w:rsidRDefault="007B355E">
      <w:pPr>
        <w:pStyle w:val="a3"/>
      </w:pPr>
      <w:bookmarkStart w:id="91" w:name="anchor1035"/>
      <w:bookmarkEnd w:id="91"/>
      <w:r>
        <w:t>35. Орган, осуществляющий федеральный государственный надзор, в течение</w:t>
      </w:r>
      <w:r>
        <w:t xml:space="preserve"> 5 рабочих дней со дня поступления сведений о соответствии объекта надзора критериям риска иной категории риска либо об изменении критериев риска должен принять решение об изменении категории риска указанного объекта надзора.</w:t>
      </w:r>
    </w:p>
    <w:p w:rsidR="00847BA4" w:rsidRDefault="007B355E">
      <w:pPr>
        <w:pStyle w:val="a3"/>
      </w:pPr>
      <w:bookmarkStart w:id="92" w:name="anchor1036"/>
      <w:bookmarkEnd w:id="92"/>
      <w:r>
        <w:t>36. Контролируемое лицо вправе</w:t>
      </w:r>
      <w:r>
        <w:t xml:space="preserve"> подать в орган, осуществляющий федеральный государственный надзор, заявление об изменении категории риска осуществляемой им деятельности в случае ее соответствия критериям риска для отнесения к иной категории риска.</w:t>
      </w:r>
    </w:p>
    <w:p w:rsidR="00847BA4" w:rsidRDefault="007B355E">
      <w:pPr>
        <w:pStyle w:val="a3"/>
      </w:pPr>
      <w:bookmarkStart w:id="93" w:name="anchor1037"/>
      <w:bookmarkEnd w:id="93"/>
      <w:r>
        <w:lastRenderedPageBreak/>
        <w:t xml:space="preserve">37. В целях устранения условий, причин </w:t>
      </w:r>
      <w:r>
        <w:t>и факторов, способных привести к нарушениям обязательных требований в области гражданской обороны и (или) причинению вреда (ущерба) охраняемым законом ценностям, создания условий для доведения обязательных требований в области гражданской обороны до контро</w:t>
      </w:r>
      <w:r>
        <w:t xml:space="preserve">лируемых лиц, повышения информированности о способах их соблюдения органы, осуществляющие федеральный государственный надзор, осуществляют профилактические мероприятия в соответствии с ежегодно утверждаемой </w:t>
      </w:r>
      <w:hyperlink r:id="rId31" w:history="1">
        <w:r>
          <w:t>программой</w:t>
        </w:r>
      </w:hyperlink>
      <w:r>
        <w:t xml:space="preserve"> профилактики рисков причинения вреда (ущерба) охраняемым законом ценностям.</w:t>
      </w:r>
    </w:p>
    <w:p w:rsidR="00847BA4" w:rsidRDefault="007B355E">
      <w:pPr>
        <w:pStyle w:val="a3"/>
      </w:pPr>
      <w:bookmarkStart w:id="94" w:name="anchor1038"/>
      <w:bookmarkEnd w:id="94"/>
      <w:r>
        <w:t>38. Утвержденная программа профилактики рисков причинения вреда (ущерба) охраняемым законом ценностям размещается на официальном сайте орган</w:t>
      </w:r>
      <w:r>
        <w:t>а, осуществляющего федеральный государственный надзор, в информационно-телекоммуникационной сети "Интернет" (далее - сеть "Интернет").</w:t>
      </w:r>
    </w:p>
    <w:p w:rsidR="00847BA4" w:rsidRDefault="007B355E">
      <w:pPr>
        <w:pStyle w:val="a3"/>
      </w:pPr>
      <w:bookmarkStart w:id="95" w:name="anchor1039"/>
      <w:bookmarkEnd w:id="95"/>
      <w:r>
        <w:t>39. Органы, осуществляющие федеральный государственный надзор, проводят следующие профилактические мероприятия:</w:t>
      </w:r>
    </w:p>
    <w:p w:rsidR="00847BA4" w:rsidRDefault="007B355E">
      <w:pPr>
        <w:pStyle w:val="a3"/>
      </w:pPr>
      <w:bookmarkStart w:id="96" w:name="anchor10391"/>
      <w:bookmarkEnd w:id="96"/>
      <w:r>
        <w:t>а) информ</w:t>
      </w:r>
      <w:r>
        <w:t>ирование;</w:t>
      </w:r>
    </w:p>
    <w:p w:rsidR="00847BA4" w:rsidRDefault="007B355E">
      <w:pPr>
        <w:pStyle w:val="a3"/>
      </w:pPr>
      <w:bookmarkStart w:id="97" w:name="anchor10392"/>
      <w:bookmarkEnd w:id="97"/>
      <w:r>
        <w:t>б) обобщение правоприменительной практики;</w:t>
      </w:r>
    </w:p>
    <w:p w:rsidR="00847BA4" w:rsidRDefault="007B355E">
      <w:pPr>
        <w:pStyle w:val="a3"/>
      </w:pPr>
      <w:bookmarkStart w:id="98" w:name="anchor10393"/>
      <w:bookmarkEnd w:id="98"/>
      <w:r>
        <w:t>в) объявление предостережения;</w:t>
      </w:r>
    </w:p>
    <w:p w:rsidR="00847BA4" w:rsidRDefault="007B355E">
      <w:pPr>
        <w:pStyle w:val="a3"/>
      </w:pPr>
      <w:bookmarkStart w:id="99" w:name="anchor10394"/>
      <w:bookmarkEnd w:id="99"/>
      <w:r>
        <w:t>г) консультирование;</w:t>
      </w:r>
    </w:p>
    <w:p w:rsidR="00847BA4" w:rsidRDefault="007B355E">
      <w:pPr>
        <w:pStyle w:val="a3"/>
      </w:pPr>
      <w:bookmarkStart w:id="100" w:name="anchor10395"/>
      <w:bookmarkEnd w:id="100"/>
      <w:r>
        <w:t>д) профилактический визит.</w:t>
      </w:r>
    </w:p>
    <w:p w:rsidR="00847BA4" w:rsidRDefault="007B355E">
      <w:pPr>
        <w:pStyle w:val="a3"/>
      </w:pPr>
      <w:bookmarkStart w:id="101" w:name="anchor1040"/>
      <w:bookmarkEnd w:id="101"/>
      <w:r>
        <w:t>40. Органы, осуществляющие федеральный государственный надзор, осуществляют информирование контролируемых лиц и иных заинтер</w:t>
      </w:r>
      <w:r>
        <w:t>есованных лиц по вопросам соблюдения обязательных требований в области гражданской обороны.</w:t>
      </w:r>
    </w:p>
    <w:p w:rsidR="00847BA4" w:rsidRDefault="007B355E">
      <w:pPr>
        <w:pStyle w:val="a3"/>
      </w:pPr>
      <w:bookmarkStart w:id="102" w:name="anchor1041"/>
      <w:bookmarkEnd w:id="102"/>
      <w:r>
        <w:t xml:space="preserve">41. Информирование осуществляется посредством размещения сведений, предусмотренных </w:t>
      </w:r>
      <w:hyperlink r:id="rId32" w:history="1">
        <w:r>
          <w:t>част</w:t>
        </w:r>
        <w:r>
          <w:t>ью 3 статьи 46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официальном сайте органа, осуществляющего федеральный государственный надзор, в сети "Интернет", в средствах массовой информации, </w:t>
      </w:r>
      <w:r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847BA4" w:rsidRDefault="007B355E">
      <w:pPr>
        <w:pStyle w:val="a3"/>
      </w:pPr>
      <w:bookmarkStart w:id="103" w:name="anchor1042"/>
      <w:bookmarkEnd w:id="103"/>
      <w:r>
        <w:t xml:space="preserve">42. Органы, осуществляющие федеральный государственный надзор, обеспечивают ежегодное обобщение правоприменительной практики осуществления </w:t>
      </w:r>
      <w:r>
        <w:t>федерального государственного надзора.</w:t>
      </w:r>
    </w:p>
    <w:p w:rsidR="00847BA4" w:rsidRDefault="007B355E">
      <w:pPr>
        <w:pStyle w:val="a3"/>
      </w:pPr>
      <w:bookmarkStart w:id="104" w:name="anchor1043"/>
      <w:bookmarkEnd w:id="104"/>
      <w:r>
        <w:t xml:space="preserve">43. По итогам обобщения правоприменительной практики орган, осуществляющий федеральный государственный надзор, один раз в год обеспечивает подготовку доклада, содержащего результаты обобщения правоприменительной </w:t>
      </w:r>
      <w:r>
        <w:t>практики органа, осуществляющего федеральный государственный надзор (далее - доклад о правоприменительной практике).</w:t>
      </w:r>
    </w:p>
    <w:p w:rsidR="00847BA4" w:rsidRDefault="007B355E">
      <w:pPr>
        <w:pStyle w:val="a3"/>
      </w:pPr>
      <w:bookmarkStart w:id="105" w:name="anchor1044"/>
      <w:bookmarkEnd w:id="105"/>
      <w:r>
        <w:t>44. Орган, осуществляющий федеральный государственный надзор, обеспечивает публичное обсуждение проекта доклада о правоприменительной практ</w:t>
      </w:r>
      <w:r>
        <w:t>ике.</w:t>
      </w:r>
    </w:p>
    <w:p w:rsidR="00847BA4" w:rsidRDefault="007B355E">
      <w:pPr>
        <w:pStyle w:val="a3"/>
      </w:pPr>
      <w:bookmarkStart w:id="106" w:name="anchor1045"/>
      <w:bookmarkEnd w:id="106"/>
      <w:r>
        <w:t>45. Доклад о правоприменительной практике утверждается руководителем органа, осуществляющего федеральный государственный надзор, и ежегодно, до 30 апреля, размещается на официальном сайте органа, осуществляющего федеральный государственный надзор, в с</w:t>
      </w:r>
      <w:r>
        <w:t>ети "Интернет".</w:t>
      </w:r>
    </w:p>
    <w:p w:rsidR="00847BA4" w:rsidRDefault="007B355E">
      <w:pPr>
        <w:pStyle w:val="a3"/>
      </w:pPr>
      <w:bookmarkStart w:id="107" w:name="anchor1046"/>
      <w:bookmarkEnd w:id="107"/>
      <w:r>
        <w:t>46. В случае наличия у органа, осуществляющего федеральный государственный надзор, сведений о готовящихся нарушениях обязательных требований в области гражданской обороны или признаках нарушений обязательных требований в области гражданской</w:t>
      </w:r>
      <w:r>
        <w:t xml:space="preserve"> обороны и (или) в случае отсутствия подтвержденных данных о том, что нарушение обязательных требований в области гражданской обороны причинило вред (ущерб) охраняемым законом ценностям либо создало угрозу причинения вреда (ущерба) охраняемым законом ценно</w:t>
      </w:r>
      <w:r>
        <w:t>стям, орган, осуществляющий федеральный государственный надзор, объявляет контролируемому лицу предостережение о недопустимости нарушения обязательных требований в области гражданской обороны и предлагает принять меры по обеспечению соблюдения обязательных</w:t>
      </w:r>
      <w:r>
        <w:t xml:space="preserve"> требований в области гражданской обороны.</w:t>
      </w:r>
    </w:p>
    <w:p w:rsidR="00847BA4" w:rsidRDefault="007B355E">
      <w:pPr>
        <w:pStyle w:val="a3"/>
      </w:pPr>
      <w:bookmarkStart w:id="108" w:name="anchor1047"/>
      <w:bookmarkEnd w:id="108"/>
      <w:r>
        <w:t xml:space="preserve">47. Контролируемое лицо в течение 20 рабочих дней со дня получения предостережения о недопустимости нарушения обязательных требований в области гражданской обороны вправе подать </w:t>
      </w:r>
      <w:r>
        <w:lastRenderedPageBreak/>
        <w:t>в орган, осуществляющий федеральный</w:t>
      </w:r>
      <w:r>
        <w:t xml:space="preserve"> государственный надзор, возражение в отношении указанного предостережения.</w:t>
      </w:r>
    </w:p>
    <w:p w:rsidR="00847BA4" w:rsidRDefault="007B355E">
      <w:pPr>
        <w:pStyle w:val="a3"/>
      </w:pPr>
      <w:bookmarkStart w:id="109" w:name="anchor1048"/>
      <w:bookmarkEnd w:id="109"/>
      <w:r>
        <w:t>48. В возражении указываются наименование контролируемого лица, идентификационный номер налогоплательщика - гражданина, организации (при наличии), дата и номер предостережения, нап</w:t>
      </w:r>
      <w:r>
        <w:t>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 в области гражданской обороны.</w:t>
      </w:r>
    </w:p>
    <w:p w:rsidR="00847BA4" w:rsidRDefault="007B355E">
      <w:pPr>
        <w:pStyle w:val="a3"/>
      </w:pPr>
      <w:bookmarkStart w:id="110" w:name="anchor1049"/>
      <w:bookmarkEnd w:id="110"/>
      <w:r>
        <w:t>49. Орг</w:t>
      </w:r>
      <w:r>
        <w:t>ан, осуществляющий федеральный государственный надзор, рассматривает возражение, по итогам рассмотрения направляет контролируемому лицу в срок не более 20 рабочих дней со дня получения возражения ответ.</w:t>
      </w:r>
    </w:p>
    <w:p w:rsidR="00847BA4" w:rsidRDefault="007B355E">
      <w:pPr>
        <w:pStyle w:val="a3"/>
      </w:pPr>
      <w:bookmarkStart w:id="111" w:name="anchor1050"/>
      <w:bookmarkEnd w:id="111"/>
      <w:r>
        <w:t>50. Учет предостережений о недопустимости нарушения о</w:t>
      </w:r>
      <w:r>
        <w:t>бязательных требований в области гражданской обороны и возражений контролируемых лиц осуществляется путем ведения журнала учета предостережений о недопустимости нарушения обязательных требований в области гражданской обороны и возражений контролируемых лиц</w:t>
      </w:r>
      <w:r>
        <w:t xml:space="preserve">, </w:t>
      </w:r>
      <w:hyperlink r:id="rId33" w:history="1">
        <w:r>
          <w:t>типовая форма</w:t>
        </w:r>
      </w:hyperlink>
      <w:r>
        <w:t xml:space="preserve"> которого утверждается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47BA4" w:rsidRDefault="007B355E">
      <w:pPr>
        <w:pStyle w:val="a3"/>
      </w:pPr>
      <w:bookmarkStart w:id="112" w:name="anchor1051"/>
      <w:bookmarkEnd w:id="112"/>
      <w:r>
        <w:t>51. Инс</w:t>
      </w:r>
      <w:r>
        <w:t>пекторы органа, осуществляющего федеральный государственный надзор, по обращениям контролируемых лиц и их представителей осуществляют консультирование по вопросам, связанным с организацией и осуществлением федерального государственного надзора. Консультиро</w:t>
      </w:r>
      <w:r>
        <w:t>вание осуществляется без взимания платы.</w:t>
      </w:r>
    </w:p>
    <w:p w:rsidR="00847BA4" w:rsidRDefault="007B355E">
      <w:pPr>
        <w:pStyle w:val="a3"/>
      </w:pPr>
      <w:bookmarkStart w:id="113" w:name="anchor1052"/>
      <w:bookmarkEnd w:id="113"/>
      <w:r>
        <w:t>52. Консультации предоставляются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</w:t>
      </w:r>
    </w:p>
    <w:p w:rsidR="00847BA4" w:rsidRDefault="007B355E">
      <w:pPr>
        <w:pStyle w:val="a3"/>
      </w:pPr>
      <w:bookmarkStart w:id="114" w:name="anchor1053"/>
      <w:bookmarkEnd w:id="114"/>
      <w:r>
        <w:t xml:space="preserve">53. Консультации </w:t>
      </w:r>
      <w:r>
        <w:t xml:space="preserve">предоставляются при личном обращении, посредством телефонной связи, видео-конференц-связи, при получении письменного запроса - в письменной форме в порядке, установленном </w:t>
      </w:r>
      <w:hyperlink r:id="rId34" w:history="1">
        <w:r>
          <w:t>законодател</w:t>
        </w:r>
        <w:r>
          <w:t>ьством</w:t>
        </w:r>
      </w:hyperlink>
      <w:r>
        <w:t xml:space="preserve">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847BA4" w:rsidRDefault="007B355E">
      <w:pPr>
        <w:pStyle w:val="a3"/>
      </w:pPr>
      <w:bookmarkStart w:id="115" w:name="anchor1054"/>
      <w:bookmarkEnd w:id="115"/>
      <w:r>
        <w:t>54. Время консультирования при личном обращении устанавливается руководителем органа, осуществляющ</w:t>
      </w:r>
      <w:r>
        <w:t>его федеральный государственный надзор, но не менее 4 часов в рабочую неделю, и размещается на стенде органа, осуществляющего федеральный государственный надзор, в доступном для граждан месте, на официальном сайте органа, осуществляющего федеральный госуда</w:t>
      </w:r>
      <w:r>
        <w:t>рственный надзор, в сети "Интернет".</w:t>
      </w:r>
    </w:p>
    <w:p w:rsidR="00847BA4" w:rsidRDefault="007B355E">
      <w:pPr>
        <w:pStyle w:val="a3"/>
      </w:pPr>
      <w:bookmarkStart w:id="116" w:name="anchor1055"/>
      <w:bookmarkEnd w:id="116"/>
      <w:r>
        <w:t>55. Консультирование граждан при личном обращении осуществляется в специальных помещениях, оборудованных средствами аудио- и (или) видеозаписи, о применении которых гражданин уведомляется до начала консультирования.</w:t>
      </w:r>
    </w:p>
    <w:p w:rsidR="00847BA4" w:rsidRDefault="007B355E">
      <w:pPr>
        <w:pStyle w:val="a3"/>
      </w:pPr>
      <w:bookmarkStart w:id="117" w:name="anchor1056"/>
      <w:bookmarkEnd w:id="117"/>
      <w:r>
        <w:t>56.</w:t>
      </w:r>
      <w:r>
        <w:t xml:space="preserve"> Гражданам, желающим получить консультацию по вопросам, связанным с организацией и осуществлением федерального государственного надзора, предоставляется право ее получения в порядке очереди.</w:t>
      </w:r>
    </w:p>
    <w:p w:rsidR="00847BA4" w:rsidRDefault="007B355E">
      <w:pPr>
        <w:pStyle w:val="a3"/>
      </w:pPr>
      <w:bookmarkStart w:id="118" w:name="anchor1057"/>
      <w:bookmarkEnd w:id="118"/>
      <w:r>
        <w:t>57. Срок ожидания в очереди при личном обращении граждан не долже</w:t>
      </w:r>
      <w:r>
        <w:t>н превышать 15 минут.</w:t>
      </w:r>
    </w:p>
    <w:p w:rsidR="00847BA4" w:rsidRDefault="007B355E">
      <w:pPr>
        <w:pStyle w:val="a3"/>
      </w:pPr>
      <w:bookmarkStart w:id="119" w:name="anchor1058"/>
      <w:bookmarkEnd w:id="119"/>
      <w:r>
        <w:t>58. Консультирование осуществляется инспектором по следующим вопросам:</w:t>
      </w:r>
    </w:p>
    <w:p w:rsidR="00847BA4" w:rsidRDefault="007B355E">
      <w:pPr>
        <w:pStyle w:val="a3"/>
      </w:pPr>
      <w:bookmarkStart w:id="120" w:name="anchor10581"/>
      <w:bookmarkEnd w:id="120"/>
      <w:r>
        <w:t>а) организация и осуществление федерального государственного надзора;</w:t>
      </w:r>
    </w:p>
    <w:p w:rsidR="00847BA4" w:rsidRDefault="007B355E">
      <w:pPr>
        <w:pStyle w:val="a3"/>
      </w:pPr>
      <w:bookmarkStart w:id="121" w:name="anchor10582"/>
      <w:bookmarkEnd w:id="121"/>
      <w:r>
        <w:t>б) порядок осуществления контрольных (надзорных) мероприятий, установленных настоящим Положен</w:t>
      </w:r>
      <w:r>
        <w:t>ием;</w:t>
      </w:r>
    </w:p>
    <w:p w:rsidR="00847BA4" w:rsidRDefault="007B355E">
      <w:pPr>
        <w:pStyle w:val="a3"/>
      </w:pPr>
      <w:bookmarkStart w:id="122" w:name="anchor10583"/>
      <w:bookmarkEnd w:id="122"/>
      <w:r>
        <w:t>в) соблюдение обязательных требований в области гражданской обороны.</w:t>
      </w:r>
    </w:p>
    <w:p w:rsidR="00847BA4" w:rsidRDefault="007B355E">
      <w:pPr>
        <w:pStyle w:val="a3"/>
      </w:pPr>
      <w:bookmarkStart w:id="123" w:name="anchor1059"/>
      <w:bookmarkEnd w:id="123"/>
      <w:r>
        <w:t>59. Консультирование в письменной форме осуществляется инспектором в следующих случаях:</w:t>
      </w:r>
    </w:p>
    <w:p w:rsidR="00847BA4" w:rsidRDefault="007B355E">
      <w:pPr>
        <w:pStyle w:val="a3"/>
      </w:pPr>
      <w:bookmarkStart w:id="124" w:name="anchor10591"/>
      <w:bookmarkEnd w:id="124"/>
      <w:r>
        <w:t>а) контролируемым лицом представлен письменный запрос о предоставлении письменного ответа по в</w:t>
      </w:r>
      <w:r>
        <w:t>опросам консультирования;</w:t>
      </w:r>
    </w:p>
    <w:p w:rsidR="00847BA4" w:rsidRDefault="007B355E">
      <w:pPr>
        <w:pStyle w:val="a3"/>
      </w:pPr>
      <w:bookmarkStart w:id="125" w:name="anchor10592"/>
      <w:bookmarkEnd w:id="125"/>
      <w:r>
        <w:t>б) за время консультирования предоставить ответ на поставленные вопросы невозможно;</w:t>
      </w:r>
    </w:p>
    <w:p w:rsidR="00847BA4" w:rsidRDefault="007B355E">
      <w:pPr>
        <w:pStyle w:val="a3"/>
      </w:pPr>
      <w:bookmarkStart w:id="126" w:name="anchor10593"/>
      <w:bookmarkEnd w:id="126"/>
      <w:r>
        <w:t>в) ответ на поставленные вопросы требует дополнительного запроса сведений от органов, осуществляющих федеральный государственный надзор.</w:t>
      </w:r>
    </w:p>
    <w:p w:rsidR="00847BA4" w:rsidRDefault="007B355E">
      <w:pPr>
        <w:pStyle w:val="a3"/>
      </w:pPr>
      <w:bookmarkStart w:id="127" w:name="anchor1060"/>
      <w:bookmarkEnd w:id="127"/>
      <w:r>
        <w:lastRenderedPageBreak/>
        <w:t>60. Письм</w:t>
      </w:r>
      <w:r>
        <w:t>енное консультирование осуществляется инспектором по следующим вопросам:</w:t>
      </w:r>
    </w:p>
    <w:p w:rsidR="00847BA4" w:rsidRDefault="007B355E">
      <w:pPr>
        <w:pStyle w:val="a3"/>
      </w:pPr>
      <w:bookmarkStart w:id="128" w:name="anchor10601"/>
      <w:bookmarkEnd w:id="128"/>
      <w:r>
        <w:t>а) организация и осуществление федерального государственного надзора;</w:t>
      </w:r>
    </w:p>
    <w:p w:rsidR="00847BA4" w:rsidRDefault="007B355E">
      <w:pPr>
        <w:pStyle w:val="a3"/>
      </w:pPr>
      <w:bookmarkStart w:id="129" w:name="anchor10602"/>
      <w:bookmarkEnd w:id="129"/>
      <w:r>
        <w:t>б) порядок осуществления контрольных (надзорных) мероприятий, установленных настоящим Положением.</w:t>
      </w:r>
    </w:p>
    <w:p w:rsidR="00847BA4" w:rsidRDefault="007B355E">
      <w:pPr>
        <w:pStyle w:val="a3"/>
      </w:pPr>
      <w:bookmarkStart w:id="130" w:name="anchor1061"/>
      <w:bookmarkEnd w:id="130"/>
      <w:r>
        <w:t>61. В случае по</w:t>
      </w:r>
      <w:r>
        <w:t>ступления в органы, осуществляющие федеральный государственный надзор,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официальных сайтах сети "Интернет" пи</w:t>
      </w:r>
      <w:r>
        <w:t>сьменных разъяснений.</w:t>
      </w:r>
    </w:p>
    <w:p w:rsidR="00847BA4" w:rsidRDefault="007B355E">
      <w:pPr>
        <w:pStyle w:val="a3"/>
      </w:pPr>
      <w:bookmarkStart w:id="131" w:name="anchor1062"/>
      <w:bookmarkEnd w:id="131"/>
      <w:r>
        <w:t xml:space="preserve">62. Содержание консультации заносится в учетную карточку консультации, </w:t>
      </w:r>
      <w:hyperlink r:id="rId35" w:history="1">
        <w:r>
          <w:t>типовая форма</w:t>
        </w:r>
      </w:hyperlink>
      <w:r>
        <w:t xml:space="preserve"> которой утверждается Министерством Российской Федерации по делам гражда</w:t>
      </w:r>
      <w:r>
        <w:t>нской обороны, чрезвычайным ситуациям и ликвидации последствий стихийных бедствий.</w:t>
      </w:r>
    </w:p>
    <w:p w:rsidR="00847BA4" w:rsidRDefault="007B355E">
      <w:pPr>
        <w:pStyle w:val="a3"/>
      </w:pPr>
      <w:bookmarkStart w:id="132" w:name="anchor1063"/>
      <w:bookmarkEnd w:id="132"/>
      <w:r>
        <w:t xml:space="preserve">63. Учет карточек консультаций осуществляется путем ведения журнала карточек консультаций, </w:t>
      </w:r>
      <w:hyperlink r:id="rId36" w:history="1">
        <w:r>
          <w:t>типо</w:t>
        </w:r>
        <w:r>
          <w:t>вая форма</w:t>
        </w:r>
      </w:hyperlink>
      <w:r>
        <w:t xml:space="preserve"> которого утверждается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47BA4" w:rsidRDefault="007B355E">
      <w:pPr>
        <w:pStyle w:val="a3"/>
      </w:pPr>
      <w:bookmarkStart w:id="133" w:name="anchor1064"/>
      <w:bookmarkEnd w:id="133"/>
      <w:r>
        <w:t xml:space="preserve">64. В ходе личного приема на консультацию от граждан, обратившихся в орган, осуществляющий </w:t>
      </w:r>
      <w:r>
        <w:t xml:space="preserve">федеральный государственный надзор, могут быть получены письменные обращения по вопросам, связанным с организацией и осуществлением федерального государственного надзора, которые подлежат регистрации и рассмотрению в соответствии с </w:t>
      </w:r>
      <w:hyperlink r:id="rId37" w:history="1">
        <w:r>
          <w:t>Федеральным законом</w:t>
        </w:r>
      </w:hyperlink>
      <w:r>
        <w:t xml:space="preserve"> "О порядке рассмотрения обращений граждан Российской Федерации".</w:t>
      </w:r>
    </w:p>
    <w:p w:rsidR="00847BA4" w:rsidRDefault="007B355E">
      <w:pPr>
        <w:pStyle w:val="a3"/>
      </w:pPr>
      <w:bookmarkStart w:id="134" w:name="anchor1065"/>
      <w:bookmarkEnd w:id="134"/>
      <w:r>
        <w:t>65. При осуществлении консультирования инспектор органа, осуществляющего федеральный государственный надзор, обязан соблю</w:t>
      </w:r>
      <w:r>
        <w:t>дать конфиденциальность информации, доступ к которой ограничен в соответствии с законодательством Российской Федерации.</w:t>
      </w:r>
    </w:p>
    <w:p w:rsidR="00847BA4" w:rsidRDefault="007B355E">
      <w:pPr>
        <w:pStyle w:val="a3"/>
      </w:pPr>
      <w:bookmarkStart w:id="135" w:name="anchor1066"/>
      <w:bookmarkEnd w:id="135"/>
      <w:r>
        <w:t>66. В ходе консультирования не может предоставляться информация, содержащая оценку конкретного контрольного (надзорного) мероприятия, ре</w:t>
      </w:r>
      <w:r>
        <w:t>шений и (или) действий инспекторов органа, осуществляющего федеральный государственный надзор,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847BA4" w:rsidRDefault="007B355E">
      <w:pPr>
        <w:pStyle w:val="a3"/>
      </w:pPr>
      <w:bookmarkStart w:id="136" w:name="anchor1067"/>
      <w:bookmarkEnd w:id="136"/>
      <w:r>
        <w:t>67. П</w:t>
      </w:r>
      <w:r>
        <w:t>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</w:t>
      </w:r>
      <w:r>
        <w:t>тельных требованиях в области гражданской обороны,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</w:t>
      </w:r>
      <w:r>
        <w:t>оприятий, проводимых в отношении объекта надзора исходя из его отнесения к соответствующей категории риска.</w:t>
      </w:r>
    </w:p>
    <w:p w:rsidR="00847BA4" w:rsidRDefault="007B355E">
      <w:pPr>
        <w:pStyle w:val="a3"/>
      </w:pPr>
      <w:bookmarkStart w:id="137" w:name="anchor1068"/>
      <w:bookmarkEnd w:id="137"/>
      <w:r>
        <w:t xml:space="preserve">68. 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38" w:history="1">
        <w:r>
          <w:t>пунктами 51 - 66</w:t>
        </w:r>
      </w:hyperlink>
      <w:r>
        <w:t xml:space="preserve"> настоящего Положения.</w:t>
      </w:r>
    </w:p>
    <w:p w:rsidR="00847BA4" w:rsidRDefault="007B355E">
      <w:pPr>
        <w:pStyle w:val="a3"/>
      </w:pPr>
      <w:bookmarkStart w:id="138" w:name="anchor1069"/>
      <w:bookmarkEnd w:id="138"/>
      <w:r>
        <w:t>69. Профилактические визиты могут проводиться в отношении объектов надзора всех категорий риска по согласованию с контролируемыми лицами.</w:t>
      </w:r>
    </w:p>
    <w:p w:rsidR="00847BA4" w:rsidRDefault="007B355E">
      <w:pPr>
        <w:pStyle w:val="a3"/>
      </w:pPr>
      <w:bookmarkStart w:id="139" w:name="anchor1070"/>
      <w:bookmarkEnd w:id="139"/>
      <w:r>
        <w:t>70. Проведение обязательных профилактических визитов осуществляетс</w:t>
      </w:r>
      <w:r>
        <w:t>я в отношении объектов надзора, отнесенных к категориям высокого и значительного риска.</w:t>
      </w:r>
    </w:p>
    <w:p w:rsidR="00847BA4" w:rsidRDefault="007B355E">
      <w:pPr>
        <w:pStyle w:val="a3"/>
      </w:pPr>
      <w:bookmarkStart w:id="140" w:name="anchor1071"/>
      <w:bookmarkEnd w:id="140"/>
      <w:r>
        <w:t>71. Проведение обязательного профилактического визита в отношении объектов надзора, отнесенных к категориям высокого и значительного риска, осуществляется в году, предш</w:t>
      </w:r>
      <w:r>
        <w:t>ествующем году проведения планового контрольного (надзорного) мероприятия.</w:t>
      </w:r>
    </w:p>
    <w:p w:rsidR="00847BA4" w:rsidRDefault="007B355E">
      <w:pPr>
        <w:pStyle w:val="a3"/>
      </w:pPr>
      <w:bookmarkStart w:id="141" w:name="anchor1072"/>
      <w:bookmarkEnd w:id="141"/>
      <w:r>
        <w:t xml:space="preserve">72. Обязательный профилактический визит в отношении контролируемых лиц, приступающих к осуществлению деятельности, проводится в течение года с даты мероприятий, указанных в </w:t>
      </w:r>
      <w:hyperlink r:id="rId39" w:history="1">
        <w:r>
          <w:t>подпунктах "а" - "е" пункта 137</w:t>
        </w:r>
      </w:hyperlink>
      <w:r>
        <w:t xml:space="preserve"> настоящего Положения.</w:t>
      </w:r>
    </w:p>
    <w:p w:rsidR="00847BA4" w:rsidRDefault="007B355E">
      <w:pPr>
        <w:pStyle w:val="a3"/>
      </w:pPr>
      <w:bookmarkStart w:id="142" w:name="anchor1073"/>
      <w:bookmarkEnd w:id="142"/>
      <w:r>
        <w:t>73.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847BA4" w:rsidRDefault="007B355E">
      <w:pPr>
        <w:pStyle w:val="a3"/>
      </w:pPr>
      <w:bookmarkStart w:id="143" w:name="anchor1074"/>
      <w:bookmarkEnd w:id="143"/>
      <w:r>
        <w:t xml:space="preserve">74. Срок </w:t>
      </w:r>
      <w:r>
        <w:t>проведения профилактического визита не может превышать 1 рабочий день.</w:t>
      </w:r>
    </w:p>
    <w:p w:rsidR="00847BA4" w:rsidRDefault="007B355E">
      <w:pPr>
        <w:pStyle w:val="a3"/>
      </w:pPr>
      <w:bookmarkStart w:id="144" w:name="anchor1075"/>
      <w:bookmarkEnd w:id="144"/>
      <w:r>
        <w:lastRenderedPageBreak/>
        <w:t>75. Контролируемое лицо вправе отказаться от проведения обязательного профилактического визита, уведомив об этом орган, осуществляющий федеральный государственный надзор, не позднее чем</w:t>
      </w:r>
      <w:r>
        <w:t xml:space="preserve"> за 3 рабочих дня до даты его проведения.</w:t>
      </w:r>
    </w:p>
    <w:p w:rsidR="00847BA4" w:rsidRDefault="007B355E">
      <w:pPr>
        <w:pStyle w:val="a3"/>
      </w:pPr>
      <w:bookmarkStart w:id="145" w:name="anchor1076"/>
      <w:bookmarkEnd w:id="145"/>
      <w:r>
        <w:t xml:space="preserve">76. Содержание профилактического визита заносится в учетную карточку профилактического визита, </w:t>
      </w:r>
      <w:hyperlink r:id="rId40" w:history="1">
        <w:r>
          <w:t>типовая форма</w:t>
        </w:r>
      </w:hyperlink>
      <w:r>
        <w:t xml:space="preserve"> которой утверждается Минист</w:t>
      </w:r>
      <w:r>
        <w:t>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47BA4" w:rsidRDefault="007B355E">
      <w:pPr>
        <w:pStyle w:val="a3"/>
      </w:pPr>
      <w:bookmarkStart w:id="146" w:name="anchor1077"/>
      <w:bookmarkEnd w:id="146"/>
      <w:r>
        <w:t xml:space="preserve">77. Учет карточек профилактических визитов осуществляется путем ведения журнала карточек профилактических визитов, </w:t>
      </w:r>
      <w:hyperlink r:id="rId41" w:history="1">
        <w:r>
          <w:t>типовая форма</w:t>
        </w:r>
      </w:hyperlink>
      <w:r>
        <w:t xml:space="preserve"> которого утверждается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47BA4" w:rsidRDefault="007B355E">
      <w:pPr>
        <w:pStyle w:val="a3"/>
      </w:pPr>
      <w:bookmarkStart w:id="147" w:name="anchor1078"/>
      <w:bookmarkEnd w:id="147"/>
      <w:r>
        <w:t>78. В рамках осуществле</w:t>
      </w:r>
      <w:r>
        <w:t>ния федерального государственного надзора при взаимодействии с контролируемым лицом проводятся следующие контрольные (надзорные) мероприятия:</w:t>
      </w:r>
    </w:p>
    <w:p w:rsidR="00847BA4" w:rsidRDefault="007B355E">
      <w:pPr>
        <w:pStyle w:val="a3"/>
      </w:pPr>
      <w:bookmarkStart w:id="148" w:name="anchor10781"/>
      <w:bookmarkEnd w:id="148"/>
      <w:r>
        <w:t>а) инспекционный визит;</w:t>
      </w:r>
    </w:p>
    <w:p w:rsidR="00847BA4" w:rsidRDefault="007B355E">
      <w:pPr>
        <w:pStyle w:val="a3"/>
      </w:pPr>
      <w:bookmarkStart w:id="149" w:name="anchor10782"/>
      <w:bookmarkEnd w:id="149"/>
      <w:r>
        <w:t>б) рейдовый осмотр;</w:t>
      </w:r>
    </w:p>
    <w:p w:rsidR="00847BA4" w:rsidRDefault="007B355E">
      <w:pPr>
        <w:pStyle w:val="a3"/>
      </w:pPr>
      <w:bookmarkStart w:id="150" w:name="anchor10783"/>
      <w:bookmarkEnd w:id="150"/>
      <w:r>
        <w:t>в) документарная проверка;</w:t>
      </w:r>
    </w:p>
    <w:p w:rsidR="00847BA4" w:rsidRDefault="007B355E">
      <w:pPr>
        <w:pStyle w:val="a3"/>
      </w:pPr>
      <w:bookmarkStart w:id="151" w:name="anchor10784"/>
      <w:bookmarkEnd w:id="151"/>
      <w:r>
        <w:t>г) выездная проверка.</w:t>
      </w:r>
    </w:p>
    <w:p w:rsidR="00847BA4" w:rsidRDefault="007B355E">
      <w:pPr>
        <w:pStyle w:val="a3"/>
      </w:pPr>
      <w:bookmarkStart w:id="152" w:name="anchor1079"/>
      <w:bookmarkEnd w:id="152"/>
      <w:r>
        <w:t>79. Без взаимодействи</w:t>
      </w:r>
      <w:r>
        <w:t>я с контролируемым лицом проводятся наблюдение за соблюдением обязательных требований в области гражданской обороны и выездное обследование.</w:t>
      </w:r>
    </w:p>
    <w:p w:rsidR="00847BA4" w:rsidRDefault="007B355E">
      <w:pPr>
        <w:pStyle w:val="a3"/>
      </w:pPr>
      <w:bookmarkStart w:id="153" w:name="anchor1080"/>
      <w:bookmarkEnd w:id="153"/>
      <w:r>
        <w:t>80. Инспекционный визит проводится по месту нахождения (осуществления деятельности) контролируемого лица (его филиа</w:t>
      </w:r>
      <w:r>
        <w:t>лов, представительств, обособленных структурных подразделений) либо его производственных объектов.</w:t>
      </w:r>
    </w:p>
    <w:p w:rsidR="00847BA4" w:rsidRDefault="007B355E">
      <w:pPr>
        <w:pStyle w:val="a3"/>
      </w:pPr>
      <w:bookmarkStart w:id="154" w:name="anchor1081"/>
      <w:bookmarkEnd w:id="154"/>
      <w:r>
        <w:t>81. В ходе инспекционного визита могут совершаться следующие контрольные (надзорные) действия:</w:t>
      </w:r>
    </w:p>
    <w:p w:rsidR="00847BA4" w:rsidRDefault="007B355E">
      <w:pPr>
        <w:pStyle w:val="a3"/>
      </w:pPr>
      <w:bookmarkStart w:id="155" w:name="anchor10811"/>
      <w:bookmarkEnd w:id="155"/>
      <w:r>
        <w:t>а) осмотр;</w:t>
      </w:r>
    </w:p>
    <w:p w:rsidR="00847BA4" w:rsidRDefault="007B355E">
      <w:pPr>
        <w:pStyle w:val="a3"/>
      </w:pPr>
      <w:bookmarkStart w:id="156" w:name="anchor10812"/>
      <w:bookmarkEnd w:id="156"/>
      <w:r>
        <w:t>б) опрос;</w:t>
      </w:r>
    </w:p>
    <w:p w:rsidR="00847BA4" w:rsidRDefault="007B355E">
      <w:pPr>
        <w:pStyle w:val="a3"/>
      </w:pPr>
      <w:bookmarkStart w:id="157" w:name="anchor10813"/>
      <w:bookmarkEnd w:id="157"/>
      <w:r>
        <w:t>в) получение письменных объяснений;</w:t>
      </w:r>
    </w:p>
    <w:p w:rsidR="00847BA4" w:rsidRDefault="007B355E">
      <w:pPr>
        <w:pStyle w:val="a3"/>
      </w:pPr>
      <w:bookmarkStart w:id="158" w:name="anchor10814"/>
      <w:bookmarkEnd w:id="158"/>
      <w:r>
        <w:t>г) ин</w:t>
      </w:r>
      <w:r>
        <w:t>струментальное обследование;</w:t>
      </w:r>
    </w:p>
    <w:p w:rsidR="00847BA4" w:rsidRDefault="007B355E">
      <w:pPr>
        <w:pStyle w:val="a3"/>
      </w:pPr>
      <w:bookmarkStart w:id="159" w:name="anchor10815"/>
      <w:bookmarkEnd w:id="159"/>
      <w: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</w:t>
      </w:r>
      <w:r>
        <w:t>дразделений) либо его производственных объектов.</w:t>
      </w:r>
    </w:p>
    <w:p w:rsidR="00847BA4" w:rsidRDefault="007B355E">
      <w:pPr>
        <w:pStyle w:val="a3"/>
      </w:pPr>
      <w:bookmarkStart w:id="160" w:name="anchor1082"/>
      <w:bookmarkEnd w:id="160"/>
      <w:r>
        <w:t>82. Инспекционный визит проводится без предварительного уведомления контролируемого лица.</w:t>
      </w:r>
    </w:p>
    <w:p w:rsidR="00847BA4" w:rsidRDefault="007B355E">
      <w:pPr>
        <w:pStyle w:val="a3"/>
      </w:pPr>
      <w:bookmarkStart w:id="161" w:name="anchor1083"/>
      <w:bookmarkEnd w:id="161"/>
      <w:r>
        <w:t>83. Инспекционный визит может проводиться с участием специалистов, привлекаемых к проведению контрольного (надзорного</w:t>
      </w:r>
      <w:r>
        <w:t>) мероприятия.</w:t>
      </w:r>
    </w:p>
    <w:p w:rsidR="00847BA4" w:rsidRDefault="007B355E">
      <w:pPr>
        <w:pStyle w:val="a3"/>
      </w:pPr>
      <w:bookmarkStart w:id="162" w:name="anchor1084"/>
      <w:bookmarkEnd w:id="162"/>
      <w:r>
        <w:t>84. Срок проведения инспекционного визита в одном месте осуществления деятельности контролируемым лицом не может превышать 1 рабочий день.</w:t>
      </w:r>
    </w:p>
    <w:p w:rsidR="00847BA4" w:rsidRDefault="007B355E">
      <w:pPr>
        <w:pStyle w:val="a3"/>
      </w:pPr>
      <w:bookmarkStart w:id="163" w:name="anchor1085"/>
      <w:bookmarkEnd w:id="163"/>
      <w:r>
        <w:t>85. Плановые инспекционные визиты не проводятся.</w:t>
      </w:r>
    </w:p>
    <w:p w:rsidR="00847BA4" w:rsidRDefault="007B355E">
      <w:pPr>
        <w:pStyle w:val="a3"/>
      </w:pPr>
      <w:bookmarkStart w:id="164" w:name="anchor1086"/>
      <w:bookmarkEnd w:id="164"/>
      <w:r>
        <w:t>86. Внеплановые инспекционные визиты могут проводитьс</w:t>
      </w:r>
      <w:r>
        <w:t>я в отношении объектов надзора, отнесенных к категориям высокого, значительного, среднего и низкого риска.</w:t>
      </w:r>
    </w:p>
    <w:p w:rsidR="00847BA4" w:rsidRDefault="007B355E">
      <w:pPr>
        <w:pStyle w:val="a3"/>
      </w:pPr>
      <w:bookmarkStart w:id="165" w:name="anchor1087"/>
      <w:bookmarkEnd w:id="165"/>
      <w:r>
        <w:t>87. Рейдовый осмотр проводится в отношении любого числа контролируемых лиц, осуществляющих владение, пользование или управление производственным объе</w:t>
      </w:r>
      <w:r>
        <w:t>ктом.</w:t>
      </w:r>
    </w:p>
    <w:p w:rsidR="00847BA4" w:rsidRDefault="007B355E">
      <w:pPr>
        <w:pStyle w:val="a3"/>
      </w:pPr>
      <w:bookmarkStart w:id="166" w:name="anchor1088"/>
      <w:bookmarkEnd w:id="166"/>
      <w:r>
        <w:t>88. Рейдовый осмотр проводится в соответствии с решением о проведении контрольного (надзорного) мероприятия.</w:t>
      </w:r>
    </w:p>
    <w:p w:rsidR="00847BA4" w:rsidRDefault="007B355E">
      <w:pPr>
        <w:pStyle w:val="a3"/>
      </w:pPr>
      <w:bookmarkStart w:id="167" w:name="anchor1089"/>
      <w:bookmarkEnd w:id="167"/>
      <w:r>
        <w:t>89. В ходе рейдового осмотра могут совершаться следующие контрольные (надзорные) действия:</w:t>
      </w:r>
    </w:p>
    <w:p w:rsidR="00847BA4" w:rsidRDefault="007B355E">
      <w:pPr>
        <w:pStyle w:val="a3"/>
      </w:pPr>
      <w:bookmarkStart w:id="168" w:name="anchor10891"/>
      <w:bookmarkEnd w:id="168"/>
      <w:r>
        <w:t>а) осмотр;</w:t>
      </w:r>
    </w:p>
    <w:p w:rsidR="00847BA4" w:rsidRDefault="007B355E">
      <w:pPr>
        <w:pStyle w:val="a3"/>
      </w:pPr>
      <w:bookmarkStart w:id="169" w:name="anchor10892"/>
      <w:bookmarkEnd w:id="169"/>
      <w:r>
        <w:t>б) опрос;</w:t>
      </w:r>
    </w:p>
    <w:p w:rsidR="00847BA4" w:rsidRDefault="007B355E">
      <w:pPr>
        <w:pStyle w:val="a3"/>
      </w:pPr>
      <w:bookmarkStart w:id="170" w:name="anchor10893"/>
      <w:bookmarkEnd w:id="170"/>
      <w:r>
        <w:t>в) получение письменных объяс</w:t>
      </w:r>
      <w:r>
        <w:t>нений;</w:t>
      </w:r>
    </w:p>
    <w:p w:rsidR="00847BA4" w:rsidRDefault="007B355E">
      <w:pPr>
        <w:pStyle w:val="a3"/>
      </w:pPr>
      <w:bookmarkStart w:id="171" w:name="anchor10894"/>
      <w:bookmarkEnd w:id="171"/>
      <w:r>
        <w:t>г) истребование документов;</w:t>
      </w:r>
    </w:p>
    <w:p w:rsidR="00847BA4" w:rsidRDefault="007B355E">
      <w:pPr>
        <w:pStyle w:val="a3"/>
      </w:pPr>
      <w:bookmarkStart w:id="172" w:name="anchor10895"/>
      <w:bookmarkEnd w:id="172"/>
      <w:r>
        <w:t>д) инструментальное обследование.</w:t>
      </w:r>
    </w:p>
    <w:p w:rsidR="00847BA4" w:rsidRDefault="007B355E">
      <w:pPr>
        <w:pStyle w:val="a3"/>
      </w:pPr>
      <w:bookmarkStart w:id="173" w:name="anchor1090"/>
      <w:bookmarkEnd w:id="173"/>
      <w:r>
        <w:lastRenderedPageBreak/>
        <w:t>90. Рейдовый осмотр может проводиться с участием экспертов, специалистов, привлекаемых к проведению контрольного (надзорного) мероприятия.</w:t>
      </w:r>
    </w:p>
    <w:p w:rsidR="00847BA4" w:rsidRDefault="007B355E">
      <w:pPr>
        <w:pStyle w:val="a3"/>
      </w:pPr>
      <w:bookmarkStart w:id="174" w:name="anchor1091"/>
      <w:bookmarkEnd w:id="174"/>
      <w:r>
        <w:t xml:space="preserve">91. О проведении рейдового осмотра </w:t>
      </w:r>
      <w:r>
        <w:t>контролируемое лицо уведомляется путем направления копии решения о проведении контрольного (надзорного) мероприятия не позднее чем за 24 часа до его начала.</w:t>
      </w:r>
    </w:p>
    <w:p w:rsidR="00847BA4" w:rsidRDefault="007B355E">
      <w:pPr>
        <w:pStyle w:val="a3"/>
      </w:pPr>
      <w:bookmarkStart w:id="175" w:name="anchor1092"/>
      <w:bookmarkEnd w:id="175"/>
      <w:r>
        <w:t>92. Срок взаимодействия с одним контролируемым лицом в период проведения рейдового осмотра не может</w:t>
      </w:r>
      <w:r>
        <w:t xml:space="preserve"> превышать 1 рабочий день.</w:t>
      </w:r>
    </w:p>
    <w:p w:rsidR="00847BA4" w:rsidRDefault="007B355E">
      <w:pPr>
        <w:pStyle w:val="a3"/>
      </w:pPr>
      <w:bookmarkStart w:id="176" w:name="anchor1093"/>
      <w:bookmarkEnd w:id="176"/>
      <w:r>
        <w:t xml:space="preserve">93. В случае, если в результате рейдового осмотра были выявлены нарушения обязательных требований в области гражданской обороны, инспектор (инспекторы) на месте составляет (составляют) акт контрольного (надзорного) мероприятия в </w:t>
      </w:r>
      <w:r>
        <w:t>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847BA4" w:rsidRDefault="007B355E">
      <w:pPr>
        <w:pStyle w:val="a3"/>
      </w:pPr>
      <w:bookmarkStart w:id="177" w:name="anchor1094"/>
      <w:bookmarkEnd w:id="177"/>
      <w:r>
        <w:t>94. Плановые рейдовые осмотры не проводятся.</w:t>
      </w:r>
    </w:p>
    <w:p w:rsidR="00847BA4" w:rsidRDefault="007B355E">
      <w:pPr>
        <w:pStyle w:val="a3"/>
      </w:pPr>
      <w:bookmarkStart w:id="178" w:name="anchor1095"/>
      <w:bookmarkEnd w:id="178"/>
      <w:r>
        <w:t>95. Внеплановые рейдовые осмотры могут проводиться в от</w:t>
      </w:r>
      <w:r>
        <w:t>ношении объектов надзора, отнесенных к категориям высокого, значительного, среднего и низкого риска.</w:t>
      </w:r>
    </w:p>
    <w:p w:rsidR="00847BA4" w:rsidRDefault="007B355E">
      <w:pPr>
        <w:pStyle w:val="a3"/>
      </w:pPr>
      <w:bookmarkStart w:id="179" w:name="anchor1096"/>
      <w:bookmarkEnd w:id="179"/>
      <w:r>
        <w:t>96. В ходе документарной проверки рассматриваются документы контролируемых лиц, имеющиеся в распоряжении органа, осуществляющего федеральный государственны</w:t>
      </w:r>
      <w:r>
        <w:t>й надзор,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федерального государственного надзора.</w:t>
      </w:r>
    </w:p>
    <w:p w:rsidR="00847BA4" w:rsidRDefault="007B355E">
      <w:pPr>
        <w:pStyle w:val="a3"/>
      </w:pPr>
      <w:bookmarkStart w:id="180" w:name="anchor1097"/>
      <w:bookmarkEnd w:id="180"/>
      <w:r>
        <w:t>97</w:t>
      </w:r>
      <w:r>
        <w:t>. В ходе документарной проверки могут совершаться следующие контрольные (надзорные) действия:</w:t>
      </w:r>
    </w:p>
    <w:p w:rsidR="00847BA4" w:rsidRDefault="007B355E">
      <w:pPr>
        <w:pStyle w:val="a3"/>
      </w:pPr>
      <w:bookmarkStart w:id="181" w:name="anchor10971"/>
      <w:bookmarkEnd w:id="181"/>
      <w:r>
        <w:t>а) получение письменных объяснений;</w:t>
      </w:r>
    </w:p>
    <w:p w:rsidR="00847BA4" w:rsidRDefault="007B355E">
      <w:pPr>
        <w:pStyle w:val="a3"/>
      </w:pPr>
      <w:bookmarkStart w:id="182" w:name="anchor10972"/>
      <w:bookmarkEnd w:id="182"/>
      <w:r>
        <w:t>б) истребование документов.</w:t>
      </w:r>
    </w:p>
    <w:p w:rsidR="00847BA4" w:rsidRDefault="007B355E">
      <w:pPr>
        <w:pStyle w:val="a3"/>
      </w:pPr>
      <w:bookmarkStart w:id="183" w:name="anchor1098"/>
      <w:bookmarkEnd w:id="183"/>
      <w:r>
        <w:t>98. Плановые документарные проверки не проводятся.</w:t>
      </w:r>
    </w:p>
    <w:p w:rsidR="00847BA4" w:rsidRDefault="007B355E">
      <w:pPr>
        <w:pStyle w:val="a3"/>
      </w:pPr>
      <w:bookmarkStart w:id="184" w:name="anchor1099"/>
      <w:bookmarkEnd w:id="184"/>
      <w:r>
        <w:t xml:space="preserve">99. Внеплановые документарные проверки могут </w:t>
      </w:r>
      <w:r>
        <w:t xml:space="preserve">проводиться в отношении объектов надзора, отнесенных к категории высокого, значительного и среднего риска, в случае, если внеплановое контрольное (надзорное) мероприятие проводится в соответствии с основанием, предусмотренным </w:t>
      </w:r>
      <w:hyperlink r:id="rId42" w:history="1">
        <w:r>
          <w:t>подпунктом "д" пункта 119</w:t>
        </w:r>
      </w:hyperlink>
      <w:r>
        <w:t xml:space="preserve"> настоящего Положения.</w:t>
      </w:r>
    </w:p>
    <w:p w:rsidR="00847BA4" w:rsidRDefault="007B355E">
      <w:pPr>
        <w:pStyle w:val="a3"/>
      </w:pPr>
      <w:bookmarkStart w:id="185" w:name="anchor1100"/>
      <w:bookmarkEnd w:id="185"/>
      <w:r>
        <w:t>100.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847BA4" w:rsidRDefault="007B355E">
      <w:pPr>
        <w:pStyle w:val="a3"/>
      </w:pPr>
      <w:bookmarkStart w:id="186" w:name="anchor1101"/>
      <w:bookmarkEnd w:id="186"/>
      <w:r>
        <w:t>101. В хо</w:t>
      </w:r>
      <w:r>
        <w:t>де выездной проверки могут совершаться следующие контрольные (надзорные) действия:</w:t>
      </w:r>
    </w:p>
    <w:p w:rsidR="00847BA4" w:rsidRDefault="007B355E">
      <w:pPr>
        <w:pStyle w:val="a3"/>
      </w:pPr>
      <w:bookmarkStart w:id="187" w:name="anchor11011"/>
      <w:bookmarkEnd w:id="187"/>
      <w:r>
        <w:t>а) осмотр;</w:t>
      </w:r>
    </w:p>
    <w:p w:rsidR="00847BA4" w:rsidRDefault="007B355E">
      <w:pPr>
        <w:pStyle w:val="a3"/>
      </w:pPr>
      <w:bookmarkStart w:id="188" w:name="anchor11012"/>
      <w:bookmarkEnd w:id="188"/>
      <w:r>
        <w:t>б) досмотр;</w:t>
      </w:r>
    </w:p>
    <w:p w:rsidR="00847BA4" w:rsidRDefault="007B355E">
      <w:pPr>
        <w:pStyle w:val="a3"/>
      </w:pPr>
      <w:bookmarkStart w:id="189" w:name="anchor11013"/>
      <w:bookmarkEnd w:id="189"/>
      <w:r>
        <w:t>в) опрос;</w:t>
      </w:r>
    </w:p>
    <w:p w:rsidR="00847BA4" w:rsidRDefault="007B355E">
      <w:pPr>
        <w:pStyle w:val="a3"/>
      </w:pPr>
      <w:bookmarkStart w:id="190" w:name="anchor11014"/>
      <w:bookmarkEnd w:id="190"/>
      <w:r>
        <w:t>г) получение письменных объяснений;</w:t>
      </w:r>
    </w:p>
    <w:p w:rsidR="00847BA4" w:rsidRDefault="007B355E">
      <w:pPr>
        <w:pStyle w:val="a3"/>
      </w:pPr>
      <w:bookmarkStart w:id="191" w:name="anchor11015"/>
      <w:bookmarkEnd w:id="191"/>
      <w:r>
        <w:t>д) истребование документов;</w:t>
      </w:r>
    </w:p>
    <w:p w:rsidR="00847BA4" w:rsidRDefault="007B355E">
      <w:pPr>
        <w:pStyle w:val="a3"/>
      </w:pPr>
      <w:bookmarkStart w:id="192" w:name="anchor11016"/>
      <w:bookmarkEnd w:id="192"/>
      <w:r>
        <w:t>е) инструментальное обследование;</w:t>
      </w:r>
    </w:p>
    <w:p w:rsidR="00847BA4" w:rsidRDefault="007B355E">
      <w:pPr>
        <w:pStyle w:val="a3"/>
      </w:pPr>
      <w:bookmarkStart w:id="193" w:name="anchor11017"/>
      <w:bookmarkEnd w:id="193"/>
      <w:r>
        <w:t>ж) экспертиза.</w:t>
      </w:r>
    </w:p>
    <w:p w:rsidR="00847BA4" w:rsidRDefault="007B355E">
      <w:pPr>
        <w:pStyle w:val="a3"/>
      </w:pPr>
      <w:bookmarkStart w:id="194" w:name="anchor1102"/>
      <w:bookmarkEnd w:id="194"/>
      <w:r>
        <w:t xml:space="preserve">102. О проведении выездной </w:t>
      </w:r>
      <w:r>
        <w:t>проверки контролируемое лицо уведомляется путем направления копии решения о проведении контрольного (надзорного) мероприятия не позднее чем за 24 часа до ее начала.</w:t>
      </w:r>
    </w:p>
    <w:p w:rsidR="00847BA4" w:rsidRDefault="007B355E">
      <w:pPr>
        <w:pStyle w:val="a3"/>
      </w:pPr>
      <w:bookmarkStart w:id="195" w:name="anchor1103"/>
      <w:bookmarkEnd w:id="195"/>
      <w:r>
        <w:t>103. Срок проведения выездной проверки не может превышать 10 рабочих дней.</w:t>
      </w:r>
    </w:p>
    <w:p w:rsidR="00847BA4" w:rsidRDefault="007B355E">
      <w:pPr>
        <w:pStyle w:val="a3"/>
      </w:pPr>
      <w:bookmarkStart w:id="196" w:name="anchor1104"/>
      <w:bookmarkEnd w:id="196"/>
      <w:r>
        <w:t>104. Срок провед</w:t>
      </w:r>
      <w:r>
        <w:t>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</w:t>
      </w:r>
      <w:r>
        <w:t>нтролируемого лица.</w:t>
      </w:r>
    </w:p>
    <w:p w:rsidR="00847BA4" w:rsidRDefault="007B355E">
      <w:pPr>
        <w:pStyle w:val="a3"/>
      </w:pPr>
      <w:bookmarkStart w:id="197" w:name="anchor1105"/>
      <w:bookmarkEnd w:id="197"/>
      <w:r>
        <w:t>105. Плановые выездные проверки проводятся в отношении объектов надзора, отнесенных к категории высокого, значительного и среднего риска.</w:t>
      </w:r>
    </w:p>
    <w:p w:rsidR="00847BA4" w:rsidRDefault="007B355E">
      <w:pPr>
        <w:pStyle w:val="a3"/>
      </w:pPr>
      <w:bookmarkStart w:id="198" w:name="anchor1106"/>
      <w:bookmarkEnd w:id="198"/>
      <w:r>
        <w:lastRenderedPageBreak/>
        <w:t>106. Внеплановые выездные проверки могут проводиться в отношении объектов надзора, отнесенных к ка</w:t>
      </w:r>
      <w:r>
        <w:t>тегории высокого, значительного и среднего риска.</w:t>
      </w:r>
    </w:p>
    <w:p w:rsidR="00847BA4" w:rsidRDefault="007B355E">
      <w:pPr>
        <w:pStyle w:val="a3"/>
      </w:pPr>
      <w:bookmarkStart w:id="199" w:name="anchor1107"/>
      <w:bookmarkEnd w:id="199"/>
      <w:r>
        <w:t>107. Выездное обследование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подразделений), месту осуществления деят</w:t>
      </w:r>
      <w:r>
        <w:t>ельности, месту нахождения объекта надзора.</w:t>
      </w:r>
    </w:p>
    <w:p w:rsidR="00847BA4" w:rsidRDefault="007B355E">
      <w:pPr>
        <w:pStyle w:val="a3"/>
      </w:pPr>
      <w:bookmarkStart w:id="200" w:name="anchor1108"/>
      <w:bookmarkEnd w:id="200"/>
      <w:r>
        <w:t>108. Выездное обследование проводится без информирования контролируемого лица.</w:t>
      </w:r>
    </w:p>
    <w:p w:rsidR="00847BA4" w:rsidRDefault="007B355E">
      <w:pPr>
        <w:pStyle w:val="a3"/>
      </w:pPr>
      <w:bookmarkStart w:id="201" w:name="anchor1109"/>
      <w:bookmarkEnd w:id="201"/>
      <w:r>
        <w:t xml:space="preserve">109. Срок проведения выездного обследования 1 объекта (нескольких объектов, расположенных в непосредственной близости друг от друга) </w:t>
      </w:r>
      <w:r>
        <w:t>не может превышать 1 рабочий день.</w:t>
      </w:r>
    </w:p>
    <w:p w:rsidR="00847BA4" w:rsidRDefault="007B355E">
      <w:pPr>
        <w:pStyle w:val="a3"/>
      </w:pPr>
      <w:bookmarkStart w:id="202" w:name="anchor1110"/>
      <w:bookmarkEnd w:id="202"/>
      <w:r>
        <w:t>110. Внеплановое выездное обследование может проводиться в отношении объектов надзора, отнесенных к категории высокого, значительного, среднего и низкого риска.</w:t>
      </w:r>
    </w:p>
    <w:p w:rsidR="00847BA4" w:rsidRDefault="007B355E">
      <w:pPr>
        <w:pStyle w:val="a3"/>
      </w:pPr>
      <w:bookmarkStart w:id="203" w:name="anchor1111"/>
      <w:bookmarkEnd w:id="203"/>
      <w:r>
        <w:t>111. В ходе выездного обследования на общедоступных (открыты</w:t>
      </w:r>
      <w:r>
        <w:t>х для посещения неограниченным кругом лиц) производственных объектах могут осуществляться:</w:t>
      </w:r>
    </w:p>
    <w:p w:rsidR="00847BA4" w:rsidRDefault="007B355E">
      <w:pPr>
        <w:pStyle w:val="a3"/>
      </w:pPr>
      <w:bookmarkStart w:id="204" w:name="anchor11111"/>
      <w:bookmarkEnd w:id="204"/>
      <w:r>
        <w:t>а) осмотр;</w:t>
      </w:r>
    </w:p>
    <w:p w:rsidR="00847BA4" w:rsidRDefault="007B355E">
      <w:pPr>
        <w:pStyle w:val="a3"/>
      </w:pPr>
      <w:bookmarkStart w:id="205" w:name="anchor11112"/>
      <w:bookmarkEnd w:id="205"/>
      <w:r>
        <w:t>б) инструментальное обследование (с применением видеозаписи);</w:t>
      </w:r>
    </w:p>
    <w:p w:rsidR="00847BA4" w:rsidRDefault="007B355E">
      <w:pPr>
        <w:pStyle w:val="a3"/>
      </w:pPr>
      <w:bookmarkStart w:id="206" w:name="anchor11113"/>
      <w:bookmarkEnd w:id="206"/>
      <w:r>
        <w:t>в) экспертиза.</w:t>
      </w:r>
    </w:p>
    <w:p w:rsidR="00847BA4" w:rsidRDefault="007B355E">
      <w:pPr>
        <w:pStyle w:val="a3"/>
      </w:pPr>
      <w:bookmarkStart w:id="207" w:name="anchor1112"/>
      <w:bookmarkEnd w:id="207"/>
      <w:r>
        <w:t>112. Осмотр осуществляется инспектором в присутствии контролируемого лица или</w:t>
      </w:r>
      <w:r>
        <w:t xml:space="preserve"> его представителя и (или) с применением видеозаписи.</w:t>
      </w:r>
    </w:p>
    <w:p w:rsidR="00847BA4" w:rsidRDefault="007B355E">
      <w:pPr>
        <w:pStyle w:val="a3"/>
      </w:pPr>
      <w:bookmarkStart w:id="208" w:name="anchor1113"/>
      <w:bookmarkEnd w:id="208"/>
      <w:r>
        <w:t>113. Досмотр осуществляется инспектором в присутствии контролируемого лица или его представителя и с применением видеозаписи. В случае отсутствия контролируемого лица или его представителя проведение до</w:t>
      </w:r>
      <w:r>
        <w:t>смотра не допускается.</w:t>
      </w:r>
    </w:p>
    <w:p w:rsidR="00847BA4" w:rsidRDefault="007B355E">
      <w:pPr>
        <w:pStyle w:val="a3"/>
      </w:pPr>
      <w:bookmarkStart w:id="209" w:name="anchor1114"/>
      <w:bookmarkEnd w:id="209"/>
      <w:r>
        <w:t>114. Опрос осуществляется путем получения инспектором устной информации, имеющей значение для проведения оценки соблюдения контролируемым лицом обязательных требований в области гражданской обороны, от контролируемого лица или его пр</w:t>
      </w:r>
      <w:r>
        <w:t>едставителя и иных лиц, располагающих такой информацией.</w:t>
      </w:r>
    </w:p>
    <w:p w:rsidR="00847BA4" w:rsidRDefault="007B355E">
      <w:pPr>
        <w:pStyle w:val="a3"/>
      </w:pPr>
      <w:bookmarkStart w:id="210" w:name="anchor1115"/>
      <w:bookmarkEnd w:id="210"/>
      <w:r>
        <w:t>115. Истребование документов осуществляется посредством предъявления (направления) инспектором контролируемому лицу требования о представлении необходимых и (или) имеющих значение для проведения оцен</w:t>
      </w:r>
      <w:r>
        <w:t>ки соблюдения контролируемым лицом обязательных требований в области гражданской обороны документов и (или) их копий.</w:t>
      </w:r>
    </w:p>
    <w:p w:rsidR="00847BA4" w:rsidRDefault="007B355E">
      <w:pPr>
        <w:pStyle w:val="a3"/>
      </w:pPr>
      <w:bookmarkStart w:id="211" w:name="anchor1116"/>
      <w:bookmarkEnd w:id="211"/>
      <w:r>
        <w:t>116. При невозможности транспортировки образца исследования к месту работы эксперта орган, осуществляющий федеральный государственный надз</w:t>
      </w:r>
      <w:r>
        <w:t>ор, обеспечивает ему беспрепятственный доступ к образцу и необходимые условия для исследования.</w:t>
      </w:r>
    </w:p>
    <w:p w:rsidR="00847BA4" w:rsidRDefault="007B355E">
      <w:pPr>
        <w:pStyle w:val="a3"/>
      </w:pPr>
      <w:bookmarkStart w:id="212" w:name="anchor1117"/>
      <w:bookmarkEnd w:id="212"/>
      <w:r>
        <w:t xml:space="preserve">117.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</w:t>
      </w:r>
      <w:r>
        <w:t>его формирования и ведения.</w:t>
      </w:r>
    </w:p>
    <w:p w:rsidR="00847BA4" w:rsidRDefault="007B355E">
      <w:pPr>
        <w:pStyle w:val="a3"/>
      </w:pPr>
      <w:bookmarkStart w:id="213" w:name="anchor1118"/>
      <w:bookmarkEnd w:id="213"/>
      <w:r>
        <w:t>118. Не допускается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отсутствует.</w:t>
      </w:r>
    </w:p>
    <w:p w:rsidR="00847BA4" w:rsidRDefault="007B355E">
      <w:pPr>
        <w:pStyle w:val="a3"/>
      </w:pPr>
      <w:bookmarkStart w:id="214" w:name="anchor1119"/>
      <w:bookmarkEnd w:id="214"/>
      <w:r>
        <w:t>119. Основаниями для проведения контрольны</w:t>
      </w:r>
      <w:r>
        <w:t>х (надзорных) мероприятий являются:</w:t>
      </w:r>
    </w:p>
    <w:p w:rsidR="00847BA4" w:rsidRDefault="007B355E">
      <w:pPr>
        <w:pStyle w:val="a3"/>
      </w:pPr>
      <w:bookmarkStart w:id="215" w:name="anchor11191"/>
      <w:bookmarkEnd w:id="215"/>
      <w:r>
        <w:t>а) наличие у органа, осуществляющего федеральный государственный надзор, сведений о причинении вреда (ущерба) или об угрозе причинения вреда (ущерба) охраняемым законом ценностям либо выявление соответствия объекта надзо</w:t>
      </w:r>
      <w:r>
        <w:t xml:space="preserve">ра параметрам, утвержденным </w:t>
      </w:r>
      <w:hyperlink r:id="rId43" w:history="1">
        <w:r>
          <w:t>индикаторами риска</w:t>
        </w:r>
      </w:hyperlink>
      <w:r>
        <w:t xml:space="preserve"> нарушения обязательных требований в области гражданской обороны, или отклонения объекта надзора от таких параметров;</w:t>
      </w:r>
    </w:p>
    <w:p w:rsidR="00847BA4" w:rsidRDefault="007B355E">
      <w:pPr>
        <w:pStyle w:val="a3"/>
      </w:pPr>
      <w:bookmarkStart w:id="216" w:name="anchor11192"/>
      <w:bookmarkEnd w:id="216"/>
      <w:r>
        <w:t>б) наступление</w:t>
      </w:r>
      <w:r>
        <w:t xml:space="preserve"> сроков проведения контрольных (надзорных) мероприятий, включенных в план проведения контрольных (надзорных) мероприятий;</w:t>
      </w:r>
    </w:p>
    <w:p w:rsidR="00847BA4" w:rsidRDefault="007B355E">
      <w:pPr>
        <w:pStyle w:val="a3"/>
      </w:pPr>
      <w:bookmarkStart w:id="217" w:name="anchor11193"/>
      <w:bookmarkEnd w:id="217"/>
      <w:r>
        <w:t>в) поручение Президента Российской Федерации, поручение Правительства Российской Федерации о проведении контрольных (надзорных) меропр</w:t>
      </w:r>
      <w:r>
        <w:t>иятий в отношении конкретных контролируемых лиц;</w:t>
      </w:r>
    </w:p>
    <w:p w:rsidR="00847BA4" w:rsidRDefault="007B355E">
      <w:pPr>
        <w:pStyle w:val="a3"/>
      </w:pPr>
      <w:bookmarkStart w:id="218" w:name="anchor11194"/>
      <w:bookmarkEnd w:id="218"/>
      <w:r>
        <w:t>г)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</w:t>
      </w:r>
      <w:r>
        <w:t>лам и обращениям;</w:t>
      </w:r>
    </w:p>
    <w:p w:rsidR="00847BA4" w:rsidRDefault="007B355E">
      <w:pPr>
        <w:pStyle w:val="a3"/>
      </w:pPr>
      <w:bookmarkStart w:id="219" w:name="anchor11195"/>
      <w:bookmarkEnd w:id="219"/>
      <w:r>
        <w:lastRenderedPageBreak/>
        <w:t>д) истечение срока исполнения решения органа, осуществляющего федеральный государственный надзор, об устранении выявленного нарушения обязательных требований в области гражданской обороны.</w:t>
      </w:r>
    </w:p>
    <w:p w:rsidR="00847BA4" w:rsidRDefault="007B355E">
      <w:pPr>
        <w:pStyle w:val="a3"/>
      </w:pPr>
      <w:bookmarkStart w:id="220" w:name="anchor1120"/>
      <w:bookmarkEnd w:id="220"/>
      <w:r>
        <w:t>120. Контрольные (надзорные) мероприятия без взаи</w:t>
      </w:r>
      <w:r>
        <w:t>модействия с контролируемыми лицами проводятся инспекторами органа, осуществляющего федеральный государственный надзор, на основании заданий руководителя, заместителя руководителя структурного подразделения центрального аппарата, территориального органа, с</w:t>
      </w:r>
      <w:r>
        <w:t>труктурного подразделения территориального органа, территориального отдела (отделения, инспекции) структурного подразделения территориального органа, включая задания, содержащиеся в планах работы органа, осуществляющего федеральный государственный надзор.</w:t>
      </w:r>
    </w:p>
    <w:p w:rsidR="00847BA4" w:rsidRDefault="007B355E">
      <w:pPr>
        <w:pStyle w:val="a3"/>
      </w:pPr>
      <w:bookmarkStart w:id="221" w:name="anchor1121"/>
      <w:bookmarkEnd w:id="221"/>
      <w:r>
        <w:t>121. Должностными лицами, уполномоченными на принятие решений о проведении контрольного (надзорного) мероприятия, являются:</w:t>
      </w:r>
    </w:p>
    <w:p w:rsidR="00847BA4" w:rsidRDefault="007B355E">
      <w:pPr>
        <w:pStyle w:val="a3"/>
      </w:pPr>
      <w:bookmarkStart w:id="222" w:name="anchor11211"/>
      <w:bookmarkEnd w:id="222"/>
      <w:r>
        <w:t>а) руководитель, заместитель руководителя структурного подразделения центрального аппарата;</w:t>
      </w:r>
    </w:p>
    <w:p w:rsidR="00847BA4" w:rsidRDefault="007B355E">
      <w:pPr>
        <w:pStyle w:val="a3"/>
      </w:pPr>
      <w:bookmarkStart w:id="223" w:name="anchor11212"/>
      <w:bookmarkEnd w:id="223"/>
      <w:r>
        <w:t>б) руководитель, заместитель руководител</w:t>
      </w:r>
      <w:r>
        <w:t>я территориального органа;</w:t>
      </w:r>
    </w:p>
    <w:p w:rsidR="00847BA4" w:rsidRDefault="007B355E">
      <w:pPr>
        <w:pStyle w:val="a3"/>
      </w:pPr>
      <w:bookmarkStart w:id="224" w:name="anchor11213"/>
      <w:bookmarkEnd w:id="224"/>
      <w:r>
        <w:t>в) руководитель, заместитель руководителя структурного подразделения территориального органа;</w:t>
      </w:r>
    </w:p>
    <w:p w:rsidR="00847BA4" w:rsidRDefault="007B355E">
      <w:pPr>
        <w:pStyle w:val="a3"/>
      </w:pPr>
      <w:bookmarkStart w:id="225" w:name="anchor11214"/>
      <w:bookmarkEnd w:id="225"/>
      <w:r>
        <w:t>г) руководитель, заместитель руководителя территориального отдела (отделения, инспекции) структурного подразделения территориального ор</w:t>
      </w:r>
      <w:r>
        <w:t>гана.</w:t>
      </w:r>
    </w:p>
    <w:p w:rsidR="00847BA4" w:rsidRDefault="007B355E">
      <w:pPr>
        <w:pStyle w:val="a3"/>
      </w:pPr>
      <w:bookmarkStart w:id="226" w:name="anchor1122"/>
      <w:bookmarkEnd w:id="226"/>
      <w:r>
        <w:t>122. Гражданин, являющийся контролируемым лицом, вправе представить в орган, осуществляющий федеральный государственный надзор, информацию о невозможности присутствия при проведении контрольного (надзорного) мероприятия, в случаях:</w:t>
      </w:r>
    </w:p>
    <w:p w:rsidR="00847BA4" w:rsidRDefault="007B355E">
      <w:pPr>
        <w:pStyle w:val="a3"/>
      </w:pPr>
      <w:bookmarkStart w:id="227" w:name="anchor11221"/>
      <w:bookmarkEnd w:id="227"/>
      <w:r>
        <w:t>а) отсутствия по м</w:t>
      </w:r>
      <w:r>
        <w:t>есту регистрации гражданина, являющегося контролируемым лицом, на момент проведения контрольного (надзорного) мероприятия в связи с его ежегодным отпуском;</w:t>
      </w:r>
    </w:p>
    <w:p w:rsidR="00847BA4" w:rsidRDefault="007B355E">
      <w:pPr>
        <w:pStyle w:val="a3"/>
      </w:pPr>
      <w:bookmarkStart w:id="228" w:name="anchor11222"/>
      <w:bookmarkEnd w:id="228"/>
      <w:r>
        <w:t>б) временной нетрудоспособности гражданина, являющегося контролируемым лицом, на момент проведения к</w:t>
      </w:r>
      <w:r>
        <w:t>онтрольного (надзорного) мероприятия.</w:t>
      </w:r>
    </w:p>
    <w:p w:rsidR="00847BA4" w:rsidRDefault="007B355E">
      <w:pPr>
        <w:pStyle w:val="a3"/>
      </w:pPr>
      <w:bookmarkStart w:id="229" w:name="anchor1123"/>
      <w:bookmarkEnd w:id="229"/>
      <w:r>
        <w:t xml:space="preserve">123. В случаях, предусмотренных </w:t>
      </w:r>
      <w:hyperlink r:id="rId44" w:history="1">
        <w:r>
          <w:t>пунктом 122</w:t>
        </w:r>
      </w:hyperlink>
      <w:r>
        <w:t xml:space="preserve"> настоящего Положения, проведение контрольного (надзорного) мероприятия в отношении гражданина, являющегося контролируемым лицом, предоставившего </w:t>
      </w:r>
      <w:r>
        <w:t>такую информацию, переносится до устранения причин, препятствующих его присутствию при проведении контрольного (надзорного) мероприятия.</w:t>
      </w:r>
    </w:p>
    <w:p w:rsidR="00847BA4" w:rsidRDefault="007B355E">
      <w:pPr>
        <w:pStyle w:val="a3"/>
      </w:pPr>
      <w:bookmarkStart w:id="230" w:name="anchor1124"/>
      <w:bookmarkEnd w:id="230"/>
      <w:r>
        <w:t>124. Информация о невозможности проведения контрольного (надзорного) мероприятия в отношении гражданина, являющегося ко</w:t>
      </w:r>
      <w:r>
        <w:t>нтролируемым лицом, направляется непосредственно им или его представителем в адрес органа, осуществляющего федеральный государственный надзор, вынесшего решение о проведении проверки, на адрес, указанный в решении о проведении контрольного (надзорного) мер</w:t>
      </w:r>
      <w:r>
        <w:t>оприятия.</w:t>
      </w:r>
    </w:p>
    <w:p w:rsidR="00847BA4" w:rsidRDefault="007B355E">
      <w:pPr>
        <w:pStyle w:val="a3"/>
      </w:pPr>
      <w:bookmarkStart w:id="231" w:name="anchor1125"/>
      <w:bookmarkEnd w:id="231"/>
      <w:r>
        <w:t>125. Решение об использовании фотосъемки, аудио- и видеозаписи, иных способов фиксации доказательств нарушений обязательных требований в области гражданской обороны при осуществлении контрольных (надзорных) мероприятий, совершении контрольных (на</w:t>
      </w:r>
      <w:r>
        <w:t>дзорных) действий принимается инспекторами органов, осуществляющих федеральный государственный надзор, самостоятельно.</w:t>
      </w:r>
    </w:p>
    <w:p w:rsidR="00847BA4" w:rsidRDefault="007B355E">
      <w:pPr>
        <w:pStyle w:val="a3"/>
      </w:pPr>
      <w:bookmarkStart w:id="232" w:name="anchor1126"/>
      <w:bookmarkEnd w:id="232"/>
      <w:r>
        <w:t>126. В обязательном порядке фото- или видеофиксация доказательств нарушений обязательных требований в области гражданской обороны осущест</w:t>
      </w:r>
      <w:r>
        <w:t>вляется в случае проведения контрольного (надзорного) мероприятия в отношении контролируемого лица, представителями которого создавались (создаются) препятствия в проведении контрольных (надзорных) мероприятий, совершении контрольных (надзорных) действий.</w:t>
      </w:r>
    </w:p>
    <w:p w:rsidR="00847BA4" w:rsidRDefault="007B355E">
      <w:pPr>
        <w:pStyle w:val="a3"/>
      </w:pPr>
      <w:bookmarkStart w:id="233" w:name="anchor1127"/>
      <w:bookmarkEnd w:id="233"/>
      <w:r>
        <w:t>127. Для фиксации доказательств нарушений обязательных требований в области гражданской обороны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</w:t>
      </w:r>
      <w:r>
        <w:t>записи и использованных для этих целей технических средствах отражается в акте контрольного (надзорного) мероприятия.</w:t>
      </w:r>
    </w:p>
    <w:p w:rsidR="00847BA4" w:rsidRDefault="007B355E">
      <w:pPr>
        <w:pStyle w:val="a3"/>
      </w:pPr>
      <w:bookmarkStart w:id="234" w:name="anchor1128"/>
      <w:bookmarkEnd w:id="234"/>
      <w:r>
        <w:lastRenderedPageBreak/>
        <w:t>128. Проведение фотосъемки, аудио- и видеозаписи осуществляется с обязательным уведомлением контролируемого лица.</w:t>
      </w:r>
    </w:p>
    <w:p w:rsidR="00847BA4" w:rsidRDefault="007B355E">
      <w:pPr>
        <w:pStyle w:val="a3"/>
      </w:pPr>
      <w:bookmarkStart w:id="235" w:name="anchor1129"/>
      <w:bookmarkEnd w:id="235"/>
      <w:r>
        <w:t xml:space="preserve">129. Фиксация нарушений </w:t>
      </w:r>
      <w:r>
        <w:t>обязательных требований в области гражданской обороны при помощи фотосъемки проводится не менее чем 2 снимками каждого из выявленных нарушений обязательных требований в области гражданской обороны.</w:t>
      </w:r>
    </w:p>
    <w:p w:rsidR="00847BA4" w:rsidRDefault="007B355E">
      <w:pPr>
        <w:pStyle w:val="a3"/>
      </w:pPr>
      <w:bookmarkStart w:id="236" w:name="anchor1130"/>
      <w:bookmarkEnd w:id="236"/>
      <w:r>
        <w:t>130. Аудио- и видеозапись осуществляется в ходе проведения</w:t>
      </w:r>
      <w:r>
        <w:t xml:space="preserve">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</w:t>
      </w:r>
      <w:r>
        <w:t>ребований в области гражданской обороны.</w:t>
      </w:r>
    </w:p>
    <w:p w:rsidR="00847BA4" w:rsidRDefault="007B355E">
      <w:pPr>
        <w:pStyle w:val="a3"/>
      </w:pPr>
      <w:bookmarkStart w:id="237" w:name="anchor1131"/>
      <w:bookmarkEnd w:id="237"/>
      <w:r>
        <w:t>131. Результаты проведения фотосъемки, аудио- и видеозаписи являются приложением к акту контрольного (надзорного) мероприятия.</w:t>
      </w:r>
    </w:p>
    <w:p w:rsidR="00847BA4" w:rsidRDefault="007B355E">
      <w:pPr>
        <w:pStyle w:val="a3"/>
      </w:pPr>
      <w:bookmarkStart w:id="238" w:name="anchor1132"/>
      <w:bookmarkEnd w:id="238"/>
      <w:r>
        <w:t>132. Использование фотосъемки и видеозаписи для фиксации доказательств нарушений обязате</w:t>
      </w:r>
      <w:r>
        <w:t xml:space="preserve">льных требований в области гражданской обороны осуществляется с учетом требований </w:t>
      </w:r>
      <w:hyperlink r:id="rId45" w:history="1">
        <w:r>
          <w:t>законодательства</w:t>
        </w:r>
      </w:hyperlink>
      <w:r>
        <w:t xml:space="preserve"> Российской Федерации о защите государственной тайны.</w:t>
      </w:r>
    </w:p>
    <w:p w:rsidR="00847BA4" w:rsidRDefault="007B355E">
      <w:pPr>
        <w:pStyle w:val="a3"/>
      </w:pPr>
      <w:bookmarkStart w:id="239" w:name="anchor1133"/>
      <w:bookmarkEnd w:id="239"/>
      <w:r>
        <w:t xml:space="preserve">133. При поступлении в орган, </w:t>
      </w:r>
      <w:r>
        <w:t>осуществляющий федеральный государственный надзор,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</w:t>
      </w:r>
      <w:r>
        <w:t>й власти, органов местного самоуправления, из средств массовой информации инспектором органа, осуществляющего федеральный государственный надзор, проводится оценка их достоверности.</w:t>
      </w:r>
    </w:p>
    <w:p w:rsidR="00847BA4" w:rsidRDefault="007B355E">
      <w:pPr>
        <w:pStyle w:val="a3"/>
      </w:pPr>
      <w:bookmarkStart w:id="240" w:name="anchor1134"/>
      <w:bookmarkEnd w:id="240"/>
      <w:r>
        <w:t>134. В целях проведения оценки достоверности поступивших сведений о причин</w:t>
      </w:r>
      <w:r>
        <w:t>ении вреда (ущерба) или об угрозе причинения вреда (ущерба) охраняемым законом ценностям инспектор органа, осуществляющего федеральный государственный надзор, при необходимости:</w:t>
      </w:r>
    </w:p>
    <w:p w:rsidR="00847BA4" w:rsidRDefault="007B355E">
      <w:pPr>
        <w:pStyle w:val="a3"/>
      </w:pPr>
      <w:bookmarkStart w:id="241" w:name="anchor11341"/>
      <w:bookmarkEnd w:id="241"/>
      <w:r>
        <w:t>а) запрашивает дополнительные сведения и материалы (в том числе в устной форме</w:t>
      </w:r>
      <w:r>
        <w:t>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847BA4" w:rsidRDefault="007B355E">
      <w:pPr>
        <w:pStyle w:val="a3"/>
      </w:pPr>
      <w:bookmarkStart w:id="242" w:name="anchor11342"/>
      <w:bookmarkEnd w:id="242"/>
      <w:r>
        <w:t>б) запрашивает у контролируемого лица пояснения в отношении указанных сведений;</w:t>
      </w:r>
    </w:p>
    <w:p w:rsidR="00847BA4" w:rsidRDefault="007B355E">
      <w:pPr>
        <w:pStyle w:val="a3"/>
      </w:pPr>
      <w:bookmarkStart w:id="243" w:name="anchor11343"/>
      <w:bookmarkEnd w:id="243"/>
      <w:r>
        <w:t>в) обеспечивает</w:t>
      </w:r>
      <w:r>
        <w:t>, в том числе по решению уполномоченного инспектора органа, осуществляющего федеральный государственный надзор, проведение контрольного (надзорного) мероприятия без взаимодействия с контролируемым лицом.</w:t>
      </w:r>
    </w:p>
    <w:p w:rsidR="00847BA4" w:rsidRDefault="007B355E">
      <w:pPr>
        <w:pStyle w:val="a3"/>
      </w:pPr>
      <w:bookmarkStart w:id="244" w:name="anchor1135"/>
      <w:bookmarkEnd w:id="244"/>
      <w:r>
        <w:t>135. По итогам рассмотрения сведений о причинении вр</w:t>
      </w:r>
      <w:r>
        <w:t>еда (ущерба) или об угрозе причинения вреда (ущерба) охраняемым законом ценностям инспектор органа, осуществляющего федеральный государственный надзор, направляет уполномоченному инспектору органа, осуществляющего федеральный государственный надзор:</w:t>
      </w:r>
    </w:p>
    <w:p w:rsidR="00847BA4" w:rsidRDefault="007B355E">
      <w:pPr>
        <w:pStyle w:val="a3"/>
      </w:pPr>
      <w:bookmarkStart w:id="245" w:name="anchor11351"/>
      <w:bookmarkEnd w:id="245"/>
      <w:r>
        <w:t>а) при</w:t>
      </w:r>
      <w:r>
        <w:t xml:space="preserve">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</w:t>
      </w:r>
      <w:r>
        <w:t xml:space="preserve">твержденным </w:t>
      </w:r>
      <w:hyperlink r:id="rId46" w:history="1">
        <w:r>
          <w:t>индикаторам риска</w:t>
        </w:r>
      </w:hyperlink>
      <w:r>
        <w:t xml:space="preserve"> нарушения обязательных требований в области гражданской обороны является основанием для проведения контрольного (надзорного) мероприятия, - мотивиро</w:t>
      </w:r>
      <w:r>
        <w:t>ванное представление о проведении контрольного (надзорного) мероприятия;</w:t>
      </w:r>
    </w:p>
    <w:p w:rsidR="00847BA4" w:rsidRDefault="007B355E">
      <w:pPr>
        <w:pStyle w:val="a3"/>
      </w:pPr>
      <w:bookmarkStart w:id="246" w:name="anchor11352"/>
      <w:bookmarkEnd w:id="246"/>
      <w:r>
        <w:t>б)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</w:t>
      </w:r>
      <w:r>
        <w:t xml:space="preserve">деления параметров деятельности контролируемого лица, соответствие которым или отклонение от которых согласно утвержденным </w:t>
      </w:r>
      <w:hyperlink r:id="rId47" w:history="1">
        <w:r>
          <w:t>индикаторам риска</w:t>
        </w:r>
      </w:hyperlink>
      <w:r>
        <w:t xml:space="preserve"> нарушения обязательных требований в о</w:t>
      </w:r>
      <w:r>
        <w:t>бласти гражданской обороны является основанием для проведения контрольного (надзорного) мероприятия, - мотивированное представление о направлении предостережения о недопустимости нарушения обязательных требований в области гражданской обороны;</w:t>
      </w:r>
    </w:p>
    <w:p w:rsidR="00847BA4" w:rsidRDefault="007B355E">
      <w:pPr>
        <w:pStyle w:val="a3"/>
      </w:pPr>
      <w:bookmarkStart w:id="247" w:name="anchor11353"/>
      <w:bookmarkEnd w:id="247"/>
      <w:r>
        <w:t>в) при невоз</w:t>
      </w:r>
      <w:r>
        <w:t>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</w:t>
      </w:r>
      <w:r>
        <w:t>ии основания для проведения контрольного (надзорного) мероприятия.</w:t>
      </w:r>
    </w:p>
    <w:p w:rsidR="00847BA4" w:rsidRDefault="007B355E">
      <w:pPr>
        <w:pStyle w:val="a3"/>
      </w:pPr>
      <w:bookmarkStart w:id="248" w:name="anchor1136"/>
      <w:bookmarkEnd w:id="248"/>
      <w:r>
        <w:lastRenderedPageBreak/>
        <w:t>136.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сформированного органом</w:t>
      </w:r>
      <w:r>
        <w:t>, осуществляющим федеральный государственный надзор, и согласованного с органами прокуратуры.</w:t>
      </w:r>
    </w:p>
    <w:p w:rsidR="00847BA4" w:rsidRDefault="007B355E">
      <w:pPr>
        <w:pStyle w:val="a3"/>
      </w:pPr>
      <w:bookmarkStart w:id="249" w:name="anchor1137"/>
      <w:bookmarkEnd w:id="249"/>
      <w:r>
        <w:t>137. Основанием для включения планового контрольного (надзорного) мероприятия в план проведения контрольных (надзорных) мероприятий является истечение в году пров</w:t>
      </w:r>
      <w:r>
        <w:t>едения контрольного (надзорного) мероприятия установленной периодичности с даты:</w:t>
      </w:r>
    </w:p>
    <w:p w:rsidR="00847BA4" w:rsidRDefault="007B355E">
      <w:pPr>
        <w:pStyle w:val="a3"/>
      </w:pPr>
      <w:bookmarkStart w:id="250" w:name="anchor11371"/>
      <w:bookmarkEnd w:id="250"/>
      <w:r>
        <w:t>а) отнесения граждан и организаций в установленном порядке к категориям по гражданской обороне;</w:t>
      </w:r>
    </w:p>
    <w:p w:rsidR="00847BA4" w:rsidRDefault="007B355E">
      <w:pPr>
        <w:pStyle w:val="a3"/>
      </w:pPr>
      <w:bookmarkStart w:id="251" w:name="anchor11372"/>
      <w:bookmarkEnd w:id="251"/>
      <w:r>
        <w:t>б) начала эксплуатации гражданами и организациями потенциально опасных объектов</w:t>
      </w:r>
      <w:r>
        <w:t xml:space="preserve"> и (или) критически важных объектов;</w:t>
      </w:r>
    </w:p>
    <w:p w:rsidR="00847BA4" w:rsidRDefault="007B355E">
      <w:pPr>
        <w:pStyle w:val="a3"/>
      </w:pPr>
      <w:bookmarkStart w:id="252" w:name="anchor11373"/>
      <w:bookmarkEnd w:id="252"/>
      <w:r>
        <w:t>в) начала владения и (или) пользования (в том числе принятия на баланс) гражданами и организациями защитными сооружениями гражданской обороны;</w:t>
      </w:r>
    </w:p>
    <w:p w:rsidR="00847BA4" w:rsidRDefault="007B355E">
      <w:pPr>
        <w:pStyle w:val="a3"/>
      </w:pPr>
      <w:bookmarkStart w:id="253" w:name="anchor11374"/>
      <w:bookmarkEnd w:id="253"/>
      <w:r>
        <w:t xml:space="preserve">г) включения граждан и организаций в установленном порядке в сводный реестр </w:t>
      </w:r>
      <w:r>
        <w:t>организаций оборонно-промышленного комплекса;</w:t>
      </w:r>
    </w:p>
    <w:p w:rsidR="00847BA4" w:rsidRDefault="007B355E">
      <w:pPr>
        <w:pStyle w:val="a3"/>
      </w:pPr>
      <w:bookmarkStart w:id="254" w:name="anchor11375"/>
      <w:bookmarkEnd w:id="254"/>
      <w:r>
        <w:t>д) заключения с гражданами и организациями договоров (контрактов) о выполнении мобилизационных заданий (заказов);</w:t>
      </w:r>
    </w:p>
    <w:p w:rsidR="00847BA4" w:rsidRDefault="007B355E">
      <w:pPr>
        <w:pStyle w:val="a3"/>
      </w:pPr>
      <w:bookmarkStart w:id="255" w:name="anchor11376"/>
      <w:bookmarkEnd w:id="255"/>
      <w:r>
        <w:t>е) включения граждан и организаций в перечень организаций, обеспечивающих выполнение мероприятий</w:t>
      </w:r>
      <w:r>
        <w:t xml:space="preserve"> по гражданской обороне федеральных органов исполнительной власти, а также мероприятий регионального и местного уровней по гражданской обороне;</w:t>
      </w:r>
    </w:p>
    <w:p w:rsidR="00847BA4" w:rsidRDefault="007B355E">
      <w:pPr>
        <w:pStyle w:val="a3"/>
      </w:pPr>
      <w:bookmarkStart w:id="256" w:name="anchor11377"/>
      <w:bookmarkEnd w:id="256"/>
      <w:r>
        <w:t>ж) окончания проведения последнего контрольного (надзорного) мероприятия в отношении граждан и организаций, указ</w:t>
      </w:r>
      <w:r>
        <w:t xml:space="preserve">анных в </w:t>
      </w:r>
      <w:hyperlink r:id="rId48" w:history="1">
        <w:r>
          <w:t>подпунктах "а" - "е"</w:t>
        </w:r>
      </w:hyperlink>
      <w:r>
        <w:t xml:space="preserve"> настоящего пункта.</w:t>
      </w:r>
    </w:p>
    <w:p w:rsidR="00847BA4" w:rsidRDefault="007B355E">
      <w:pPr>
        <w:pStyle w:val="a3"/>
      </w:pPr>
      <w:bookmarkStart w:id="257" w:name="anchor1138"/>
      <w:bookmarkEnd w:id="257"/>
      <w:r>
        <w:t xml:space="preserve">138. Внеплановые контрольные (надзорные) мероприятия проводятся в соответствии с основаниями, предусмотренными </w:t>
      </w:r>
      <w:hyperlink r:id="rId49" w:history="1">
        <w:r>
          <w:t>подпунктами "а"</w:t>
        </w:r>
      </w:hyperlink>
      <w:r>
        <w:t xml:space="preserve">, </w:t>
      </w:r>
      <w:hyperlink r:id="rId50" w:history="1">
        <w:r>
          <w:t>"в" - "д" пункта 119</w:t>
        </w:r>
      </w:hyperlink>
      <w:r>
        <w:t xml:space="preserve"> настоящего Положения.</w:t>
      </w:r>
    </w:p>
    <w:p w:rsidR="00847BA4" w:rsidRDefault="007B355E">
      <w:pPr>
        <w:pStyle w:val="a3"/>
      </w:pPr>
      <w:bookmarkStart w:id="258" w:name="anchor1139"/>
      <w:bookmarkEnd w:id="258"/>
      <w:r>
        <w:t>139. Обжалование решений органов, осуществляющих федеральный государственный надзор, действий (бездействия) их инспекторов при осуществлении федерального государственного надзора осуществляется в порядке</w:t>
      </w:r>
      <w:r>
        <w:t xml:space="preserve"> и сроки, установленные </w:t>
      </w:r>
      <w:hyperlink r:id="rId51" w:history="1">
        <w: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847BA4" w:rsidRDefault="007B355E">
      <w:pPr>
        <w:pStyle w:val="a3"/>
      </w:pPr>
      <w:bookmarkStart w:id="259" w:name="anchor1140"/>
      <w:bookmarkEnd w:id="259"/>
      <w:r>
        <w:t>140. Контролируемые лица, п</w:t>
      </w:r>
      <w:r>
        <w:t>рава и законные интересы которых, по их мнению, были непосредственно нарушены в рамках осуществления федерального государственного надзора, имеют право на досудебное обжалование:</w:t>
      </w:r>
    </w:p>
    <w:p w:rsidR="00847BA4" w:rsidRDefault="007B355E">
      <w:pPr>
        <w:pStyle w:val="a3"/>
      </w:pPr>
      <w:bookmarkStart w:id="260" w:name="anchor11401"/>
      <w:bookmarkEnd w:id="260"/>
      <w:r>
        <w:t>а) решений о проведении контрольных (надзорных) мероприятий;</w:t>
      </w:r>
    </w:p>
    <w:p w:rsidR="00847BA4" w:rsidRDefault="007B355E">
      <w:pPr>
        <w:pStyle w:val="a3"/>
      </w:pPr>
      <w:bookmarkStart w:id="261" w:name="anchor11402"/>
      <w:bookmarkEnd w:id="261"/>
      <w:r>
        <w:t>б) актов контрол</w:t>
      </w:r>
      <w:r>
        <w:t>ьных (надзорных) мероприятий, предписаний об устранении выявленных нарушений;</w:t>
      </w:r>
    </w:p>
    <w:p w:rsidR="00847BA4" w:rsidRDefault="007B355E">
      <w:pPr>
        <w:pStyle w:val="a3"/>
      </w:pPr>
      <w:bookmarkStart w:id="262" w:name="anchor11403"/>
      <w:bookmarkEnd w:id="262"/>
      <w:r>
        <w:t>в) действий (бездействия) инспекторов органа, осуществляющего федеральный государственный надзор, в рамках контрольных (надзорных) мероприятий.</w:t>
      </w:r>
    </w:p>
    <w:p w:rsidR="00847BA4" w:rsidRDefault="007B355E">
      <w:pPr>
        <w:pStyle w:val="a3"/>
      </w:pPr>
      <w:bookmarkStart w:id="263" w:name="anchor1141"/>
      <w:bookmarkEnd w:id="263"/>
      <w:r>
        <w:t xml:space="preserve">141. Жалоба на решение </w:t>
      </w:r>
      <w:r>
        <w:t>структурного подразделения территориального органа, а также территориального отдела (отделения, инспекции) этого структурного подразделения, действия (бездействие) его инспекторов рассматривается руководителем (заместителем руководителя) данного территориа</w:t>
      </w:r>
      <w:r>
        <w:t>льного органа либо вышестоящим органом, осуществляющим федеральный государственный надзор.</w:t>
      </w:r>
    </w:p>
    <w:p w:rsidR="00847BA4" w:rsidRDefault="007B355E">
      <w:pPr>
        <w:pStyle w:val="a3"/>
      </w:pPr>
      <w:bookmarkStart w:id="264" w:name="anchor1142"/>
      <w:bookmarkEnd w:id="264"/>
      <w:r>
        <w:t>142. Жалоба на действия (бездействие) руководителя (заместителя руководителя) территориального органа рассматривается структурным подразделением центрального аппарат</w:t>
      </w:r>
      <w:r>
        <w:t>а.</w:t>
      </w:r>
    </w:p>
    <w:p w:rsidR="00847BA4" w:rsidRDefault="007B355E">
      <w:pPr>
        <w:pStyle w:val="a3"/>
      </w:pPr>
      <w:bookmarkStart w:id="265" w:name="anchor1143"/>
      <w:bookmarkEnd w:id="265"/>
      <w:r>
        <w:t>143. В случае обжалования решений структурного подразделения центрального аппарата, действий (бездействия) его инспекторов жалоба рассматривается руководителем структурного подразделения центрального аппарата.</w:t>
      </w:r>
    </w:p>
    <w:p w:rsidR="00000000" w:rsidRDefault="007B355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47BA4" w:rsidRDefault="007B355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47BA4" w:rsidRDefault="007B355E">
      <w:pPr>
        <w:pStyle w:val="a8"/>
      </w:pPr>
      <w:bookmarkStart w:id="266" w:name="anchor1144"/>
      <w:bookmarkEnd w:id="266"/>
      <w:r>
        <w:t>Положение дополн</w:t>
      </w:r>
      <w:r>
        <w:t xml:space="preserve">ено пунктом 144 с 1 марта 2022 г. - </w:t>
      </w:r>
      <w:hyperlink r:id="rId52" w:history="1">
        <w:r>
          <w:t>Постановление</w:t>
        </w:r>
      </w:hyperlink>
      <w:r>
        <w:t xml:space="preserve"> Правительства России от 30 ноября 2021 г. N 2109</w:t>
      </w:r>
    </w:p>
    <w:p w:rsidR="00000000" w:rsidRDefault="007B355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47BA4" w:rsidRDefault="007B355E">
      <w:pPr>
        <w:pStyle w:val="a3"/>
      </w:pPr>
      <w:r>
        <w:lastRenderedPageBreak/>
        <w:t>144. Ключевым показателем федерального государственного надзора является относ</w:t>
      </w:r>
      <w:r>
        <w:t xml:space="preserve">ительный ущерб охраняемым законом ценностям, причиненный в рамках одного военного конфликта, а также </w:t>
      </w:r>
      <w:r>
        <w:lastRenderedPageBreak/>
        <w:t>одной чрезвычайной ситуации, возникшей в здании, строении, сооружении, помещении и на территории, используемых контролируемым лицом при осуществлении деяте</w:t>
      </w:r>
      <w:r>
        <w:t>льности.</w:t>
      </w:r>
    </w:p>
    <w:p w:rsidR="00000000" w:rsidRDefault="007B355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47BA4" w:rsidRDefault="007B355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47BA4" w:rsidRDefault="007B355E">
      <w:pPr>
        <w:pStyle w:val="a8"/>
      </w:pPr>
      <w:bookmarkStart w:id="267" w:name="anchor1145"/>
      <w:bookmarkEnd w:id="267"/>
      <w:r>
        <w:t xml:space="preserve">Положение дополнено пунктом 145 с 1 марта 2022 г. - </w:t>
      </w:r>
      <w:hyperlink r:id="rId53" w:history="1">
        <w:r>
          <w:t>Постановление</w:t>
        </w:r>
      </w:hyperlink>
      <w:r>
        <w:t xml:space="preserve"> Правительства России от 30 ноября 2021 г. N 2109</w:t>
      </w:r>
    </w:p>
    <w:p w:rsidR="00000000" w:rsidRDefault="007B355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47BA4" w:rsidRDefault="007B355E">
      <w:pPr>
        <w:pStyle w:val="a3"/>
      </w:pPr>
      <w:r>
        <w:lastRenderedPageBreak/>
        <w:t xml:space="preserve">145. Ключевой показатель, </w:t>
      </w:r>
      <w:r>
        <w:t xml:space="preserve">предусмотренный </w:t>
      </w:r>
      <w:hyperlink r:id="rId54" w:history="1">
        <w:r>
          <w:t>пунктом 144</w:t>
        </w:r>
      </w:hyperlink>
      <w:r>
        <w:t xml:space="preserve"> настоящего Положения (k), рассчитывается по формуле:</w:t>
      </w:r>
    </w:p>
    <w:p w:rsidR="00847BA4" w:rsidRDefault="00847BA4">
      <w:pPr>
        <w:pStyle w:val="a3"/>
      </w:pPr>
    </w:p>
    <w:p w:rsidR="00847BA4" w:rsidRDefault="007B355E">
      <w:pPr>
        <w:pStyle w:val="a3"/>
        <w:ind w:firstLine="680"/>
        <w:jc w:val="center"/>
      </w:pPr>
      <w:r>
        <w:rPr>
          <w:noProof/>
        </w:rPr>
        <w:drawing>
          <wp:inline distT="0" distB="0" distL="0" distR="0">
            <wp:extent cx="1835996" cy="1043997"/>
            <wp:effectExtent l="0" t="0" r="0" b="3753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996" cy="1043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,</w:t>
      </w:r>
    </w:p>
    <w:p w:rsidR="00847BA4" w:rsidRDefault="00847BA4">
      <w:pPr>
        <w:pStyle w:val="a3"/>
      </w:pPr>
    </w:p>
    <w:p w:rsidR="00847BA4" w:rsidRDefault="007B355E">
      <w:pPr>
        <w:pStyle w:val="a3"/>
      </w:pPr>
      <w:r>
        <w:t>где:</w:t>
      </w:r>
    </w:p>
    <w:p w:rsidR="00847BA4" w:rsidRDefault="007B355E">
      <w:pPr>
        <w:pStyle w:val="a3"/>
      </w:pPr>
      <w:r>
        <w:t>У</w:t>
      </w:r>
      <w:r>
        <w:rPr>
          <w:vertAlign w:val="subscript"/>
        </w:rPr>
        <w:t> тг</w:t>
      </w:r>
      <w:r>
        <w:t xml:space="preserve"> - материальный ущерб, причиненный в результате опасностей, возникших при всех военных конфликтах или вследствие этих конфликтов, а </w:t>
      </w:r>
      <w:r>
        <w:t>также в результате всех чрезвычайных ситуаций, возникших в зданиях, строениях, сооружениях, помещениях и на территориях, используемых контролируемыми лицами при осуществлении деятельности, в текущем году, млн. рублей;</w:t>
      </w:r>
    </w:p>
    <w:p w:rsidR="00847BA4" w:rsidRDefault="007B355E">
      <w:pPr>
        <w:pStyle w:val="a3"/>
      </w:pPr>
      <w:r>
        <w:t>ВКЧС</w:t>
      </w:r>
      <w:r>
        <w:rPr>
          <w:vertAlign w:val="subscript"/>
        </w:rPr>
        <w:t> тг</w:t>
      </w:r>
      <w:r>
        <w:t xml:space="preserve"> - количество военных конфликто</w:t>
      </w:r>
      <w:r>
        <w:t>в, а также чрезвычайных ситуаций, возникших в зданиях, строениях, сооружениях, помещениях и на территориях, используемых контролируемыми лицами при осуществлении деятельности, в текущем году, единиц;</w:t>
      </w:r>
    </w:p>
    <w:p w:rsidR="00847BA4" w:rsidRDefault="007B355E">
      <w:pPr>
        <w:pStyle w:val="a3"/>
      </w:pPr>
      <w:r>
        <w:t>У</w:t>
      </w:r>
      <w:r>
        <w:rPr>
          <w:vertAlign w:val="subscript"/>
        </w:rPr>
        <w:t> ср</w:t>
      </w:r>
      <w:r>
        <w:t xml:space="preserve"> - материальный ущерб, причиненный в результате опас</w:t>
      </w:r>
      <w:r>
        <w:t>ностей, возникших при всех военных конфликтах или вследствие этих конфликтов, а также в результате всех чрезвычайных ситуаций, возникших в зданиях, строениях, сооружениях, помещениях и на территориях, используемых при осуществлении деятельности контролируе</w:t>
      </w:r>
      <w:r>
        <w:t>мыми лицами, в среднем за последние 10 лет, млн. рублей;</w:t>
      </w:r>
    </w:p>
    <w:p w:rsidR="00847BA4" w:rsidRDefault="007B355E">
      <w:pPr>
        <w:pStyle w:val="a3"/>
      </w:pPr>
      <w:r>
        <w:t>ВКЧС</w:t>
      </w:r>
      <w:r>
        <w:rPr>
          <w:vertAlign w:val="subscript"/>
        </w:rPr>
        <w:t> ср</w:t>
      </w:r>
      <w:r>
        <w:t xml:space="preserve"> - количество военных конфликтов, а также чрезвычайных ситуаций, возникших в зданиях, строениях, сооружениях, помещениях и на территориях, используемых контролируемыми лицами при осуществлении</w:t>
      </w:r>
      <w:r>
        <w:t xml:space="preserve"> деятельности, в среднем за последние 10 лет, единиц;</w:t>
      </w:r>
    </w:p>
    <w:p w:rsidR="00847BA4" w:rsidRDefault="007B355E">
      <w:pPr>
        <w:pStyle w:val="a3"/>
      </w:pPr>
      <w:r>
        <w:t>П</w:t>
      </w:r>
      <w:r>
        <w:rPr>
          <w:vertAlign w:val="subscript"/>
        </w:rPr>
        <w:t> тг</w:t>
      </w:r>
      <w:r>
        <w:t xml:space="preserve"> - количество погибших людей от опасностей, возникших при всех военных конфликтах или вследствие этих конфликтов, а также при всех чрезвычайных ситуациях, возникших в зданиях, строениях, сооружениях</w:t>
      </w:r>
      <w:r>
        <w:t>, помещениях и на территориях, используемых контролируемыми лицами при осуществлении деятельности, в текущем году, человек;</w:t>
      </w:r>
    </w:p>
    <w:p w:rsidR="00847BA4" w:rsidRDefault="007B355E">
      <w:pPr>
        <w:pStyle w:val="a3"/>
      </w:pPr>
      <w:r>
        <w:t>П</w:t>
      </w:r>
      <w:r>
        <w:rPr>
          <w:vertAlign w:val="subscript"/>
        </w:rPr>
        <w:t> ср</w:t>
      </w:r>
      <w:r>
        <w:t xml:space="preserve"> - количество погибших людей от опасностей, возникших при всех военных конфликтах или вследствие этих конфликтов, а также при вс</w:t>
      </w:r>
      <w:r>
        <w:t>ех чрезвычайных ситуациях, возникших в зданиях, строениях, сооружениях, помещениях и на территориях, используемых контролируемыми лицами при осуществлении деятельности, в среднем за последние 10 лет, человек.</w:t>
      </w:r>
    </w:p>
    <w:p w:rsidR="00000000" w:rsidRDefault="007B355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47BA4" w:rsidRDefault="007B355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47BA4" w:rsidRDefault="007B355E">
      <w:pPr>
        <w:pStyle w:val="a8"/>
      </w:pPr>
      <w:bookmarkStart w:id="268" w:name="anchor1146"/>
      <w:bookmarkEnd w:id="268"/>
      <w:r>
        <w:t xml:space="preserve">Положение дополнено </w:t>
      </w:r>
      <w:r>
        <w:t xml:space="preserve">пунктом 146 с 1 марта 2022 г. - </w:t>
      </w:r>
      <w:hyperlink r:id="rId56" w:history="1">
        <w:r>
          <w:t>Постановление</w:t>
        </w:r>
      </w:hyperlink>
      <w:r>
        <w:t xml:space="preserve"> Правительства России от 30 ноября 2021 г. N 2109</w:t>
      </w:r>
    </w:p>
    <w:p w:rsidR="00000000" w:rsidRDefault="007B355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47BA4" w:rsidRDefault="007B355E">
      <w:pPr>
        <w:pStyle w:val="a3"/>
      </w:pPr>
      <w:r>
        <w:lastRenderedPageBreak/>
        <w:t>146. Целевым (плановым) значением ключевого показателя федерального государственно</w:t>
      </w:r>
      <w:r>
        <w:t>го надзора является снижение в отчетном году на 1,4 процента значения ключевого показателя федерального государственного надзора по отношению к предыдущем году.</w:t>
      </w:r>
    </w:p>
    <w:p w:rsidR="00847BA4" w:rsidRDefault="00847BA4">
      <w:pPr>
        <w:pStyle w:val="a3"/>
      </w:pPr>
    </w:p>
    <w:p w:rsidR="00847BA4" w:rsidRDefault="00847BA4">
      <w:pPr>
        <w:pStyle w:val="a3"/>
      </w:pPr>
    </w:p>
    <w:sectPr w:rsidR="00847BA4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355E">
      <w:r>
        <w:separator/>
      </w:r>
    </w:p>
  </w:endnote>
  <w:endnote w:type="continuationSeparator" w:id="0">
    <w:p w:rsidR="00000000" w:rsidRDefault="007B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F85582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F85582" w:rsidRDefault="007B355E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F85582" w:rsidRDefault="007B355E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F85582" w:rsidRDefault="007B355E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17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355E">
      <w:r>
        <w:rPr>
          <w:color w:val="000000"/>
        </w:rPr>
        <w:separator/>
      </w:r>
    </w:p>
  </w:footnote>
  <w:footnote w:type="continuationSeparator" w:id="0">
    <w:p w:rsidR="00000000" w:rsidRDefault="007B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582" w:rsidRDefault="007B355E">
    <w:pPr>
      <w:pStyle w:val="Standard"/>
      <w:ind w:firstLine="0"/>
      <w:jc w:val="left"/>
    </w:pPr>
    <w:r>
      <w:t>Постановление Правительства РФ от 25 июня 2021 г. N 1007 "О федеральном государственном надзоре в...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7BA4"/>
    <w:rsid w:val="007B355E"/>
    <w:rsid w:val="0084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154E-F647-452C-B950-2AEBD28F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0" TargetMode="External"/><Relationship Id="rId18" Type="http://schemas.openxmlformats.org/officeDocument/2006/relationships/hyperlink" Target="#anchor10064" TargetMode="External"/><Relationship Id="rId26" Type="http://schemas.openxmlformats.org/officeDocument/2006/relationships/hyperlink" Target="http://sps.rkomi.local:8082/document/redirect/57413333/2" TargetMode="External"/><Relationship Id="rId39" Type="http://schemas.openxmlformats.org/officeDocument/2006/relationships/hyperlink" Target="#anchor11371" TargetMode="External"/><Relationship Id="rId21" Type="http://schemas.openxmlformats.org/officeDocument/2006/relationships/hyperlink" Target="http://sps.rkomi.local:8082/document/redirect/57413333/1" TargetMode="External"/><Relationship Id="rId34" Type="http://schemas.openxmlformats.org/officeDocument/2006/relationships/hyperlink" Target="http://sps.rkomi.local:8082/document/redirect/12146661/0" TargetMode="External"/><Relationship Id="rId42" Type="http://schemas.openxmlformats.org/officeDocument/2006/relationships/hyperlink" Target="#anchor11195" TargetMode="External"/><Relationship Id="rId47" Type="http://schemas.openxmlformats.org/officeDocument/2006/relationships/hyperlink" Target="http://sps.rkomi.local:8082/document/redirect/403145173/1000" TargetMode="External"/><Relationship Id="rId50" Type="http://schemas.openxmlformats.org/officeDocument/2006/relationships/hyperlink" Target="#anchor11193" TargetMode="External"/><Relationship Id="rId55" Type="http://schemas.openxmlformats.org/officeDocument/2006/relationships/image" Target="media/image1.png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10102673/3" TargetMode="External"/><Relationship Id="rId29" Type="http://schemas.openxmlformats.org/officeDocument/2006/relationships/hyperlink" Target="#anchor10241" TargetMode="External"/><Relationship Id="rId11" Type="http://schemas.openxmlformats.org/officeDocument/2006/relationships/hyperlink" Target="http://sps.rkomi.local:8082/document/redirect/77312188/0" TargetMode="External"/><Relationship Id="rId24" Type="http://schemas.openxmlformats.org/officeDocument/2006/relationships/hyperlink" Target="http://sps.rkomi.local:8082/document/redirect/12182530/0" TargetMode="External"/><Relationship Id="rId32" Type="http://schemas.openxmlformats.org/officeDocument/2006/relationships/hyperlink" Target="http://sps.rkomi.local:8082/document/redirect/74449814/4603" TargetMode="External"/><Relationship Id="rId37" Type="http://schemas.openxmlformats.org/officeDocument/2006/relationships/hyperlink" Target="http://sps.rkomi.local:8082/document/redirect/12146661/0" TargetMode="External"/><Relationship Id="rId40" Type="http://schemas.openxmlformats.org/officeDocument/2006/relationships/hyperlink" Target="http://sps.rkomi.local:8082/document/redirect/403280143/5000" TargetMode="External"/><Relationship Id="rId45" Type="http://schemas.openxmlformats.org/officeDocument/2006/relationships/hyperlink" Target="http://sps.rkomi.local:8082/document/redirect/10102673/3" TargetMode="External"/><Relationship Id="rId53" Type="http://schemas.openxmlformats.org/officeDocument/2006/relationships/hyperlink" Target="http://sps.rkomi.local:8082/document/redirect/403138567/1001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#anchor10065" TargetMode="External"/><Relationship Id="rId4" Type="http://schemas.openxmlformats.org/officeDocument/2006/relationships/footnotes" Target="footnotes.xml"/><Relationship Id="rId9" Type="http://schemas.openxmlformats.org/officeDocument/2006/relationships/hyperlink" Target="#anchor1000" TargetMode="External"/><Relationship Id="rId14" Type="http://schemas.openxmlformats.org/officeDocument/2006/relationships/hyperlink" Target="http://sps.rkomi.local:8082/document/redirect/77660840/101176" TargetMode="External"/><Relationship Id="rId22" Type="http://schemas.openxmlformats.org/officeDocument/2006/relationships/hyperlink" Target="http://sps.rkomi.local:8082/document/redirect/57413333/5" TargetMode="External"/><Relationship Id="rId27" Type="http://schemas.openxmlformats.org/officeDocument/2006/relationships/hyperlink" Target="http://sps.rkomi.local:8082/document/redirect/57413333/5" TargetMode="External"/><Relationship Id="rId30" Type="http://schemas.openxmlformats.org/officeDocument/2006/relationships/hyperlink" Target="#anchor1024" TargetMode="External"/><Relationship Id="rId35" Type="http://schemas.openxmlformats.org/officeDocument/2006/relationships/hyperlink" Target="http://sps.rkomi.local:8082/document/redirect/403280143/3000" TargetMode="External"/><Relationship Id="rId43" Type="http://schemas.openxmlformats.org/officeDocument/2006/relationships/hyperlink" Target="http://sps.rkomi.local:8082/document/redirect/403145173/1000" TargetMode="External"/><Relationship Id="rId48" Type="http://schemas.openxmlformats.org/officeDocument/2006/relationships/hyperlink" Target="#anchor11371" TargetMode="External"/><Relationship Id="rId56" Type="http://schemas.openxmlformats.org/officeDocument/2006/relationships/hyperlink" Target="http://sps.rkomi.local:8082/document/redirect/403138567/1001" TargetMode="External"/><Relationship Id="rId8" Type="http://schemas.openxmlformats.org/officeDocument/2006/relationships/hyperlink" Target="http://sps.rkomi.local:8082/document/redirect/178160/13310" TargetMode="External"/><Relationship Id="rId51" Type="http://schemas.openxmlformats.org/officeDocument/2006/relationships/hyperlink" Target="http://sps.rkomi.local:8082/document/redirect/74449814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anchor1000" TargetMode="External"/><Relationship Id="rId17" Type="http://schemas.openxmlformats.org/officeDocument/2006/relationships/hyperlink" Target="#anchor10062" TargetMode="External"/><Relationship Id="rId25" Type="http://schemas.openxmlformats.org/officeDocument/2006/relationships/hyperlink" Target="http://sps.rkomi.local:8082/document/redirect/57413333/1" TargetMode="External"/><Relationship Id="rId33" Type="http://schemas.openxmlformats.org/officeDocument/2006/relationships/hyperlink" Target="http://sps.rkomi.local:8082/document/redirect/403280143/2000" TargetMode="External"/><Relationship Id="rId38" Type="http://schemas.openxmlformats.org/officeDocument/2006/relationships/hyperlink" Target="#anchor1051" TargetMode="External"/><Relationship Id="rId46" Type="http://schemas.openxmlformats.org/officeDocument/2006/relationships/hyperlink" Target="http://sps.rkomi.local:8082/document/redirect/403145173/1000" TargetMode="External"/><Relationship Id="rId20" Type="http://schemas.openxmlformats.org/officeDocument/2006/relationships/hyperlink" Target="http://sps.rkomi.local:8082/document/redirect/178160/0" TargetMode="External"/><Relationship Id="rId41" Type="http://schemas.openxmlformats.org/officeDocument/2006/relationships/hyperlink" Target="http://sps.rkomi.local:8082/document/redirect/403280143/6000" TargetMode="External"/><Relationship Id="rId54" Type="http://schemas.openxmlformats.org/officeDocument/2006/relationships/hyperlink" Target="#anchor1144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sps.rkomi.local:8082/document/redirect/178160/0" TargetMode="External"/><Relationship Id="rId23" Type="http://schemas.openxmlformats.org/officeDocument/2006/relationships/hyperlink" Target="http://sps.rkomi.local:8082/document/redirect/57413333/2" TargetMode="External"/><Relationship Id="rId28" Type="http://schemas.openxmlformats.org/officeDocument/2006/relationships/hyperlink" Target="http://sps.rkomi.local:8082/document/redirect/403280143/1000" TargetMode="External"/><Relationship Id="rId36" Type="http://schemas.openxmlformats.org/officeDocument/2006/relationships/hyperlink" Target="http://sps.rkomi.local:8082/document/redirect/403280143/4000" TargetMode="External"/><Relationship Id="rId49" Type="http://schemas.openxmlformats.org/officeDocument/2006/relationships/hyperlink" Target="#anchor1119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ps.rkomi.local:8082/document/redirect/12175403/0" TargetMode="External"/><Relationship Id="rId31" Type="http://schemas.openxmlformats.org/officeDocument/2006/relationships/hyperlink" Target="http://sps.rkomi.local:8082/document/redirect/403318470/1000" TargetMode="External"/><Relationship Id="rId44" Type="http://schemas.openxmlformats.org/officeDocument/2006/relationships/hyperlink" Target="#anchor1122" TargetMode="External"/><Relationship Id="rId52" Type="http://schemas.openxmlformats.org/officeDocument/2006/relationships/hyperlink" Target="http://sps.rkomi.local:8082/document/redirect/403138567/1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9363</Words>
  <Characters>53374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2022-03-29T06:55:00Z</dcterms:created>
  <dcterms:modified xsi:type="dcterms:W3CDTF">2022-03-29T06:55:00Z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