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E6" w:rsidRDefault="00562561">
      <w:pPr>
        <w:pStyle w:val="1"/>
      </w:pPr>
      <w:bookmarkStart w:id="0" w:name="anchor0"/>
      <w:bookmarkStart w:id="1" w:name="_GoBack"/>
      <w:bookmarkEnd w:id="0"/>
      <w:bookmarkEnd w:id="1"/>
      <w:r>
        <w:t xml:space="preserve">Постановление Правительства Республики Коми от 25 марта 2020 г. N 129 "Об утверждении Порядка использования бюджетных ассигнований резервного фонда Правительства Республики Коми по </w:t>
      </w:r>
      <w:r>
        <w:t>предупреждению и ликвидации чрезвычайных ситуаций и последствий стихийных бедствий"</w:t>
      </w:r>
    </w:p>
    <w:p w:rsidR="00000000" w:rsidRDefault="00562561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a"/>
      </w:pPr>
      <w:r>
        <w:lastRenderedPageBreak/>
        <w:t>С изменениями и дополнениями от:</w:t>
      </w:r>
    </w:p>
    <w:p w:rsidR="00DE5AE6" w:rsidRDefault="00562561">
      <w:pPr>
        <w:pStyle w:val="aa"/>
      </w:pPr>
      <w:r>
        <w:t>24 августа 2020 г., 21 июля 2021 г.</w:t>
      </w:r>
    </w:p>
    <w:p w:rsidR="00000000" w:rsidRDefault="0056256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E5AE6" w:rsidRDefault="00DE5AE6">
      <w:pPr>
        <w:pStyle w:val="a3"/>
      </w:pPr>
    </w:p>
    <w:p w:rsidR="00DE5AE6" w:rsidRDefault="00562561">
      <w:pPr>
        <w:pStyle w:val="a3"/>
      </w:pPr>
      <w:r>
        <w:t xml:space="preserve">В соответствии с </w:t>
      </w:r>
      <w:hyperlink r:id="rId8" w:history="1">
        <w:r>
          <w:t>Бюджетным</w:t>
        </w:r>
        <w:r>
          <w:t xml:space="preserve"> кодексом</w:t>
        </w:r>
      </w:hyperlink>
      <w:r>
        <w:t xml:space="preserve"> Российской Федерации, </w:t>
      </w:r>
      <w:hyperlink r:id="rId9" w:history="1">
        <w:r>
          <w:t>Федеральным законом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10" w:history="1">
        <w:r>
          <w:t>постановлением</w:t>
        </w:r>
      </w:hyperlink>
      <w:r>
        <w:t xml:space="preserve"> Правительства Российской Федерации от 28 декабря 2019 г. N 1928 "Об утверждении Правил предоставления иных межбюджетных трансфертов из федерального бюджета, источником финансового обеспечения которых я</w:t>
      </w:r>
      <w:r>
        <w:t>вляются бюджетные ассигнования резервного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</w:t>
      </w:r>
      <w:r>
        <w:t xml:space="preserve">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действиями", </w:t>
      </w:r>
      <w:hyperlink r:id="rId11" w:history="1">
        <w:r>
          <w:t>Законом</w:t>
        </w:r>
      </w:hyperlink>
      <w:r>
        <w:t xml:space="preserve"> Республики Коми "О защите населения и территорий Республики Коми от чрезвычайных ситуаций природного и техногенного характера" Правительство Республики Коми постановляет:</w:t>
      </w:r>
    </w:p>
    <w:p w:rsidR="00DE5AE6" w:rsidRDefault="00562561">
      <w:pPr>
        <w:pStyle w:val="a3"/>
      </w:pPr>
      <w:bookmarkStart w:id="2" w:name="anchor1"/>
      <w:bookmarkEnd w:id="2"/>
      <w:r>
        <w:t>1. Утвердить Порядок использования бюджетных асс</w:t>
      </w:r>
      <w:r>
        <w:t xml:space="preserve">игнований резервного фонда Правительства Республики Коми по предупреждению и ликвидации чрезвычайных ситуаций и последствий стихийных бедствий согласно </w:t>
      </w:r>
      <w:hyperlink r:id="rId12" w:history="1">
        <w:r>
          <w:t>приложению N 1</w:t>
        </w:r>
      </w:hyperlink>
      <w:r>
        <w:t>.</w:t>
      </w:r>
    </w:p>
    <w:p w:rsidR="00DE5AE6" w:rsidRDefault="00562561">
      <w:pPr>
        <w:pStyle w:val="a3"/>
      </w:pPr>
      <w:bookmarkStart w:id="3" w:name="anchor2"/>
      <w:bookmarkEnd w:id="3"/>
      <w:r>
        <w:t>2. Признать утратившими силу некоторые постановления Правит</w:t>
      </w:r>
      <w:r>
        <w:t xml:space="preserve">ельства Республики Коми по перечню согласно </w:t>
      </w:r>
      <w:hyperlink r:id="rId13" w:history="1">
        <w:r>
          <w:t>приложению N 2</w:t>
        </w:r>
      </w:hyperlink>
      <w:r>
        <w:t>.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bookmarkStart w:id="4" w:name="anchor3"/>
      <w:bookmarkEnd w:id="4"/>
      <w:r>
        <w:t xml:space="preserve">Пункт 3 изменен с 21 июля 2021 г. - </w:t>
      </w:r>
      <w:hyperlink r:id="rId14" w:history="1">
        <w:r>
          <w:t>Постановление</w:t>
        </w:r>
      </w:hyperlink>
      <w:r>
        <w:t xml:space="preserve"> Правительства </w:t>
      </w:r>
      <w:r>
        <w:t>Республики Коми от 21 июля 2021 г. N 344</w:t>
      </w:r>
    </w:p>
    <w:p w:rsidR="00DE5AE6" w:rsidRDefault="00562561">
      <w:pPr>
        <w:pStyle w:val="a8"/>
      </w:pPr>
      <w:hyperlink r:id="rId15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>3. Контроль за исполнением настоящего постановления осуществляется Председателем Правительства Республики Коми.</w:t>
      </w:r>
    </w:p>
    <w:p w:rsidR="00DE5AE6" w:rsidRDefault="00562561">
      <w:pPr>
        <w:pStyle w:val="a3"/>
      </w:pPr>
      <w:bookmarkStart w:id="5" w:name="anchor4"/>
      <w:bookmarkEnd w:id="5"/>
      <w:r>
        <w:t>4. Н</w:t>
      </w:r>
      <w:r>
        <w:t xml:space="preserve">астоящее постановление вступает в силу со дня его </w:t>
      </w:r>
      <w:hyperlink r:id="rId16" w:history="1">
        <w:r>
          <w:t>официального опубликования</w:t>
        </w:r>
      </w:hyperlink>
      <w:r>
        <w:t>.</w:t>
      </w:r>
    </w:p>
    <w:p w:rsidR="00DE5AE6" w:rsidRDefault="00DE5AE6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DE5AE6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AE6" w:rsidRDefault="00562561">
            <w:pPr>
              <w:pStyle w:val="a7"/>
            </w:pPr>
            <w:r>
              <w:t>Первый заместитель Председателя Правительства Республики Коми - Руководитель Администрации Главы Респуб</w:t>
            </w:r>
            <w:r>
              <w:t>лики Коми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AE6" w:rsidRDefault="00562561">
            <w:pPr>
              <w:pStyle w:val="a3"/>
              <w:ind w:firstLine="0"/>
              <w:jc w:val="right"/>
            </w:pPr>
            <w:r>
              <w:t>М. Порядин</w:t>
            </w:r>
          </w:p>
        </w:tc>
      </w:tr>
    </w:tbl>
    <w:p w:rsidR="00DE5AE6" w:rsidRDefault="00DE5AE6">
      <w:pPr>
        <w:pStyle w:val="a3"/>
      </w:pPr>
    </w:p>
    <w:p w:rsidR="00DE5AE6" w:rsidRDefault="00562561">
      <w:bookmarkStart w:id="6" w:name="anchor1000"/>
      <w:bookmarkEnd w:id="6"/>
      <w:r>
        <w:t xml:space="preserve">Утвержден </w:t>
      </w:r>
      <w:hyperlink r:id="rId17" w:history="1">
        <w:r>
          <w:t>постановлением</w:t>
        </w:r>
      </w:hyperlink>
      <w:r>
        <w:t xml:space="preserve"> Правительства Республики Коми от 25 марта 2020 г. N 129 (приложение N 1)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r>
        <w:t xml:space="preserve">Порядок использования бюджетных ассигнований резервного фонда Правительства Республики Коми по </w:t>
      </w:r>
      <w:r>
        <w:t>предупреждению и ликвидации чрезвычайных ситуаций и последствий стихийных бедствий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a"/>
      </w:pPr>
      <w:r>
        <w:lastRenderedPageBreak/>
        <w:t>С изменениями и дополнениями от:</w:t>
      </w:r>
    </w:p>
    <w:p w:rsidR="00DE5AE6" w:rsidRDefault="00562561">
      <w:pPr>
        <w:pStyle w:val="aa"/>
      </w:pPr>
      <w:r>
        <w:t>24 августа 2020 г., 21 июля 2021 г.</w:t>
      </w:r>
    </w:p>
    <w:p w:rsidR="00000000" w:rsidRDefault="0056256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E5AE6" w:rsidRDefault="00DE5AE6">
      <w:pPr>
        <w:pStyle w:val="a3"/>
      </w:pPr>
    </w:p>
    <w:p w:rsidR="00DE5AE6" w:rsidRDefault="00562561">
      <w:pPr>
        <w:pStyle w:val="1"/>
      </w:pPr>
      <w:bookmarkStart w:id="7" w:name="anchor5007"/>
      <w:bookmarkEnd w:id="7"/>
      <w:r>
        <w:lastRenderedPageBreak/>
        <w:t>I. Общие положения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8" w:name="anchor111"/>
      <w:bookmarkEnd w:id="8"/>
      <w:r>
        <w:t>1.1. Настоящий Порядок использования бюджетных ассигнований резервного фонда Прав</w:t>
      </w:r>
      <w:r>
        <w:t>ительства Республики Коми по предупреждению и ликвидации чрезвычайных ситуаций и последствий стихийных бедствий (далее - резервный фонд) определяет цели и условия использования бюджетных ассигнований резервного фонда, порядок принятия решений о выделении б</w:t>
      </w:r>
      <w:r>
        <w:t>юджетных ассигнований резервного фонда и их предоставление, порядок контроля за использованием бюджетных ассигнований резервного фонда.</w:t>
      </w:r>
    </w:p>
    <w:p w:rsidR="00DE5AE6" w:rsidRDefault="00562561">
      <w:pPr>
        <w:pStyle w:val="a3"/>
      </w:pPr>
      <w:bookmarkStart w:id="9" w:name="anchor112"/>
      <w:bookmarkEnd w:id="9"/>
      <w:r>
        <w:t>1.2. Размер резервного фонда устанавливается законом Республики Коми о республиканском бюджете Республики Коми на соотве</w:t>
      </w:r>
      <w:r>
        <w:t>тствующий финансовый год и плановый период.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bookmarkStart w:id="10" w:name="anchor5017"/>
      <w:bookmarkEnd w:id="10"/>
      <w:r>
        <w:t>II. Основные понятия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r>
        <w:t>Для целей настоящего Порядка применяются следующие понятия:</w:t>
      </w:r>
    </w:p>
    <w:p w:rsidR="00DE5AE6" w:rsidRDefault="00562561">
      <w:pPr>
        <w:pStyle w:val="a3"/>
      </w:pPr>
      <w:bookmarkStart w:id="11" w:name="anchor5008"/>
      <w:bookmarkEnd w:id="11"/>
      <w:r>
        <w:t xml:space="preserve">1) </w:t>
      </w:r>
      <w:r>
        <w:rPr>
          <w:b/>
          <w:color w:val="26282F"/>
        </w:rPr>
        <w:t>чрезвычайная ситуация</w:t>
      </w:r>
      <w:r>
        <w:t xml:space="preserve"> - обстановка на определенной территории, сложившаяся в результате аварии, опасного природного явления, </w:t>
      </w:r>
      <w:r>
        <w:t>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p w:rsidR="00DE5AE6" w:rsidRDefault="00562561">
      <w:pPr>
        <w:pStyle w:val="a3"/>
      </w:pPr>
      <w:bookmarkStart w:id="12" w:name="anchor5009"/>
      <w:bookmarkEnd w:id="12"/>
      <w:r>
        <w:t xml:space="preserve">2) </w:t>
      </w:r>
      <w:r>
        <w:rPr>
          <w:b/>
          <w:color w:val="26282F"/>
        </w:rPr>
        <w:t xml:space="preserve">предупреждение </w:t>
      </w:r>
      <w:r>
        <w:rPr>
          <w:b/>
          <w:color w:val="26282F"/>
        </w:rPr>
        <w:t>чрезвычайных ситуаций</w:t>
      </w:r>
      <w:r>
        <w:t xml:space="preserve">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 и материальных потерь в случае их возникновения;</w:t>
      </w:r>
    </w:p>
    <w:p w:rsidR="00DE5AE6" w:rsidRDefault="00562561">
      <w:pPr>
        <w:pStyle w:val="a3"/>
      </w:pPr>
      <w:bookmarkStart w:id="13" w:name="anchor5010"/>
      <w:bookmarkEnd w:id="13"/>
      <w:r>
        <w:t xml:space="preserve">3) </w:t>
      </w:r>
      <w:r>
        <w:rPr>
          <w:b/>
          <w:color w:val="26282F"/>
        </w:rPr>
        <w:t>ликвидация чрезвычайных ситуаций</w:t>
      </w:r>
      <w:r>
        <w:t xml:space="preserve">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</w:t>
      </w:r>
      <w:r>
        <w:t>отерь, а также на локализацию зон чрезвычайных ситуаций, прекращение действия характерных для них опасных факторов;</w:t>
      </w:r>
    </w:p>
    <w:p w:rsidR="00DE5AE6" w:rsidRDefault="00562561">
      <w:pPr>
        <w:pStyle w:val="a3"/>
      </w:pPr>
      <w:bookmarkStart w:id="14" w:name="anchor5011"/>
      <w:bookmarkEnd w:id="14"/>
      <w:r>
        <w:t xml:space="preserve">4) </w:t>
      </w:r>
      <w:r>
        <w:rPr>
          <w:b/>
          <w:color w:val="26282F"/>
        </w:rPr>
        <w:t>режим функционирования органов управления и сил единой государственной системы предупреждения и ликвидации чрезвычайных ситуаций</w:t>
      </w:r>
      <w:r>
        <w:t xml:space="preserve"> - опреде</w:t>
      </w:r>
      <w:r>
        <w:t>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</w:t>
      </w:r>
      <w:r>
        <w:t>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ситуации;</w:t>
      </w:r>
    </w:p>
    <w:p w:rsidR="00DE5AE6" w:rsidRDefault="00562561">
      <w:pPr>
        <w:pStyle w:val="a3"/>
      </w:pPr>
      <w:bookmarkStart w:id="15" w:name="anchor5012"/>
      <w:bookmarkEnd w:id="15"/>
      <w:r>
        <w:t xml:space="preserve">5) </w:t>
      </w:r>
      <w:r>
        <w:rPr>
          <w:b/>
          <w:color w:val="26282F"/>
        </w:rPr>
        <w:t>режим повышенной готовности</w:t>
      </w:r>
      <w:r>
        <w:t xml:space="preserve"> - вводится при угрозе возникновения чрезвычайных ситуа</w:t>
      </w:r>
      <w:r>
        <w:t>ций (при ухудшении производственно - промышленной, радиационной, химической, биологической, сейсмической и гидрометеорологической обстановки, при получении прогноза о возможности возникновения чрезвычайной ситуации);</w:t>
      </w:r>
    </w:p>
    <w:p w:rsidR="00DE5AE6" w:rsidRDefault="00562561">
      <w:pPr>
        <w:pStyle w:val="a3"/>
      </w:pPr>
      <w:bookmarkStart w:id="16" w:name="anchor5013"/>
      <w:bookmarkEnd w:id="16"/>
      <w:r>
        <w:t xml:space="preserve">6) </w:t>
      </w:r>
      <w:r>
        <w:rPr>
          <w:b/>
          <w:color w:val="26282F"/>
        </w:rPr>
        <w:t>режим чрезвычайной ситуации</w:t>
      </w:r>
      <w:r>
        <w:t xml:space="preserve"> - вводит</w:t>
      </w:r>
      <w:r>
        <w:t>ся при возникновении и ликвидации чрезвычайных ситуаций;</w:t>
      </w:r>
    </w:p>
    <w:p w:rsidR="00DE5AE6" w:rsidRDefault="00562561">
      <w:pPr>
        <w:pStyle w:val="a3"/>
      </w:pPr>
      <w:bookmarkStart w:id="17" w:name="anchor5014"/>
      <w:bookmarkEnd w:id="17"/>
      <w:r>
        <w:t xml:space="preserve">7) </w:t>
      </w:r>
      <w:r>
        <w:rPr>
          <w:b/>
          <w:color w:val="26282F"/>
        </w:rPr>
        <w:t>аварийно-спасательные работы в зоне чрезвычайной ситуации</w:t>
      </w:r>
      <w:r>
        <w:t xml:space="preserve"> - действия по спасению людей, материальных и культурных ценностей, защите природной среды в зоне чрезвычайных ситуаций, локализации чрезвы</w:t>
      </w:r>
      <w:r>
        <w:t>чайных ситуаций и подавлению или доведению до минимально возможного уровня воздействия характерных для них опасных факторов;</w:t>
      </w:r>
    </w:p>
    <w:p w:rsidR="00DE5AE6" w:rsidRDefault="00562561">
      <w:pPr>
        <w:pStyle w:val="a3"/>
      </w:pPr>
      <w:bookmarkStart w:id="18" w:name="anchor5015"/>
      <w:bookmarkEnd w:id="18"/>
      <w:r>
        <w:t xml:space="preserve">8) </w:t>
      </w:r>
      <w:r>
        <w:rPr>
          <w:b/>
          <w:color w:val="26282F"/>
        </w:rPr>
        <w:t>аварийно-восстановительные работы в зоне чрезвычайной ситуации</w:t>
      </w:r>
      <w:r>
        <w:t xml:space="preserve"> - первоочередные работы в зоне чрезвычайных ситуаций по локализац</w:t>
      </w:r>
      <w:r>
        <w:t>ии отдельных очагов разрушений и повышенной опасности, по устранению аварий и повреждений на сетях и линиях коммунальных и производственных коммуникаций, созданию минимально необходимых условий для жизнеобеспечения населения, а также работы по санитарной о</w:t>
      </w:r>
      <w:r>
        <w:t>чистке и обеззараживанию территорий;</w:t>
      </w:r>
    </w:p>
    <w:p w:rsidR="00DE5AE6" w:rsidRDefault="00562561">
      <w:pPr>
        <w:pStyle w:val="a3"/>
      </w:pPr>
      <w:bookmarkStart w:id="19" w:name="anchor5016"/>
      <w:bookmarkEnd w:id="19"/>
      <w:r>
        <w:lastRenderedPageBreak/>
        <w:t xml:space="preserve">9) </w:t>
      </w:r>
      <w:r>
        <w:rPr>
          <w:b/>
          <w:color w:val="26282F"/>
        </w:rPr>
        <w:t>заявители</w:t>
      </w:r>
      <w:r>
        <w:t xml:space="preserve"> - органы местного самоуправления муниципальных районов, муниципальных округов, городских округов в Республике Коми (далее - органы местного самоуправления) и (или) органы исполнительной власти Республики Ко</w:t>
      </w:r>
      <w:r>
        <w:t>ми.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bookmarkStart w:id="20" w:name="anchor5027"/>
      <w:bookmarkEnd w:id="20"/>
      <w:r>
        <w:t>III. Цели и условия использования бюджетных ассигнований резервного фонда</w:t>
      </w:r>
    </w:p>
    <w:p w:rsidR="00DE5AE6" w:rsidRDefault="00DE5AE6">
      <w:pPr>
        <w:pStyle w:val="a3"/>
      </w:pP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bookmarkStart w:id="21" w:name="anchor131"/>
      <w:bookmarkEnd w:id="21"/>
      <w:r>
        <w:t xml:space="preserve">Пункт 3.1 изменен с 24 августа 2020 г. - </w:t>
      </w:r>
      <w:hyperlink r:id="rId18" w:history="1">
        <w:r>
          <w:t>Постановление</w:t>
        </w:r>
      </w:hyperlink>
      <w:r>
        <w:t xml:space="preserve"> Правительства Респу</w:t>
      </w:r>
      <w:r>
        <w:t>блики Коми от 24 августа 2020 г. N 422</w:t>
      </w:r>
    </w:p>
    <w:p w:rsidR="00DE5AE6" w:rsidRDefault="00562561">
      <w:pPr>
        <w:pStyle w:val="a8"/>
      </w:pPr>
      <w:r>
        <w:t xml:space="preserve">Изменения </w:t>
      </w:r>
      <w:hyperlink r:id="rId19" w:history="1">
        <w:r>
          <w:t>распространяют</w:t>
        </w:r>
      </w:hyperlink>
      <w:r>
        <w:t xml:space="preserve"> свое действие на правоотношения, возникшие с 25 марта 2020 г.</w:t>
      </w:r>
    </w:p>
    <w:p w:rsidR="00DE5AE6" w:rsidRDefault="00562561">
      <w:pPr>
        <w:pStyle w:val="a8"/>
      </w:pPr>
      <w:hyperlink r:id="rId20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>3.1. Бюджетные ассигнования резервного фонда используются для частичного покрытия расходов на финансовое обеспечение:</w:t>
      </w:r>
    </w:p>
    <w:p w:rsidR="00DE5AE6" w:rsidRDefault="00562561">
      <w:pPr>
        <w:pStyle w:val="a3"/>
      </w:pPr>
      <w:bookmarkStart w:id="22" w:name="anchor1311"/>
      <w:bookmarkEnd w:id="22"/>
      <w:r>
        <w:t>3.1.1. Мероприятий по предупреждению и ликвидации чрезвычайных ситуаций и их последствий на т</w:t>
      </w:r>
      <w:r>
        <w:t>ерритории Республики Коми, в том числе:</w:t>
      </w:r>
    </w:p>
    <w:p w:rsidR="00DE5AE6" w:rsidRDefault="00562561">
      <w:pPr>
        <w:pStyle w:val="a3"/>
      </w:pPr>
      <w:bookmarkStart w:id="23" w:name="anchor5018"/>
      <w:bookmarkEnd w:id="23"/>
      <w:r>
        <w:t>1) предупреждение чрезвычайных ситуаций;</w:t>
      </w:r>
    </w:p>
    <w:p w:rsidR="00DE5AE6" w:rsidRDefault="00562561">
      <w:pPr>
        <w:pStyle w:val="a3"/>
      </w:pPr>
      <w:bookmarkStart w:id="24" w:name="anchor5022"/>
      <w:bookmarkEnd w:id="24"/>
      <w:r>
        <w:t>2) ликвидация чрезвычайных ситуаций:</w:t>
      </w:r>
    </w:p>
    <w:p w:rsidR="00DE5AE6" w:rsidRDefault="00562561">
      <w:pPr>
        <w:pStyle w:val="a3"/>
      </w:pPr>
      <w:bookmarkStart w:id="25" w:name="anchor5019"/>
      <w:bookmarkEnd w:id="25"/>
      <w:r>
        <w:t xml:space="preserve">а) проведение аварийно-спасательных работ по перечню согласно </w:t>
      </w:r>
      <w:hyperlink r:id="rId21" w:history="1">
        <w:r>
          <w:t>приложению 1</w:t>
        </w:r>
      </w:hyperlink>
      <w:r>
        <w:t xml:space="preserve"> к настоящему Порядку;</w:t>
      </w:r>
    </w:p>
    <w:p w:rsidR="00DE5AE6" w:rsidRDefault="00562561">
      <w:pPr>
        <w:pStyle w:val="a3"/>
      </w:pPr>
      <w:bookmarkStart w:id="26" w:name="anchor5020"/>
      <w:bookmarkEnd w:id="26"/>
      <w:r>
        <w:t>б) проведени</w:t>
      </w:r>
      <w:r>
        <w:t xml:space="preserve">е аварийно-восстановительных работ по перечню согласно </w:t>
      </w:r>
      <w:hyperlink r:id="rId22" w:history="1">
        <w:r>
          <w:t>приложению 2</w:t>
        </w:r>
      </w:hyperlink>
      <w:r>
        <w:t xml:space="preserve"> к настоящему Порядку;</w:t>
      </w:r>
    </w:p>
    <w:p w:rsidR="00DE5AE6" w:rsidRDefault="00562561">
      <w:pPr>
        <w:pStyle w:val="a3"/>
      </w:pPr>
      <w:bookmarkStart w:id="27" w:name="anchor5021"/>
      <w:bookmarkEnd w:id="27"/>
      <w:r>
        <w:t>в) развертывание и содержание в течение необходимого срока (но не более 6 месяцев) пунктов временного размещения и питания для эвакуируем</w:t>
      </w:r>
      <w:r>
        <w:t>ых граждан (из расчета за временное размещение - до 550 рублей на человека в сутки, за питание - до 250 рублей на человека в сутки);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bookmarkStart w:id="28" w:name="anchor50211"/>
      <w:bookmarkEnd w:id="28"/>
      <w:r>
        <w:t xml:space="preserve">Подпункт "г" изменен с 21 июля 2021 г. - </w:t>
      </w:r>
      <w:hyperlink r:id="rId23" w:history="1">
        <w:r>
          <w:t>Постановление</w:t>
        </w:r>
      </w:hyperlink>
      <w:r>
        <w:t xml:space="preserve"> Правительства Республики Коми от 21 июля 2021 г. N 344</w:t>
      </w:r>
    </w:p>
    <w:p w:rsidR="00DE5AE6" w:rsidRDefault="00562561">
      <w:pPr>
        <w:pStyle w:val="a8"/>
      </w:pPr>
      <w:hyperlink r:id="rId24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 xml:space="preserve">г) </w:t>
      </w:r>
      <w:r>
        <w:t>предоставление единовременной финансовой помощи гражданам для восстановления жилищного фонда, пострадавшего в результате весеннего половодья, паводка, в соответствии с принятым в установленном законодательством порядке решением Правительства Республики Ком</w:t>
      </w:r>
      <w:r>
        <w:t>и.</w:t>
      </w:r>
    </w:p>
    <w:p w:rsidR="00DE5AE6" w:rsidRDefault="00562561">
      <w:pPr>
        <w:pStyle w:val="a3"/>
      </w:pPr>
      <w:bookmarkStart w:id="29" w:name="anchor1312"/>
      <w:bookmarkEnd w:id="29"/>
      <w:r>
        <w:t>3.1.2. Ликвидации последствий террористического акта и (или) пресечения террористического акта правомерными действиями (окончания контртеррористической операции) на территории Республики Коми, в том числе:</w:t>
      </w:r>
    </w:p>
    <w:p w:rsidR="00DE5AE6" w:rsidRDefault="00562561">
      <w:pPr>
        <w:pStyle w:val="a3"/>
      </w:pPr>
      <w:bookmarkStart w:id="30" w:name="anchor5023"/>
      <w:bookmarkEnd w:id="30"/>
      <w:r>
        <w:t>1) проведение аварийно-спасательных работ по пе</w:t>
      </w:r>
      <w:r>
        <w:t xml:space="preserve">речню согласно </w:t>
      </w:r>
      <w:hyperlink r:id="rId25" w:history="1">
        <w:r>
          <w:t>приложению 3</w:t>
        </w:r>
      </w:hyperlink>
      <w:r>
        <w:t xml:space="preserve"> к настоящему Порядку;</w:t>
      </w:r>
    </w:p>
    <w:p w:rsidR="00DE5AE6" w:rsidRDefault="00562561">
      <w:pPr>
        <w:pStyle w:val="a3"/>
      </w:pPr>
      <w:bookmarkStart w:id="31" w:name="anchor5024"/>
      <w:bookmarkEnd w:id="31"/>
      <w:r>
        <w:t xml:space="preserve">2) проведение аварийно-восстановительных работ по перечню согласно </w:t>
      </w:r>
      <w:hyperlink r:id="rId26" w:history="1">
        <w:r>
          <w:t>приложению 4</w:t>
        </w:r>
      </w:hyperlink>
      <w:r>
        <w:t xml:space="preserve"> к настоящему Порядку.</w:t>
      </w:r>
    </w:p>
    <w:p w:rsidR="00DE5AE6" w:rsidRDefault="00562561">
      <w:pPr>
        <w:pStyle w:val="a3"/>
      </w:pPr>
      <w:bookmarkStart w:id="32" w:name="anchor132"/>
      <w:bookmarkEnd w:id="32"/>
      <w:r>
        <w:t>3.2. Правовые акты Правительства Республики Ко</w:t>
      </w:r>
      <w:r>
        <w:t xml:space="preserve">ми о выделении бюджетных ассигнований резервного фонда для частичного покрытия расходов на финансовое обеспечение мероприятий, указанных в </w:t>
      </w:r>
      <w:hyperlink r:id="rId27" w:history="1">
        <w:r>
          <w:t>пунктах 3.1.1</w:t>
        </w:r>
      </w:hyperlink>
      <w:r>
        <w:t xml:space="preserve"> и </w:t>
      </w:r>
      <w:hyperlink r:id="rId28" w:history="1">
        <w:r>
          <w:t>3.1.2</w:t>
        </w:r>
      </w:hyperlink>
      <w:r>
        <w:t xml:space="preserve"> настоящего Порядка, принимаются при н</w:t>
      </w:r>
      <w:r>
        <w:t>едостаточности средств, находящихся в распоряжении заявителей, осуществлявших указанные мероприятия.</w:t>
      </w:r>
    </w:p>
    <w:p w:rsidR="00DE5AE6" w:rsidRDefault="00562561">
      <w:pPr>
        <w:pStyle w:val="a3"/>
      </w:pPr>
      <w:bookmarkStart w:id="33" w:name="anchor133"/>
      <w:bookmarkEnd w:id="33"/>
      <w:r>
        <w:t>3.3. Бюджетные ассигнования резервного фонда могут предоставляться:</w:t>
      </w:r>
    </w:p>
    <w:p w:rsidR="00DE5AE6" w:rsidRDefault="00562561">
      <w:pPr>
        <w:pStyle w:val="a3"/>
      </w:pPr>
      <w:bookmarkStart w:id="34" w:name="anchor5025"/>
      <w:bookmarkEnd w:id="34"/>
      <w:r>
        <w:t>1) Комитету Республики Коми гражданской обороны и чрезвычайных ситуаций (далее - Комите</w:t>
      </w:r>
      <w:r>
        <w:t>т), в том числе для предоставления иных межбюджетных трансфертов органам местного самоуправления, согласно Правилам предоставления иных межбюджетных трансфертов бюджетам муниципальных образований муниципальных районов, муниципальных округов, городских окру</w:t>
      </w:r>
      <w:r>
        <w:t xml:space="preserve">гов в Республике Коми из республиканского бюджета Республики Коми, источником финансового </w:t>
      </w:r>
      <w:r>
        <w:lastRenderedPageBreak/>
        <w:t>обеспечения которых являются бюджетные ассигнования резервного фонда (</w:t>
      </w:r>
      <w:hyperlink r:id="rId29" w:history="1">
        <w:r>
          <w:t>приложение 5</w:t>
        </w:r>
      </w:hyperlink>
      <w:r>
        <w:t xml:space="preserve"> к настоящему Порядку);</w:t>
      </w:r>
    </w:p>
    <w:p w:rsidR="00DE5AE6" w:rsidRDefault="00562561">
      <w:pPr>
        <w:pStyle w:val="a3"/>
      </w:pPr>
      <w:bookmarkStart w:id="35" w:name="anchor5026"/>
      <w:bookmarkEnd w:id="35"/>
      <w:r>
        <w:t xml:space="preserve">2) иному органу исполнительной </w:t>
      </w:r>
      <w:r>
        <w:t>власти Республики Коми.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bookmarkStart w:id="36" w:name="anchor5046"/>
      <w:bookmarkEnd w:id="36"/>
      <w:r>
        <w:t>IV. Порядок принятия решения о выделении бюджетных ассигнований резервного фонда и их предоставления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37" w:name="anchor141"/>
      <w:bookmarkEnd w:id="37"/>
      <w:r>
        <w:t>4.1. Заявители направляют письменное обращение о выделении бюджетных ассигнований резервного фонда (далее - обращение) на имя пре</w:t>
      </w:r>
      <w:r>
        <w:t>дседателя Комиссии по предупреждению и ликвидации чрезвычайных ситуаций и обеспечению пожарной безопасности Республики Коми (далее - Комиссия) в срок не позднее одного месяца:</w:t>
      </w:r>
    </w:p>
    <w:p w:rsidR="00DE5AE6" w:rsidRDefault="00562561">
      <w:pPr>
        <w:pStyle w:val="a3"/>
      </w:pPr>
      <w:bookmarkStart w:id="38" w:name="anchor5028"/>
      <w:bookmarkEnd w:id="38"/>
      <w:r>
        <w:t>1) со дня получения сведений об угрозе возникновения чрезвычайной ситуации (введ</w:t>
      </w:r>
      <w:r>
        <w:t xml:space="preserve">ения режима функционирования "Повышенная готовность") на мероприятие, указанное в </w:t>
      </w:r>
      <w:hyperlink r:id="rId30" w:history="1">
        <w:r>
          <w:t>подпункте 1 пункта 3.1.1</w:t>
        </w:r>
      </w:hyperlink>
      <w:r>
        <w:t xml:space="preserve"> настоящего Порядка;</w:t>
      </w:r>
    </w:p>
    <w:p w:rsidR="00DE5AE6" w:rsidRDefault="00562561">
      <w:pPr>
        <w:pStyle w:val="a3"/>
      </w:pPr>
      <w:bookmarkStart w:id="39" w:name="anchor5029"/>
      <w:bookmarkEnd w:id="39"/>
      <w:r>
        <w:t xml:space="preserve">2) со дня введения режима чрезвычайной ситуации на мероприятия, указанные в </w:t>
      </w:r>
      <w:hyperlink r:id="rId31" w:history="1">
        <w:r>
          <w:t>подпункте 2 пункта 3.1.1</w:t>
        </w:r>
      </w:hyperlink>
      <w:r>
        <w:t xml:space="preserve"> настоящего Порядка;</w:t>
      </w:r>
    </w:p>
    <w:p w:rsidR="00DE5AE6" w:rsidRDefault="00562561">
      <w:pPr>
        <w:pStyle w:val="a3"/>
      </w:pPr>
      <w:bookmarkStart w:id="40" w:name="anchor5030"/>
      <w:bookmarkEnd w:id="40"/>
      <w:r>
        <w:t>3) со дня совершения террористического акта и (или) завершения мероприятий по пресечению террористического акта правомерными действиями (окончания контртеррористической операции) на мероприятия, указанные в</w:t>
      </w:r>
      <w:r>
        <w:t xml:space="preserve"> </w:t>
      </w:r>
      <w:hyperlink r:id="rId32" w:history="1">
        <w:r>
          <w:t>пункте 3.1.2</w:t>
        </w:r>
      </w:hyperlink>
      <w:r>
        <w:t xml:space="preserve"> настоящего Порядка.</w:t>
      </w:r>
    </w:p>
    <w:p w:rsidR="00DE5AE6" w:rsidRDefault="00562561">
      <w:pPr>
        <w:pStyle w:val="a3"/>
      </w:pPr>
      <w:bookmarkStart w:id="41" w:name="anchor142"/>
      <w:bookmarkEnd w:id="41"/>
      <w:r>
        <w:t xml:space="preserve">4.2. В случае если объем необходимых для ликвидации чрезвычайной ситуации бюджетных ассигнований превышает объем бюджетных ассигнований, выделенных из республиканского бюджета Республики Коми, </w:t>
      </w:r>
      <w:r>
        <w:t>а срок действия режима чрезвычайной ситуации, введенного для соответствующих органов управления и сил единой государственной системы предупреждения и ликвидации чрезвычайных ситуаций, составляет более одного месяца, заявители могут повторно направить на им</w:t>
      </w:r>
      <w:r>
        <w:t>я председателя Комиссии письменное обращение о выделении дополнительных бюджетных ассигнований резервного фонда: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bookmarkStart w:id="42" w:name="anchor5031"/>
      <w:bookmarkEnd w:id="42"/>
      <w:r>
        <w:t xml:space="preserve">Подпункт 1 изменен с 21 июля 2021 г. - </w:t>
      </w:r>
      <w:hyperlink r:id="rId33" w:history="1">
        <w:r>
          <w:t>Постановление</w:t>
        </w:r>
      </w:hyperlink>
      <w:r>
        <w:t xml:space="preserve"> Правительства Республики Коми от 21 июля 2021 г. N 344</w:t>
      </w:r>
    </w:p>
    <w:p w:rsidR="00DE5AE6" w:rsidRDefault="00562561">
      <w:pPr>
        <w:pStyle w:val="a8"/>
      </w:pPr>
      <w:hyperlink r:id="rId34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 xml:space="preserve">1) на финансовое обеспечение мероприятий, предусмотренных </w:t>
      </w:r>
      <w:hyperlink r:id="rId35" w:history="1">
        <w:r>
          <w:t>подпунктами "б"</w:t>
        </w:r>
      </w:hyperlink>
      <w:r>
        <w:t xml:space="preserve">, </w:t>
      </w:r>
      <w:hyperlink r:id="rId36" w:history="1">
        <w:r>
          <w:t>"в"</w:t>
        </w:r>
      </w:hyperlink>
      <w:r>
        <w:t xml:space="preserve"> и </w:t>
      </w:r>
      <w:hyperlink r:id="rId37" w:history="1">
        <w:r>
          <w:t>"г" подпункта 2 пункта 3.1.1</w:t>
        </w:r>
      </w:hyperlink>
      <w:r>
        <w:t xml:space="preserve"> настоящего Порядка, - в период действия режима чрезвычайной ситуации и не позднее одного месяца со дня отмены режима чрезвычайной ситуации;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</w:t>
      </w:r>
      <w:r>
        <w:rPr>
          <w:sz w:val="16"/>
        </w:rPr>
        <w:t>нформация об изменениях:</w:t>
      </w:r>
    </w:p>
    <w:p w:rsidR="00DE5AE6" w:rsidRDefault="00562561">
      <w:pPr>
        <w:pStyle w:val="a8"/>
      </w:pPr>
      <w:bookmarkStart w:id="43" w:name="anchor5032"/>
      <w:bookmarkEnd w:id="43"/>
      <w:r>
        <w:t xml:space="preserve">Подпункт 2 изменен с 21 июля 2021 г. - </w:t>
      </w:r>
      <w:hyperlink r:id="rId38" w:history="1">
        <w:r>
          <w:t>Постановление</w:t>
        </w:r>
      </w:hyperlink>
      <w:r>
        <w:t xml:space="preserve"> Правительства Республики Коми от 21 июля 2021 г. N 344</w:t>
      </w:r>
    </w:p>
    <w:p w:rsidR="00DE5AE6" w:rsidRDefault="00562561">
      <w:pPr>
        <w:pStyle w:val="a8"/>
      </w:pPr>
      <w:hyperlink r:id="rId39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 xml:space="preserve">2) на финансовое обеспечение мероприятий, предусмотренных </w:t>
      </w:r>
      <w:hyperlink r:id="rId40" w:history="1">
        <w:r>
          <w:t>подпунктом "б" подпункта 2 пункта 3.1.1</w:t>
        </w:r>
      </w:hyperlink>
      <w:r>
        <w:t xml:space="preserve"> настоящего Порядка, - не позд</w:t>
      </w:r>
      <w:r>
        <w:t>нее одного месяца со дня отмены режима чрезвычайной ситуации.</w:t>
      </w:r>
    </w:p>
    <w:p w:rsidR="00DE5AE6" w:rsidRDefault="00562561">
      <w:pPr>
        <w:pStyle w:val="a3"/>
      </w:pPr>
      <w:bookmarkStart w:id="44" w:name="anchor143"/>
      <w:bookmarkEnd w:id="44"/>
      <w:r>
        <w:t xml:space="preserve">4.3. Обращения, предусмотренные </w:t>
      </w:r>
      <w:hyperlink r:id="rId41" w:history="1">
        <w:r>
          <w:t>пунктами 4.1</w:t>
        </w:r>
      </w:hyperlink>
      <w:r>
        <w:t xml:space="preserve"> и </w:t>
      </w:r>
      <w:hyperlink r:id="rId42" w:history="1">
        <w:r>
          <w:t>4.2</w:t>
        </w:r>
      </w:hyperlink>
      <w:r>
        <w:t xml:space="preserve"> настоящего Порядка, регистрируются в день их поступления в порядке, установленном инстр</w:t>
      </w:r>
      <w:r>
        <w:t>укцией по делопроизводству, утверждаемой Комитетом.</w:t>
      </w:r>
    </w:p>
    <w:p w:rsidR="00DE5AE6" w:rsidRDefault="00562561">
      <w:pPr>
        <w:pStyle w:val="a3"/>
      </w:pPr>
      <w:bookmarkStart w:id="45" w:name="anchor144"/>
      <w:bookmarkEnd w:id="45"/>
      <w:r>
        <w:t xml:space="preserve">4.4. Обращения, предусмотренные </w:t>
      </w:r>
      <w:hyperlink r:id="rId43" w:history="1">
        <w:r>
          <w:t>пунктами 4.1</w:t>
        </w:r>
      </w:hyperlink>
      <w:r>
        <w:t xml:space="preserve"> и </w:t>
      </w:r>
      <w:hyperlink r:id="rId44" w:history="1">
        <w:r>
          <w:t>4.2</w:t>
        </w:r>
      </w:hyperlink>
      <w:r>
        <w:t xml:space="preserve"> настоящего Порядка, должны содержать информацию о количестве погибших и пострадавших граждан (при</w:t>
      </w:r>
      <w:r>
        <w:t xml:space="preserve"> наличии), размере материального ущерба (при наличии), размере выделенных и израсходованных на предупреждение и ликвидацию чрезвычайных ситуаций, последствий террористического акта и (или) пресечение террористического акта правомерными действиями средств с</w:t>
      </w:r>
      <w:r>
        <w:t xml:space="preserve">оответствующих бюджетов заявителей, а также о наличии у заявителей резервов материальных и финансовых ресурсов, размерах бюджетных ассигнований, </w:t>
      </w:r>
      <w:r>
        <w:lastRenderedPageBreak/>
        <w:t>необходимых для финансового обеспечения каждого мероприятия, с соответствующим обоснованием размера запрашиваем</w:t>
      </w:r>
      <w:r>
        <w:t>ых бюджетных ассигнований.</w:t>
      </w:r>
    </w:p>
    <w:p w:rsidR="00DE5AE6" w:rsidRDefault="00562561">
      <w:pPr>
        <w:pStyle w:val="a3"/>
      </w:pPr>
      <w:r>
        <w:t>Формы документов для обоснования размера запрашиваемых бюджетных ассигнований, порядок их подготовки утверждаются Комитетом.</w:t>
      </w:r>
    </w:p>
    <w:p w:rsidR="00DE5AE6" w:rsidRDefault="00562561">
      <w:pPr>
        <w:pStyle w:val="a3"/>
      </w:pPr>
      <w:bookmarkStart w:id="46" w:name="anchor145"/>
      <w:bookmarkEnd w:id="46"/>
      <w:r>
        <w:t>4.5. Ответственность за недостоверность представленных в Комиссию информации, указанной в обращении, и д</w:t>
      </w:r>
      <w:r>
        <w:t xml:space="preserve">окументов к нему, указанных в </w:t>
      </w:r>
      <w:hyperlink r:id="rId45" w:history="1">
        <w:r>
          <w:t>пункте 4.4</w:t>
        </w:r>
      </w:hyperlink>
      <w:r>
        <w:t xml:space="preserve"> настоящего Порядка, (далее - обращение и документы) возлагается на заявителя.</w:t>
      </w:r>
    </w:p>
    <w:p w:rsidR="00DE5AE6" w:rsidRDefault="00562561">
      <w:pPr>
        <w:pStyle w:val="a3"/>
      </w:pPr>
      <w:bookmarkStart w:id="47" w:name="anchor146"/>
      <w:bookmarkEnd w:id="47"/>
      <w:r>
        <w:t xml:space="preserve">4.6. Порядок рассмотрения Комиссией обращений определяется </w:t>
      </w:r>
      <w:hyperlink r:id="rId46" w:history="1">
        <w:r>
          <w:t>Положением</w:t>
        </w:r>
      </w:hyperlink>
      <w:r>
        <w:t xml:space="preserve"> о Комиссии по предупреждению и ликвидации чрезвычайных ситуаций и обеспечению пожарной безопасности Республики Коми, утвержденным </w:t>
      </w:r>
      <w:hyperlink r:id="rId47" w:history="1">
        <w:r>
          <w:t>Указом</w:t>
        </w:r>
      </w:hyperlink>
      <w:r>
        <w:t xml:space="preserve"> Главы Р</w:t>
      </w:r>
      <w:r>
        <w:t>еспублики Коми от 25 марта 2020 г. N 18 (приложение N 2), (далее - Положение о Комиссии).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bookmarkStart w:id="48" w:name="anchor147"/>
      <w:bookmarkEnd w:id="48"/>
      <w:r>
        <w:t xml:space="preserve">Пункт 4.7 изменен с 24 августа 2020 г. - </w:t>
      </w:r>
      <w:hyperlink r:id="rId48" w:history="1">
        <w:r>
          <w:t>Постановление</w:t>
        </w:r>
      </w:hyperlink>
      <w:r>
        <w:t xml:space="preserve"> Правитель</w:t>
      </w:r>
      <w:r>
        <w:t>ства Республики Коми от 24 августа 2020 г. N 422</w:t>
      </w:r>
    </w:p>
    <w:p w:rsidR="00DE5AE6" w:rsidRDefault="00562561">
      <w:pPr>
        <w:pStyle w:val="a8"/>
      </w:pPr>
      <w:r>
        <w:t xml:space="preserve">Изменения </w:t>
      </w:r>
      <w:hyperlink r:id="rId49" w:history="1">
        <w:r>
          <w:t>распространяют</w:t>
        </w:r>
      </w:hyperlink>
      <w:r>
        <w:t xml:space="preserve"> свое действие на правоотношения, возникшие с 25 марта 2020 г.</w:t>
      </w:r>
    </w:p>
    <w:p w:rsidR="00DE5AE6" w:rsidRDefault="00562561">
      <w:pPr>
        <w:pStyle w:val="a8"/>
      </w:pPr>
      <w:hyperlink r:id="rId50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>4.7. Комитет в течение 10 рабочих дней со дня поступления поручения председателя Комиссии (в случае его отсутствия - заместителя председателя Комиссии) о рассмотрении обращения и документов:</w:t>
      </w:r>
    </w:p>
    <w:p w:rsidR="00DE5AE6" w:rsidRDefault="00562561">
      <w:pPr>
        <w:pStyle w:val="a3"/>
      </w:pPr>
      <w:bookmarkStart w:id="49" w:name="anchor5033"/>
      <w:bookmarkEnd w:id="49"/>
      <w:r>
        <w:t>1) рассмат</w:t>
      </w:r>
      <w:r>
        <w:t xml:space="preserve">ривает обращение и документы на предмет соответствия требованиям, установленным </w:t>
      </w:r>
      <w:hyperlink r:id="rId51" w:history="1">
        <w:r>
          <w:t>пунктом 4.4</w:t>
        </w:r>
      </w:hyperlink>
      <w:r>
        <w:t xml:space="preserve"> настоящего Порядка;</w:t>
      </w:r>
    </w:p>
    <w:p w:rsidR="00DE5AE6" w:rsidRDefault="00562561">
      <w:pPr>
        <w:pStyle w:val="a3"/>
      </w:pPr>
      <w:bookmarkStart w:id="50" w:name="anchor5034"/>
      <w:bookmarkEnd w:id="50"/>
      <w:r>
        <w:t>2) по результатам рассмотрения обращения и документов готовит заключение о выделении (об отказе в выделении) бюджетн</w:t>
      </w:r>
      <w:r>
        <w:t>ых ассигнований резервного фонда (далее - заключение) и направляет его в Комиссию.</w:t>
      </w:r>
    </w:p>
    <w:p w:rsidR="00DE5AE6" w:rsidRDefault="00562561">
      <w:pPr>
        <w:pStyle w:val="a3"/>
      </w:pPr>
      <w:bookmarkStart w:id="51" w:name="anchor148"/>
      <w:bookmarkEnd w:id="51"/>
      <w:r>
        <w:t xml:space="preserve">4.8. Исключен с 24 августа 2020 г. - </w:t>
      </w:r>
      <w:hyperlink r:id="rId52" w:history="1">
        <w:r>
          <w:t>Постановление</w:t>
        </w:r>
      </w:hyperlink>
      <w:r>
        <w:t xml:space="preserve"> Правительства Республики Коми от 24 августа 202</w:t>
      </w:r>
      <w:r>
        <w:t xml:space="preserve">0 г. N 422 (изменение </w:t>
      </w:r>
      <w:hyperlink r:id="rId53" w:history="1">
        <w:r>
          <w:t>распространяет</w:t>
        </w:r>
      </w:hyperlink>
      <w:r>
        <w:t xml:space="preserve"> свое действие на правоотношения, возникшие с 25 марта 2020 г.)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hyperlink r:id="rId54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bookmarkStart w:id="52" w:name="anchor149"/>
      <w:bookmarkEnd w:id="52"/>
      <w:r>
        <w:lastRenderedPageBreak/>
        <w:t xml:space="preserve">4.9. В случае подготовки заключения об отказе в выделении бюджетных ассигнований резервного фонда Комитет направляет его в Комиссию в срок, указанный в </w:t>
      </w:r>
      <w:hyperlink r:id="rId55" w:history="1">
        <w:r>
          <w:t>пункте 4.7</w:t>
        </w:r>
      </w:hyperlink>
      <w:r>
        <w:t xml:space="preserve"> настоящего Порядка.</w:t>
      </w:r>
    </w:p>
    <w:p w:rsidR="00DE5AE6" w:rsidRDefault="00562561">
      <w:pPr>
        <w:pStyle w:val="a3"/>
      </w:pPr>
      <w:bookmarkStart w:id="53" w:name="anchor1410"/>
      <w:bookmarkEnd w:id="53"/>
      <w:r>
        <w:t>4.10. Основаниями для подготовки Комитетом заключения об отказе в выделении бюджетных ассигнований резервного фонда являются:</w:t>
      </w:r>
    </w:p>
    <w:p w:rsidR="00DE5AE6" w:rsidRDefault="00562561">
      <w:pPr>
        <w:pStyle w:val="a3"/>
      </w:pPr>
      <w:bookmarkStart w:id="54" w:name="anchor5035"/>
      <w:bookmarkEnd w:id="54"/>
      <w:r>
        <w:t xml:space="preserve">1) несоответствие обращения и документов требованиям, установленным </w:t>
      </w:r>
      <w:hyperlink r:id="rId56" w:history="1">
        <w:r>
          <w:t>пунктом 4.4</w:t>
        </w:r>
      </w:hyperlink>
      <w:r>
        <w:t xml:space="preserve"> настоящего Порядка;</w:t>
      </w:r>
    </w:p>
    <w:p w:rsidR="00DE5AE6" w:rsidRDefault="00562561">
      <w:pPr>
        <w:pStyle w:val="a3"/>
      </w:pPr>
      <w:bookmarkStart w:id="55" w:name="anchor5036"/>
      <w:bookmarkEnd w:id="55"/>
      <w:r>
        <w:t>2</w:t>
      </w:r>
      <w:r>
        <w:t xml:space="preserve">) нарушение срока направления обращения, установленного </w:t>
      </w:r>
      <w:hyperlink r:id="rId57" w:history="1">
        <w:r>
          <w:t>пунктом 4.1</w:t>
        </w:r>
      </w:hyperlink>
      <w:r>
        <w:t xml:space="preserve"> настоящего Порядка;</w:t>
      </w:r>
    </w:p>
    <w:p w:rsidR="00DE5AE6" w:rsidRDefault="00562561">
      <w:pPr>
        <w:pStyle w:val="a3"/>
      </w:pPr>
      <w:bookmarkStart w:id="56" w:name="anchor5037"/>
      <w:bookmarkEnd w:id="56"/>
      <w:r>
        <w:t xml:space="preserve">3) несоответствие обращения и документов целям использования бюджетных ассигнований резервного фонда, указанным в </w:t>
      </w:r>
      <w:hyperlink r:id="rId58" w:history="1">
        <w:r>
          <w:t>пункте 3.1</w:t>
        </w:r>
      </w:hyperlink>
      <w:r>
        <w:t xml:space="preserve"> настоящего Порядка.</w:t>
      </w:r>
    </w:p>
    <w:p w:rsidR="00DE5AE6" w:rsidRDefault="00562561">
      <w:pPr>
        <w:pStyle w:val="a3"/>
      </w:pPr>
      <w:bookmarkStart w:id="57" w:name="anchor1411"/>
      <w:bookmarkEnd w:id="57"/>
      <w:r>
        <w:t xml:space="preserve">4.11. Исключен с 24 августа 2020 г. - </w:t>
      </w:r>
      <w:hyperlink r:id="rId59" w:history="1">
        <w:r>
          <w:t>Постановление</w:t>
        </w:r>
      </w:hyperlink>
      <w:r>
        <w:t xml:space="preserve"> Правительства Республики Коми от 24 августа 2020 г. N 422 (изменение </w:t>
      </w:r>
      <w:hyperlink r:id="rId60" w:history="1">
        <w:r>
          <w:t>распространяет</w:t>
        </w:r>
      </w:hyperlink>
      <w:r>
        <w:t xml:space="preserve"> свое действие на правоотношения, возникшие с 25 марта 2020 г.)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hyperlink r:id="rId61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bookmarkStart w:id="58" w:name="anchor1412"/>
      <w:bookmarkEnd w:id="58"/>
      <w:r>
        <w:lastRenderedPageBreak/>
        <w:t>4.12. Основаниями для принятия Комиссией решения об отказе в выделении бюджетных ассигнований резервного фонда являются:</w:t>
      </w:r>
    </w:p>
    <w:p w:rsidR="00DE5AE6" w:rsidRDefault="00562561">
      <w:pPr>
        <w:pStyle w:val="a3"/>
      </w:pPr>
      <w:bookmarkStart w:id="59" w:name="anchor5038"/>
      <w:bookmarkEnd w:id="59"/>
      <w:r>
        <w:t xml:space="preserve">1) несоответствие обращения и документов требованиям, установленным </w:t>
      </w:r>
      <w:hyperlink r:id="rId62" w:history="1">
        <w:r>
          <w:t>пунктом 4.4</w:t>
        </w:r>
      </w:hyperlink>
      <w:r>
        <w:t xml:space="preserve"> настоящего Порядка;</w:t>
      </w:r>
    </w:p>
    <w:p w:rsidR="00DE5AE6" w:rsidRDefault="00562561">
      <w:pPr>
        <w:pStyle w:val="a3"/>
      </w:pPr>
      <w:bookmarkStart w:id="60" w:name="anchor5039"/>
      <w:bookmarkEnd w:id="60"/>
      <w:r>
        <w:lastRenderedPageBreak/>
        <w:t>2) нару</w:t>
      </w:r>
      <w:r>
        <w:t xml:space="preserve">шение срока направления обращения, установленного </w:t>
      </w:r>
      <w:hyperlink r:id="rId63" w:history="1">
        <w:r>
          <w:t>пунктом 4.1</w:t>
        </w:r>
      </w:hyperlink>
      <w:r>
        <w:t xml:space="preserve"> настоящего Порядка;</w:t>
      </w:r>
    </w:p>
    <w:p w:rsidR="00DE5AE6" w:rsidRDefault="00562561">
      <w:pPr>
        <w:pStyle w:val="a3"/>
      </w:pPr>
      <w:bookmarkStart w:id="61" w:name="anchor5040"/>
      <w:bookmarkEnd w:id="61"/>
      <w:r>
        <w:t xml:space="preserve">3) несоответствие обращения и документов целям использования бюджетных ассигнований резервного фонда, указанным в </w:t>
      </w:r>
      <w:hyperlink r:id="rId64" w:history="1">
        <w:r>
          <w:t>пунк</w:t>
        </w:r>
        <w:r>
          <w:t>те 3.1</w:t>
        </w:r>
      </w:hyperlink>
      <w:r>
        <w:t xml:space="preserve"> настоящего Порядка;</w:t>
      </w:r>
    </w:p>
    <w:p w:rsidR="00DE5AE6" w:rsidRDefault="00562561">
      <w:pPr>
        <w:pStyle w:val="a3"/>
      </w:pPr>
      <w:bookmarkStart w:id="62" w:name="anchor5041"/>
      <w:bookmarkEnd w:id="62"/>
      <w:r>
        <w:t>4) достаточность средств, находящихся в распоряжении заявителя.</w:t>
      </w:r>
    </w:p>
    <w:p w:rsidR="00DE5AE6" w:rsidRDefault="00562561">
      <w:pPr>
        <w:pStyle w:val="a3"/>
      </w:pPr>
      <w:bookmarkStart w:id="63" w:name="anchor1413"/>
      <w:bookmarkEnd w:id="63"/>
      <w:r>
        <w:t>4.13. Решение Комиссии о выделении (об отказе в выделении) бюджетных ассигнований резервного фонда направляется секретарем Комиссии в Комитет.</w:t>
      </w:r>
    </w:p>
    <w:p w:rsidR="00DE5AE6" w:rsidRDefault="00562561">
      <w:pPr>
        <w:pStyle w:val="a3"/>
      </w:pPr>
      <w:bookmarkStart w:id="64" w:name="anchor1414"/>
      <w:bookmarkEnd w:id="64"/>
      <w:r>
        <w:t>4.14. Срок принятия Ко</w:t>
      </w:r>
      <w:r>
        <w:t>миссией решения о выделении (об отказе в выделении) бюджетных ассигнований резервного фонда и направления его в Комитет определяется Положением о Комиссии.</w:t>
      </w:r>
    </w:p>
    <w:p w:rsidR="00DE5AE6" w:rsidRDefault="00562561">
      <w:pPr>
        <w:pStyle w:val="a3"/>
      </w:pPr>
      <w:bookmarkStart w:id="65" w:name="anchor1415"/>
      <w:bookmarkEnd w:id="65"/>
      <w:r>
        <w:t>4.15. Комитет в течение 3 рабочих дней со дня поступления решения Комиссии о выделении бюджетных асс</w:t>
      </w:r>
      <w:r>
        <w:t>игнований резервного фонда информирует заявителей о принятом Комиссией решении, готовит и вносит в установленном порядке в Правительство Республики Коми проект правового акта Правительства Республики Коми о выделении бюджетных ассигнований резервного фонда</w:t>
      </w:r>
      <w:r>
        <w:t xml:space="preserve"> с финансово-экономическим анализом решений, предлагаемых к принятию проектом, с указанием:</w:t>
      </w:r>
    </w:p>
    <w:p w:rsidR="00DE5AE6" w:rsidRDefault="00562561">
      <w:pPr>
        <w:pStyle w:val="a3"/>
      </w:pPr>
      <w:bookmarkStart w:id="66" w:name="anchor5042"/>
      <w:bookmarkEnd w:id="66"/>
      <w:r>
        <w:t>1) общего размера выделяемых средств;</w:t>
      </w:r>
    </w:p>
    <w:p w:rsidR="00DE5AE6" w:rsidRDefault="00562561">
      <w:pPr>
        <w:pStyle w:val="a3"/>
      </w:pPr>
      <w:bookmarkStart w:id="67" w:name="anchor5043"/>
      <w:bookmarkEnd w:id="67"/>
      <w:r>
        <w:t>2) распределения по проводимым мероприятиям целевого направления их расходования;</w:t>
      </w:r>
    </w:p>
    <w:p w:rsidR="00DE5AE6" w:rsidRDefault="00562561">
      <w:pPr>
        <w:pStyle w:val="a3"/>
      </w:pPr>
      <w:bookmarkStart w:id="68" w:name="anchor5044"/>
      <w:bookmarkEnd w:id="68"/>
      <w:r>
        <w:t>3) главного распорядителя средств республика</w:t>
      </w:r>
      <w:r>
        <w:t xml:space="preserve">нского бюджета Республики Коми, в распоряжение которого выделяются бюджетные ассигнования резервного фонда, в том числе для предоставления межбюджетных трансфертов бюджетам муниципальных образований муниципальных районов, муниципальных округов и городских </w:t>
      </w:r>
      <w:r>
        <w:t>округов в Республике Коми;</w:t>
      </w:r>
    </w:p>
    <w:p w:rsidR="00DE5AE6" w:rsidRDefault="00562561">
      <w:pPr>
        <w:pStyle w:val="a3"/>
      </w:pPr>
      <w:bookmarkStart w:id="69" w:name="anchor5045"/>
      <w:bookmarkEnd w:id="69"/>
      <w:r>
        <w:t>4) заявителя, в распоряжение которого выделяются бюджетные ассигнования резервного фонда.</w:t>
      </w:r>
    </w:p>
    <w:p w:rsidR="00DE5AE6" w:rsidRDefault="00562561">
      <w:pPr>
        <w:pStyle w:val="a3"/>
      </w:pPr>
      <w:bookmarkStart w:id="70" w:name="anchor1416"/>
      <w:bookmarkEnd w:id="70"/>
      <w:r>
        <w:t>4.16. На основании принятого правового акта Правительства Республики Коми о выделении бюджетных ассигнований резервного фонда вносятся изме</w:t>
      </w:r>
      <w:r>
        <w:t>нения в сводную бюджетную роспись республиканского бюджета Республики Коми в соответствии с порядком составления и ведения сводной бюджетной росписи республиканского бюджета Республики Коми, утверждаемым Министерством.</w:t>
      </w:r>
    </w:p>
    <w:p w:rsidR="00DE5AE6" w:rsidRDefault="00562561">
      <w:pPr>
        <w:pStyle w:val="a3"/>
      </w:pPr>
      <w:bookmarkStart w:id="71" w:name="anchor1417"/>
      <w:bookmarkEnd w:id="71"/>
      <w:r>
        <w:t>4.17. В случае поступления решения Ко</w:t>
      </w:r>
      <w:r>
        <w:t>миссии об отказе в выделении бюджетных ассигнований резервного фонда Комитет в течение 3 рабочих дней со дня поступления указанного решения информирует заявителей о принятом Комиссией решении с указанием причин такого отказа.</w:t>
      </w:r>
    </w:p>
    <w:p w:rsidR="00DE5AE6" w:rsidRDefault="00562561">
      <w:pPr>
        <w:pStyle w:val="a3"/>
      </w:pPr>
      <w:bookmarkStart w:id="72" w:name="anchor1418"/>
      <w:bookmarkEnd w:id="72"/>
      <w:r>
        <w:t>4.18. После устранения причины</w:t>
      </w:r>
      <w:r>
        <w:t xml:space="preserve">, послужившей основанием для отказа в выделении бюджетных ассигнований резервного фонда, предусмотренной в </w:t>
      </w:r>
      <w:hyperlink r:id="rId65" w:history="1">
        <w:r>
          <w:t>подпункте 1 пункта 4.12</w:t>
        </w:r>
      </w:hyperlink>
      <w:r>
        <w:t xml:space="preserve"> настоящего Порядка, заявитель вправе повторно направить на имя председателя Комиссии письменное </w:t>
      </w:r>
      <w:r>
        <w:t xml:space="preserve">обращение о выделении бюджетных ассигнований резервного фонда в порядке, установленном </w:t>
      </w:r>
      <w:hyperlink r:id="rId66" w:history="1">
        <w:r>
          <w:t>пунктами 4.1</w:t>
        </w:r>
      </w:hyperlink>
      <w:r>
        <w:t xml:space="preserve">, </w:t>
      </w:r>
      <w:hyperlink r:id="rId67" w:history="1">
        <w:r>
          <w:t>4.2</w:t>
        </w:r>
      </w:hyperlink>
      <w:r>
        <w:t xml:space="preserve">, </w:t>
      </w:r>
      <w:hyperlink r:id="rId68" w:history="1">
        <w:r>
          <w:t>4.4</w:t>
        </w:r>
      </w:hyperlink>
      <w:r>
        <w:t xml:space="preserve"> настоящего Порядка.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bookmarkStart w:id="73" w:name="anchor5047"/>
      <w:bookmarkEnd w:id="73"/>
      <w:r>
        <w:t xml:space="preserve">V. Порядок контроля за использованием </w:t>
      </w:r>
      <w:r>
        <w:t>бюджетных ассигнований резервного фонда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74" w:name="anchor151"/>
      <w:bookmarkEnd w:id="74"/>
      <w:r>
        <w:t>5.1. Бюджетные ассигнования резервного фонда используются по целевому назначению, определенному правовым актом Правительства Республики Коми о выделении бюджетных ассигнований резервного фонда, и не могут быть напра</w:t>
      </w:r>
      <w:r>
        <w:t>влены на иные цели.</w:t>
      </w:r>
    </w:p>
    <w:p w:rsidR="00DE5AE6" w:rsidRDefault="00562561">
      <w:pPr>
        <w:pStyle w:val="a3"/>
      </w:pPr>
      <w:r>
        <w:t>Получатели бюджетных ассигнований резервного фонда несут ответственность за их целевое использование.</w:t>
      </w:r>
    </w:p>
    <w:p w:rsidR="00DE5AE6" w:rsidRDefault="00562561">
      <w:pPr>
        <w:pStyle w:val="a3"/>
      </w:pPr>
      <w:r>
        <w:t>В случае установления фактов нецелевого использования средств выделенные бюджетные ассигнования резервного фонда подлежат возврату в р</w:t>
      </w:r>
      <w:r>
        <w:t xml:space="preserve">еспубликанский бюджет Республики Коми в соответствии с </w:t>
      </w:r>
      <w:hyperlink r:id="rId69" w:history="1">
        <w:r>
          <w:t>бюджетным законодательством</w:t>
        </w:r>
      </w:hyperlink>
      <w:r>
        <w:t>.</w:t>
      </w:r>
    </w:p>
    <w:p w:rsidR="00DE5AE6" w:rsidRDefault="00562561">
      <w:pPr>
        <w:pStyle w:val="a3"/>
      </w:pPr>
      <w:r>
        <w:t>Нецелевое использование бюджетных ассигнований резервного фонда влечет применение мер ответственно</w:t>
      </w:r>
      <w:r>
        <w:t>сти в соответствии с законодательством Российской Федерации.</w:t>
      </w:r>
    </w:p>
    <w:p w:rsidR="00DE5AE6" w:rsidRDefault="00562561">
      <w:pPr>
        <w:pStyle w:val="a3"/>
      </w:pPr>
      <w:bookmarkStart w:id="75" w:name="anchor152"/>
      <w:bookmarkEnd w:id="75"/>
      <w:r>
        <w:lastRenderedPageBreak/>
        <w:t>5.2. Отчет о целевом использовании бюджетных ассигнований резервного фонда представляется в месячный срок после проведения соответствующих мероприятий заявителями в Комиссию и Комитет.</w:t>
      </w:r>
    </w:p>
    <w:p w:rsidR="00DE5AE6" w:rsidRDefault="00562561">
      <w:pPr>
        <w:pStyle w:val="a3"/>
      </w:pPr>
      <w:r>
        <w:t>Форма отче</w:t>
      </w:r>
      <w:r>
        <w:t>та о целевом использовании бюджетных ассигнований резервного фонда утверждается правовым актом Комитета и размещается на официальном сайте Комитета в информационно-телекоммуникационной сети "Интернет" в течение 3 рабочих дней со дня ее утверждения.</w:t>
      </w:r>
    </w:p>
    <w:p w:rsidR="00DE5AE6" w:rsidRDefault="00562561">
      <w:pPr>
        <w:pStyle w:val="a3"/>
      </w:pPr>
      <w:bookmarkStart w:id="76" w:name="anchor153"/>
      <w:bookmarkEnd w:id="76"/>
      <w:r>
        <w:t>5.3. Ко</w:t>
      </w:r>
      <w:r>
        <w:t>нтроль за целевым использованием бюджетных ассигнований, выделенных из резервного фонда, осуществляют органы исполнительной власти Республики Коми, органы местного самоуправления муниципальных районов (городских округов) в Республике Коми, которым производ</w:t>
      </w:r>
      <w:r>
        <w:t>илось выделение бюджетных ассигнований резервного фонда, и в установленном порядке органами государственного финансового контроля.</w:t>
      </w:r>
    </w:p>
    <w:p w:rsidR="00DE5AE6" w:rsidRDefault="00DE5AE6">
      <w:pPr>
        <w:pStyle w:val="a3"/>
      </w:pPr>
    </w:p>
    <w:p w:rsidR="00DE5AE6" w:rsidRDefault="00562561">
      <w:bookmarkStart w:id="77" w:name="anchor1100"/>
      <w:bookmarkEnd w:id="77"/>
      <w:r>
        <w:t xml:space="preserve">Приложение 1 к </w:t>
      </w:r>
      <w:hyperlink r:id="rId70" w:history="1">
        <w:r>
          <w:t>Порядку</w:t>
        </w:r>
      </w:hyperlink>
      <w:r>
        <w:t xml:space="preserve"> использования бюджетных ассигнований резервного фонда Правительства </w:t>
      </w:r>
      <w:r>
        <w:t>Республики Коми по предупреждению и ликвидации чрезвычайных ситуаций и последствий стихийных бедствий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r>
        <w:t>Перечень аварийно-спасательных работ (при ликвидации чрезвычайных ситуаций)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78" w:name="anchor1001"/>
      <w:bookmarkEnd w:id="78"/>
      <w:r>
        <w:t>1. Ввод (вывод) сил и средств в зону (из зоны) чрезвычайной ситуации.</w:t>
      </w:r>
    </w:p>
    <w:p w:rsidR="00DE5AE6" w:rsidRDefault="00562561">
      <w:pPr>
        <w:pStyle w:val="a3"/>
      </w:pPr>
      <w:bookmarkStart w:id="79" w:name="anchor1002"/>
      <w:bookmarkEnd w:id="79"/>
      <w:r>
        <w:t>2. Пои</w:t>
      </w:r>
      <w:r>
        <w:t>ск пострадавших в зоне чрезвычайной ситуации.</w:t>
      </w:r>
    </w:p>
    <w:p w:rsidR="00DE5AE6" w:rsidRDefault="00562561">
      <w:pPr>
        <w:pStyle w:val="a3"/>
      </w:pPr>
      <w:bookmarkStart w:id="80" w:name="anchor1003"/>
      <w:bookmarkEnd w:id="80"/>
      <w:r>
        <w:t>3. Деблокирование, извлечение и спасение пострадавших из аварийной среды.</w:t>
      </w:r>
    </w:p>
    <w:p w:rsidR="00DE5AE6" w:rsidRDefault="00562561">
      <w:pPr>
        <w:pStyle w:val="a3"/>
      </w:pPr>
      <w:bookmarkStart w:id="81" w:name="anchor1004"/>
      <w:bookmarkEnd w:id="81"/>
      <w:r>
        <w:t>4. Первая помощь до оказания медицинской помощи.</w:t>
      </w:r>
    </w:p>
    <w:p w:rsidR="00DE5AE6" w:rsidRDefault="00562561">
      <w:pPr>
        <w:pStyle w:val="a3"/>
      </w:pPr>
      <w:bookmarkStart w:id="82" w:name="anchor1005"/>
      <w:bookmarkEnd w:id="82"/>
      <w:r>
        <w:t>5. Локализация и ликвидация поражающих факторов источников чрезвычайной ситуации.</w:t>
      </w:r>
    </w:p>
    <w:p w:rsidR="00DE5AE6" w:rsidRDefault="00562561">
      <w:pPr>
        <w:pStyle w:val="a3"/>
      </w:pPr>
      <w:bookmarkStart w:id="83" w:name="anchor1006"/>
      <w:bookmarkEnd w:id="83"/>
      <w:r>
        <w:t>6. Эв</w:t>
      </w:r>
      <w:r>
        <w:t>акуация населения из зоны чрезвычайной ситуации и его возвращение в места постоянного проживания.</w:t>
      </w:r>
    </w:p>
    <w:p w:rsidR="00DE5AE6" w:rsidRDefault="00DE5AE6">
      <w:pPr>
        <w:pStyle w:val="a3"/>
      </w:pPr>
    </w:p>
    <w:p w:rsidR="00DE5AE6" w:rsidRDefault="00562561">
      <w:bookmarkStart w:id="84" w:name="anchor1200"/>
      <w:bookmarkEnd w:id="84"/>
      <w:r>
        <w:t xml:space="preserve">Приложение 2 к </w:t>
      </w:r>
      <w:hyperlink r:id="rId71" w:history="1">
        <w:r>
          <w:t>Порядку</w:t>
        </w:r>
      </w:hyperlink>
      <w:r>
        <w:t xml:space="preserve"> использования бюджетных ассигнований резервного фонда Правительства Республики Коми по предупреждению и л</w:t>
      </w:r>
      <w:r>
        <w:t>иквидации чрезвычайных ситуаций и последствий стихийных бедствий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r>
        <w:t>Перечень аварийно-восстановительных работ (при ликвидации чрезвычайных ситуаций)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a"/>
      </w:pPr>
      <w:r>
        <w:lastRenderedPageBreak/>
        <w:t>С изменениями и дополнениями от:</w:t>
      </w:r>
    </w:p>
    <w:p w:rsidR="00DE5AE6" w:rsidRDefault="00562561">
      <w:pPr>
        <w:pStyle w:val="aa"/>
      </w:pPr>
      <w:r>
        <w:t>24 августа 2020 г.</w:t>
      </w:r>
    </w:p>
    <w:p w:rsidR="00000000" w:rsidRDefault="0056256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85" w:name="anchor2001"/>
      <w:bookmarkEnd w:id="85"/>
      <w:r>
        <w:t>1. Устройство, разборка и демонтаж временных сооружени</w:t>
      </w:r>
      <w:r>
        <w:t>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DE5AE6" w:rsidRDefault="00562561">
      <w:pPr>
        <w:pStyle w:val="a3"/>
      </w:pPr>
      <w:bookmarkStart w:id="86" w:name="anchor2002"/>
      <w:bookmarkEnd w:id="86"/>
      <w:r>
        <w:t>2. Восстановление по временной схеме объектов коммунальной, инженерной и трансп</w:t>
      </w:r>
      <w:r>
        <w:t>ортной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ситуации и не потреб</w:t>
      </w:r>
      <w:r>
        <w:t>уется изменение технических характеристик конструктивных элементов объектов после отмены режима чрезвычайной ситуации).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bookmarkStart w:id="87" w:name="anchor2003"/>
      <w:bookmarkEnd w:id="87"/>
      <w:r>
        <w:t xml:space="preserve">Пункт 3 изменен с 24 августа 2020 г. - </w:t>
      </w:r>
      <w:hyperlink r:id="rId72" w:history="1">
        <w:r>
          <w:t>Постановление</w:t>
        </w:r>
      </w:hyperlink>
      <w:r>
        <w:t xml:space="preserve"> Правительства Республики Коми от 24 августа 2020 г. N 422</w:t>
      </w:r>
    </w:p>
    <w:p w:rsidR="00DE5AE6" w:rsidRDefault="00562561">
      <w:pPr>
        <w:pStyle w:val="a8"/>
      </w:pPr>
      <w:r>
        <w:lastRenderedPageBreak/>
        <w:t xml:space="preserve">Изменения </w:t>
      </w:r>
      <w:hyperlink r:id="rId73" w:history="1">
        <w:r>
          <w:t>распространяют</w:t>
        </w:r>
      </w:hyperlink>
      <w:r>
        <w:t xml:space="preserve"> свое действие на правоотношения, возникшие с 25 марта 2020 г.</w:t>
      </w:r>
    </w:p>
    <w:p w:rsidR="00DE5AE6" w:rsidRDefault="00562561">
      <w:pPr>
        <w:pStyle w:val="a8"/>
      </w:pPr>
      <w:hyperlink r:id="rId74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 xml:space="preserve">3. Подготовка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</w:t>
      </w:r>
      <w:r>
        <w:t>конструкций зданий и сооружений, вывоз мусора):</w:t>
      </w:r>
    </w:p>
    <w:p w:rsidR="00DE5AE6" w:rsidRDefault="00562561">
      <w:pPr>
        <w:pStyle w:val="a3"/>
      </w:pPr>
      <w:r>
        <w:t>объектов жилищного фонда;</w:t>
      </w:r>
    </w:p>
    <w:p w:rsidR="00DE5AE6" w:rsidRDefault="00562561">
      <w:pPr>
        <w:pStyle w:val="a3"/>
      </w:pPr>
      <w:r>
        <w:t>социально значимых объектов, находящихся в государственной и муниципальной собственности.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bookmarkStart w:id="88" w:name="anchor2004"/>
      <w:bookmarkEnd w:id="88"/>
      <w:r>
        <w:t xml:space="preserve">Пункт 4 изменен с 24 августа 2020 г. - </w:t>
      </w:r>
      <w:hyperlink r:id="rId75" w:history="1">
        <w:r>
          <w:t>Постановление</w:t>
        </w:r>
      </w:hyperlink>
      <w:r>
        <w:t xml:space="preserve"> Правительства Республики Коми от 24 августа 2020 г. N 422</w:t>
      </w:r>
    </w:p>
    <w:p w:rsidR="00DE5AE6" w:rsidRDefault="00562561">
      <w:pPr>
        <w:pStyle w:val="a8"/>
      </w:pPr>
      <w:r>
        <w:t xml:space="preserve">Изменения </w:t>
      </w:r>
      <w:hyperlink r:id="rId76" w:history="1">
        <w:r>
          <w:t>распространяют</w:t>
        </w:r>
      </w:hyperlink>
      <w:r>
        <w:t xml:space="preserve"> свое действи</w:t>
      </w:r>
      <w:r>
        <w:t>е на правоотношения, возникшие с 25 марта 2020 г.</w:t>
      </w:r>
    </w:p>
    <w:p w:rsidR="00DE5AE6" w:rsidRDefault="00562561">
      <w:pPr>
        <w:pStyle w:val="a8"/>
      </w:pPr>
      <w:hyperlink r:id="rId77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>4. Восстановительные работы на: объектах жилищного фонда;</w:t>
      </w:r>
    </w:p>
    <w:p w:rsidR="00DE5AE6" w:rsidRDefault="00562561">
      <w:pPr>
        <w:pStyle w:val="a3"/>
      </w:pPr>
      <w:r>
        <w:t>социально значимых объектах, находящихся в гос</w:t>
      </w:r>
      <w:r>
        <w:t>ударственной и муниципальной собственности (за исключением работ, связанных с внутренней отделкой помещений).</w:t>
      </w:r>
    </w:p>
    <w:p w:rsidR="00DE5AE6" w:rsidRDefault="00562561">
      <w:pPr>
        <w:pStyle w:val="a3"/>
      </w:pPr>
      <w:bookmarkStart w:id="89" w:name="anchor2005"/>
      <w:bookmarkEnd w:id="89"/>
      <w:r>
        <w:t>5. Санитарная очистка (обработка) и обеззараживание территории населенных пунктов, находящихся в зоне чрезвычайной ситуации.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r>
        <w:rPr>
          <w:b/>
          <w:color w:val="26282F"/>
        </w:rPr>
        <w:t>Примечание.</w:t>
      </w:r>
      <w:r>
        <w:t xml:space="preserve"> Финансов</w:t>
      </w:r>
      <w:r>
        <w:t>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DE5AE6" w:rsidRDefault="00DE5AE6">
      <w:pPr>
        <w:pStyle w:val="a3"/>
      </w:pPr>
    </w:p>
    <w:p w:rsidR="00DE5AE6" w:rsidRDefault="00562561">
      <w:bookmarkStart w:id="90" w:name="anchor1300"/>
      <w:bookmarkEnd w:id="90"/>
      <w:r>
        <w:t xml:space="preserve">Приложение 3 к </w:t>
      </w:r>
      <w:hyperlink r:id="rId78" w:history="1">
        <w:r>
          <w:t>Порядку</w:t>
        </w:r>
      </w:hyperlink>
      <w:r>
        <w:t xml:space="preserve"> использования бюджетных ассигнований резервного фонда Правительства Республи</w:t>
      </w:r>
      <w:r>
        <w:t>ки Коми по предупреждению и ликвидации чрезвычайных ситуаций и последствий стихийных бедствий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r>
        <w:t>Перечень аварийно-спасательных работ (при ликвидации последствий террористического акта и (или) пресечения террористического акта правомерными действиями)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91" w:name="anchor3001"/>
      <w:bookmarkEnd w:id="91"/>
      <w:r>
        <w:t>1. По</w:t>
      </w:r>
      <w:r>
        <w:t>иск пострадавших в зоне террористического акта, а также деблокирование, извлечение пострадавших из аварийной среды.</w:t>
      </w:r>
    </w:p>
    <w:p w:rsidR="00DE5AE6" w:rsidRDefault="00562561">
      <w:pPr>
        <w:pStyle w:val="a3"/>
      </w:pPr>
      <w:bookmarkStart w:id="92" w:name="anchor3002"/>
      <w:bookmarkEnd w:id="92"/>
      <w:r>
        <w:t>2. Первая помощь до оказания медицинской помощи.</w:t>
      </w:r>
    </w:p>
    <w:p w:rsidR="00DE5AE6" w:rsidRDefault="00562561">
      <w:pPr>
        <w:pStyle w:val="a3"/>
      </w:pPr>
      <w:bookmarkStart w:id="93" w:name="anchor3003"/>
      <w:bookmarkEnd w:id="93"/>
      <w:r>
        <w:t xml:space="preserve">3. Обеспечение жизнедеятельности сил ликвидации последствий террористического акта и (или) </w:t>
      </w:r>
      <w:r>
        <w:t>пресечения террористического акта правомерными действиями.</w:t>
      </w:r>
    </w:p>
    <w:p w:rsidR="00DE5AE6" w:rsidRDefault="00562561">
      <w:pPr>
        <w:pStyle w:val="a3"/>
      </w:pPr>
      <w:bookmarkStart w:id="94" w:name="anchor3004"/>
      <w:bookmarkEnd w:id="94"/>
      <w:r>
        <w:t>4. Эвакуация населения из зоны террористического акта и (или) пресечения террористического акта правомерными действиями, возвращение населения в места постоянного проживания.</w:t>
      </w:r>
    </w:p>
    <w:p w:rsidR="00DE5AE6" w:rsidRDefault="00DE5AE6">
      <w:pPr>
        <w:pStyle w:val="a3"/>
      </w:pPr>
    </w:p>
    <w:p w:rsidR="00DE5AE6" w:rsidRDefault="00562561">
      <w:bookmarkStart w:id="95" w:name="anchor1400"/>
      <w:bookmarkEnd w:id="95"/>
      <w:r>
        <w:t xml:space="preserve">Приложение N 4 к </w:t>
      </w:r>
      <w:hyperlink r:id="rId79" w:history="1">
        <w:r>
          <w:t>Порядку</w:t>
        </w:r>
      </w:hyperlink>
      <w:r>
        <w:t xml:space="preserve"> использования бюджетных ассигнований резервного фонда Правительства Республики Коми по предупреждению и ликвидации чрезвычайных ситуаций и последствий стихийных бедствий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r>
        <w:t>Перечень аварийно-восстановительных работ (при ликви</w:t>
      </w:r>
      <w:r>
        <w:t>дации последствий террористического акта и (или) пресечения террористического акта правомерными действиями)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96" w:name="anchor4001"/>
      <w:bookmarkEnd w:id="96"/>
      <w:r>
        <w:t>1. Восстановительные работы на объектах жилищного фонда (до первоначального состояния).</w:t>
      </w:r>
    </w:p>
    <w:p w:rsidR="00DE5AE6" w:rsidRDefault="00562561">
      <w:pPr>
        <w:pStyle w:val="a3"/>
      </w:pPr>
      <w:bookmarkStart w:id="97" w:name="anchor4002"/>
      <w:bookmarkEnd w:id="97"/>
      <w:r>
        <w:lastRenderedPageBreak/>
        <w:t xml:space="preserve">2. Восстановительные работы на объектах государственной и </w:t>
      </w:r>
      <w:r>
        <w:t>муниципальной собственности, кроме объектов жилищного фонда (за исключением работ, финансовое обеспечение которых осуществляется за счет расходов инвестиционного характера).</w:t>
      </w:r>
    </w:p>
    <w:p w:rsidR="00DE5AE6" w:rsidRDefault="00DE5AE6">
      <w:pPr>
        <w:pStyle w:val="a3"/>
      </w:pPr>
    </w:p>
    <w:p w:rsidR="00DE5AE6" w:rsidRDefault="00562561">
      <w:bookmarkStart w:id="98" w:name="anchor1500"/>
      <w:bookmarkEnd w:id="98"/>
      <w:r>
        <w:t xml:space="preserve">Приложение 5 к </w:t>
      </w:r>
      <w:hyperlink r:id="rId80" w:history="1">
        <w:r>
          <w:t>Порядку</w:t>
        </w:r>
      </w:hyperlink>
      <w:r>
        <w:t xml:space="preserve"> использования бюджетных ассиг</w:t>
      </w:r>
      <w:r>
        <w:t>нований резервного фонда Правительства Республики Коми по предупреждению и ликвидации чрезвычайных ситуаций и последствий стихийных бедствий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r>
        <w:t>Правила предоставления иных межбюджетных трансфертов бюджетам муниципальных образований муниципальных районов, мун</w:t>
      </w:r>
      <w:r>
        <w:t>иципальных округов, городских округов в Республике Коми из республиканского бюджета Республики Коми, источником финансового обеспечения которых являются бюджетные ассигнования резервного фонда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a"/>
      </w:pPr>
      <w:r>
        <w:lastRenderedPageBreak/>
        <w:t>С изменениями и дополнениями от:</w:t>
      </w:r>
    </w:p>
    <w:p w:rsidR="00DE5AE6" w:rsidRDefault="00562561">
      <w:pPr>
        <w:pStyle w:val="aa"/>
      </w:pPr>
      <w:r>
        <w:t>21 июля 2021 г.</w:t>
      </w:r>
    </w:p>
    <w:p w:rsidR="00000000" w:rsidRDefault="00562561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99" w:name="anchor5001"/>
      <w:bookmarkEnd w:id="99"/>
      <w:r>
        <w:t>1. Распреде</w:t>
      </w:r>
      <w:r>
        <w:t>ление иных межбюджетных трансфертов бюджетам муниципальных образований муниципальных районов, муниципальных округов, городских округов в Республике Коми (далее - муниципальное образование) из республиканского бюджета Республики Коми, источником финансового</w:t>
      </w:r>
      <w:r>
        <w:t xml:space="preserve"> обеспечения которых являются бюджетные ассигнования резервного фонда (далее - иной межбюджетный трансферт) на цели, указанные в </w:t>
      </w:r>
      <w:hyperlink r:id="rId81" w:history="1">
        <w:r>
          <w:t>пункте 3.1</w:t>
        </w:r>
      </w:hyperlink>
      <w:r>
        <w:t xml:space="preserve"> Порядка использования бюджетных ассигнований резервного фонда Правительства Республики К</w:t>
      </w:r>
      <w:r>
        <w:t>оми по предупреждению и ликвидации чрезвычайных ситуаций и последствий стихийных бедствий, утвержденного постановлением Правительства Республики Коми от 25 марта 2020 г. N 129, устанавливается правовым актом Правительства Республики Коми.</w:t>
      </w:r>
    </w:p>
    <w:p w:rsidR="00DE5AE6" w:rsidRDefault="00562561">
      <w:pPr>
        <w:pStyle w:val="a3"/>
      </w:pPr>
      <w:bookmarkStart w:id="100" w:name="anchor5002"/>
      <w:bookmarkEnd w:id="100"/>
      <w:r>
        <w:t>2. Иной межбюджет</w:t>
      </w:r>
      <w:r>
        <w:t xml:space="preserve">ный трансферт предоставляется из резервного фонда в пределах бюджетных ассигнований, предусмотренных сводной бюджетной росписью республиканского бюджета Республики Коми и доведенных в установленном порядке до Комитета Республики Коми гражданской обороны и </w:t>
      </w:r>
      <w:r>
        <w:t>чрезвычайных ситуаций как получателя средств республиканского бюджета Республики Коми на предоставление иного межбюджетного трансферта.</w:t>
      </w:r>
    </w:p>
    <w:p w:rsidR="00DE5AE6" w:rsidRDefault="00562561">
      <w:pPr>
        <w:pStyle w:val="a3"/>
      </w:pPr>
      <w:bookmarkStart w:id="101" w:name="anchor5003"/>
      <w:bookmarkEnd w:id="101"/>
      <w:r>
        <w:t xml:space="preserve">3. Соглашение о предоставлении иного межбюджетного трансферта на цели, предусмотренные в </w:t>
      </w:r>
      <w:hyperlink r:id="rId82" w:history="1">
        <w:r>
          <w:t>пу</w:t>
        </w:r>
        <w:r>
          <w:t>нкте 1</w:t>
        </w:r>
      </w:hyperlink>
      <w:r>
        <w:t xml:space="preserve"> настоящих Правил, между Комитетом Республики Коми гражданской обороны и чрезвычайных ситуаций как получателем средств республиканского бюджета и органом местного самоуправления муниципального образования не заключается.</w:t>
      </w:r>
    </w:p>
    <w:p w:rsidR="00000000" w:rsidRDefault="00562561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E5AE6" w:rsidRDefault="00562561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DE5AE6" w:rsidRDefault="00562561">
      <w:pPr>
        <w:pStyle w:val="a8"/>
      </w:pPr>
      <w:bookmarkStart w:id="102" w:name="anchor5004"/>
      <w:bookmarkEnd w:id="102"/>
      <w:r>
        <w:t>Пу</w:t>
      </w:r>
      <w:r>
        <w:t xml:space="preserve">нкт 4 изменен с 21 июля 2021 г. - </w:t>
      </w:r>
      <w:hyperlink r:id="rId83" w:history="1">
        <w:r>
          <w:t>Постановление</w:t>
        </w:r>
      </w:hyperlink>
      <w:r>
        <w:t xml:space="preserve"> Правительства Республики Коми от 21 июля 2021 г. N 344</w:t>
      </w:r>
    </w:p>
    <w:p w:rsidR="00DE5AE6" w:rsidRDefault="00562561">
      <w:pPr>
        <w:pStyle w:val="a8"/>
      </w:pPr>
      <w:hyperlink r:id="rId84" w:history="1">
        <w:r>
          <w:t>См. предыдущую редакцию</w:t>
        </w:r>
      </w:hyperlink>
    </w:p>
    <w:p w:rsidR="00000000" w:rsidRDefault="00562561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DE5AE6" w:rsidRDefault="00562561">
      <w:pPr>
        <w:pStyle w:val="a3"/>
      </w:pPr>
      <w:r>
        <w:lastRenderedPageBreak/>
        <w:t xml:space="preserve">4. Перечисление иного межбюджетного трансферта на цели, указанные в </w:t>
      </w:r>
      <w:hyperlink r:id="rId85" w:history="1">
        <w:r>
          <w:t>пункте 1</w:t>
        </w:r>
      </w:hyperlink>
      <w:r>
        <w:t xml:space="preserve"> настоящих Правил, осуществляется на казначейский счет, открытый в Управлении Федерального казначейства по Республике Коми </w:t>
      </w:r>
      <w:r>
        <w:t>для осуществления и отражения операций по учету и распределению поступлений и их распределения между бюджетами бюджетной системы Российской Федерации.</w:t>
      </w:r>
    </w:p>
    <w:p w:rsidR="00DE5AE6" w:rsidRDefault="00562561">
      <w:pPr>
        <w:pStyle w:val="a3"/>
      </w:pPr>
      <w:bookmarkStart w:id="103" w:name="anchor5005"/>
      <w:bookmarkEnd w:id="103"/>
      <w:r>
        <w:t>5. Остаток иного межбюджетного трансферта, предоставленного бюджету муниципального образования в соответс</w:t>
      </w:r>
      <w:r>
        <w:t xml:space="preserve">твии с решением о выделении бюджетных ассигнований резервного фонда, не использованный на 1 января текущего финансового года, следующего за отчетным, подлежит возврату в республиканский бюджет Республики Коми в порядке, установленном </w:t>
      </w:r>
      <w:hyperlink r:id="rId86" w:history="1">
        <w:r>
          <w:t>Бюджетным кодексом</w:t>
        </w:r>
      </w:hyperlink>
      <w:r>
        <w:t xml:space="preserve"> Российской Федерации.</w:t>
      </w:r>
    </w:p>
    <w:p w:rsidR="00DE5AE6" w:rsidRDefault="00562561">
      <w:pPr>
        <w:pStyle w:val="a3"/>
      </w:pPr>
      <w:bookmarkStart w:id="104" w:name="anchor5006"/>
      <w:bookmarkEnd w:id="104"/>
      <w:r>
        <w:t xml:space="preserve">6. В случае если неиспользованный остаток иного межбюджетного трансферта не перечислен в доход республиканского бюджета Республики Коми в порядке, указанном в </w:t>
      </w:r>
      <w:hyperlink r:id="rId87" w:history="1">
        <w:r>
          <w:t>пункте 5</w:t>
        </w:r>
      </w:hyperlink>
      <w:r>
        <w:t xml:space="preserve"> настоящих </w:t>
      </w:r>
      <w:r>
        <w:lastRenderedPageBreak/>
        <w:t>Правил, указанные средства подлежат взысканию в доход республиканского бюджета Республики Коми в порядке, установленном Министерством финансов Республики Коми.</w:t>
      </w:r>
    </w:p>
    <w:p w:rsidR="00DE5AE6" w:rsidRDefault="00DE5AE6">
      <w:pPr>
        <w:pStyle w:val="a3"/>
      </w:pPr>
    </w:p>
    <w:p w:rsidR="00DE5AE6" w:rsidRDefault="00562561">
      <w:bookmarkStart w:id="105" w:name="anchor2000"/>
      <w:bookmarkEnd w:id="105"/>
      <w:r>
        <w:t xml:space="preserve">Приложение N 2 к </w:t>
      </w:r>
      <w:hyperlink r:id="rId88" w:history="1">
        <w:r>
          <w:t>постанов</w:t>
        </w:r>
        <w:r>
          <w:t>лению</w:t>
        </w:r>
      </w:hyperlink>
      <w:r>
        <w:t xml:space="preserve"> Правительства Республики Коми от 25 марта 2020 г. N 129</w:t>
      </w:r>
    </w:p>
    <w:p w:rsidR="00DE5AE6" w:rsidRDefault="00DE5AE6">
      <w:pPr>
        <w:pStyle w:val="a3"/>
      </w:pPr>
    </w:p>
    <w:p w:rsidR="00DE5AE6" w:rsidRDefault="00562561">
      <w:pPr>
        <w:pStyle w:val="1"/>
      </w:pPr>
      <w:r>
        <w:t>Перечень некоторых постановлений Правительства Республики Коми, признаваемых утратившими силу</w:t>
      </w:r>
    </w:p>
    <w:p w:rsidR="00DE5AE6" w:rsidRDefault="00DE5AE6">
      <w:pPr>
        <w:pStyle w:val="a3"/>
      </w:pPr>
    </w:p>
    <w:p w:rsidR="00DE5AE6" w:rsidRDefault="00562561">
      <w:pPr>
        <w:pStyle w:val="a3"/>
      </w:pPr>
      <w:bookmarkStart w:id="106" w:name="anchor21"/>
      <w:bookmarkEnd w:id="106"/>
      <w:r>
        <w:t xml:space="preserve">1. </w:t>
      </w:r>
      <w:hyperlink r:id="rId89" w:history="1">
        <w:r>
          <w:t>Постановление</w:t>
        </w:r>
      </w:hyperlink>
      <w:r>
        <w:t xml:space="preserve"> Правите</w:t>
      </w:r>
      <w:r>
        <w:t>льства Республики Коми от 31 марта 2006 г. N 52 "Об утверждении Положения о порядке расходования средств резервного фонда Правительства Республики Коми по предупреждению и ликвидации чрезвычайных ситуаций и последствий стихийных бедствий".</w:t>
      </w:r>
    </w:p>
    <w:p w:rsidR="00DE5AE6" w:rsidRDefault="00562561">
      <w:pPr>
        <w:pStyle w:val="a3"/>
      </w:pPr>
      <w:bookmarkStart w:id="107" w:name="anchor22"/>
      <w:bookmarkEnd w:id="107"/>
      <w:r>
        <w:t xml:space="preserve">2. </w:t>
      </w:r>
      <w:hyperlink r:id="rId90" w:history="1">
        <w:r>
          <w:t>Постановление</w:t>
        </w:r>
      </w:hyperlink>
      <w:r>
        <w:t xml:space="preserve"> Правительства Республики Коми от 23 ноября 2007 г. N 275 "О внесении изменения в постановление Правительства Республики Коми от 31 марта 2006 г. N 52 "Об утверждении Поло</w:t>
      </w:r>
      <w:r>
        <w:t>жения о порядке расходования средств резервного фонда Правительства Республики Коми по предупреждению и ликвидации чрезвычайных ситуаций и последствий стихийных бедствий".</w:t>
      </w:r>
    </w:p>
    <w:p w:rsidR="00DE5AE6" w:rsidRDefault="00562561">
      <w:pPr>
        <w:pStyle w:val="a3"/>
      </w:pPr>
      <w:bookmarkStart w:id="108" w:name="anchor23"/>
      <w:bookmarkEnd w:id="108"/>
      <w:r>
        <w:t xml:space="preserve">3. </w:t>
      </w:r>
      <w:hyperlink r:id="rId91" w:history="1">
        <w:r>
          <w:t>Постано</w:t>
        </w:r>
        <w:r>
          <w:t>вление</w:t>
        </w:r>
      </w:hyperlink>
      <w:r>
        <w:t xml:space="preserve"> Правительства Республики Коми от 10 июля 2008 г. N 178 "О внесении изменений в постановление Правительства Республики Коми от 31 марта 2006 г. N 52 "Об утверждении Положения о порядке расходования средств резервного фонда Правительства Республики Ко</w:t>
      </w:r>
      <w:r>
        <w:t>ми по предупреждению и ликвидации чрезвычайных ситуаций и последствий стихийных бедствий".</w:t>
      </w:r>
    </w:p>
    <w:p w:rsidR="00DE5AE6" w:rsidRDefault="00562561">
      <w:pPr>
        <w:pStyle w:val="a3"/>
      </w:pPr>
      <w:bookmarkStart w:id="109" w:name="anchor24"/>
      <w:bookmarkEnd w:id="109"/>
      <w:r>
        <w:t xml:space="preserve">4. </w:t>
      </w:r>
      <w:hyperlink r:id="rId92" w:history="1">
        <w:r>
          <w:t>Пункт 4</w:t>
        </w:r>
      </w:hyperlink>
      <w:r>
        <w:t xml:space="preserve"> приложения к постановлению Правительства Республики Коми от 26 мая 2009 г. N 1</w:t>
      </w:r>
      <w:r>
        <w:t>40 "О внесении изменений в некоторые решения Правительства Республики Коми".</w:t>
      </w:r>
    </w:p>
    <w:p w:rsidR="00DE5AE6" w:rsidRDefault="00562561">
      <w:pPr>
        <w:pStyle w:val="a3"/>
      </w:pPr>
      <w:bookmarkStart w:id="110" w:name="anchor25"/>
      <w:bookmarkEnd w:id="110"/>
      <w:r>
        <w:t xml:space="preserve">5. </w:t>
      </w:r>
      <w:hyperlink r:id="rId93" w:history="1">
        <w:r>
          <w:t>Постановление</w:t>
        </w:r>
      </w:hyperlink>
      <w:r>
        <w:t xml:space="preserve"> Правительства Республики Коми от 31 января 2011 г. N 8 "О внесении изменения в постановл</w:t>
      </w:r>
      <w:r>
        <w:t>ение Правительства Республики Коми от 31 марта 2006 г. N 52 "Об утверждении Положения о порядке расходования средств резервного фонда Правительства Республики Коми по предупреждению и ликвидации чрезвычайных ситуаций и последствий стихийных бедствий".</w:t>
      </w:r>
    </w:p>
    <w:p w:rsidR="00DE5AE6" w:rsidRDefault="00562561">
      <w:pPr>
        <w:pStyle w:val="a3"/>
      </w:pPr>
      <w:bookmarkStart w:id="111" w:name="anchor26"/>
      <w:bookmarkEnd w:id="111"/>
      <w:r>
        <w:t xml:space="preserve">6. </w:t>
      </w:r>
      <w:hyperlink r:id="rId94" w:history="1">
        <w:r>
          <w:t>Постановление</w:t>
        </w:r>
      </w:hyperlink>
      <w:r>
        <w:t xml:space="preserve"> Правительства Республики Коми от 23 мая 2011 г. N 207 "О внесении изменений в постановление Правительства Республики Коми от 31 марта 2006 г. N 52 "Об утверждении Положе</w:t>
      </w:r>
      <w:r>
        <w:t>ния о порядке расходования средств резервного фонда Правительства Республики Коми по предупреждению и ликвидации чрезвычайных ситуаций и последствий стихийных бедствий".</w:t>
      </w:r>
    </w:p>
    <w:p w:rsidR="00DE5AE6" w:rsidRDefault="00562561">
      <w:pPr>
        <w:pStyle w:val="a3"/>
      </w:pPr>
      <w:bookmarkStart w:id="112" w:name="anchor27"/>
      <w:bookmarkEnd w:id="112"/>
      <w:r>
        <w:t xml:space="preserve">7. </w:t>
      </w:r>
      <w:hyperlink r:id="rId95" w:history="1">
        <w:r>
          <w:t>Постановл</w:t>
        </w:r>
        <w:r>
          <w:t>ение</w:t>
        </w:r>
      </w:hyperlink>
      <w:r>
        <w:t xml:space="preserve"> Правительства Республики Коми от 28 апреля 2012 г. N 179 "О внесении изменений в постановление Правительства Республики Коми от 31 марта 2006 г. N 52 "Об утверждении Положения о порядке расходования средств резервного фонда Правительства Республики Ко</w:t>
      </w:r>
      <w:r>
        <w:t>ми по предупреждению и ликвидации чрезвычайных ситуаций и последствий стихийных бедствий".</w:t>
      </w:r>
    </w:p>
    <w:p w:rsidR="00DE5AE6" w:rsidRDefault="00562561">
      <w:pPr>
        <w:pStyle w:val="a3"/>
      </w:pPr>
      <w:bookmarkStart w:id="113" w:name="anchor28"/>
      <w:bookmarkEnd w:id="113"/>
      <w:r>
        <w:t xml:space="preserve">8. </w:t>
      </w:r>
      <w:hyperlink r:id="rId96" w:history="1">
        <w:r>
          <w:t>Пункт 2</w:t>
        </w:r>
      </w:hyperlink>
      <w:r>
        <w:t xml:space="preserve"> приложения к постановлению Правительства Республики Коми от 20 февраля 2016 г.</w:t>
      </w:r>
      <w:r>
        <w:t xml:space="preserve"> N 86 "О внесении изменений в некоторые постановления Правительства Республики Коми".</w:t>
      </w:r>
    </w:p>
    <w:p w:rsidR="00DE5AE6" w:rsidRDefault="00DE5AE6">
      <w:pPr>
        <w:pStyle w:val="a3"/>
      </w:pPr>
    </w:p>
    <w:sectPr w:rsidR="00DE5AE6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2561">
      <w:r>
        <w:separator/>
      </w:r>
    </w:p>
  </w:endnote>
  <w:endnote w:type="continuationSeparator" w:id="0">
    <w:p w:rsidR="00000000" w:rsidRDefault="0056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DA4E98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A4E98" w:rsidRDefault="00562561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A4E98" w:rsidRDefault="00562561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DA4E98" w:rsidRDefault="00562561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2561">
      <w:r>
        <w:rPr>
          <w:color w:val="000000"/>
        </w:rPr>
        <w:separator/>
      </w:r>
    </w:p>
  </w:footnote>
  <w:footnote w:type="continuationSeparator" w:id="0">
    <w:p w:rsidR="00000000" w:rsidRDefault="0056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98" w:rsidRDefault="00562561">
    <w:pPr>
      <w:pStyle w:val="Standard"/>
      <w:ind w:firstLine="0"/>
      <w:jc w:val="left"/>
    </w:pPr>
    <w:r>
      <w:t xml:space="preserve">Постановление Правительства Республики Коми от 25 марта 2020 г. N 129 "Об утверждении </w:t>
    </w:r>
    <w:r>
      <w:t>Порядка исп...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E5AE6"/>
    <w:rsid w:val="00562561"/>
    <w:rsid w:val="00D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F314-91D1-43EA-83E6-656F0B9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anchor1400" TargetMode="External"/><Relationship Id="rId21" Type="http://schemas.openxmlformats.org/officeDocument/2006/relationships/hyperlink" Target="#anchor1100" TargetMode="External"/><Relationship Id="rId42" Type="http://schemas.openxmlformats.org/officeDocument/2006/relationships/hyperlink" Target="#anchor142" TargetMode="External"/><Relationship Id="rId47" Type="http://schemas.openxmlformats.org/officeDocument/2006/relationships/hyperlink" Target="http://sps.rkomi.local:8082/document/redirect/73795617/0" TargetMode="External"/><Relationship Id="rId63" Type="http://schemas.openxmlformats.org/officeDocument/2006/relationships/hyperlink" Target="#anchor141" TargetMode="External"/><Relationship Id="rId68" Type="http://schemas.openxmlformats.org/officeDocument/2006/relationships/hyperlink" Target="#anchor144" TargetMode="External"/><Relationship Id="rId84" Type="http://schemas.openxmlformats.org/officeDocument/2006/relationships/hyperlink" Target="http://sps.rkomi.local:8082/document/redirect/48704435/5004" TargetMode="External"/><Relationship Id="rId89" Type="http://schemas.openxmlformats.org/officeDocument/2006/relationships/hyperlink" Target="http://sps.rkomi.local:8082/document/redirect/27320165/0" TargetMode="External"/><Relationship Id="rId16" Type="http://schemas.openxmlformats.org/officeDocument/2006/relationships/hyperlink" Target="http://sps.rkomi.local:8082/document/redirect/73795614/0" TargetMode="External"/><Relationship Id="rId11" Type="http://schemas.openxmlformats.org/officeDocument/2006/relationships/hyperlink" Target="http://sps.rkomi.local:8082/document/redirect/27340321/0" TargetMode="External"/><Relationship Id="rId32" Type="http://schemas.openxmlformats.org/officeDocument/2006/relationships/hyperlink" Target="#anchor1312" TargetMode="External"/><Relationship Id="rId37" Type="http://schemas.openxmlformats.org/officeDocument/2006/relationships/hyperlink" Target="#anchor50211" TargetMode="External"/><Relationship Id="rId53" Type="http://schemas.openxmlformats.org/officeDocument/2006/relationships/hyperlink" Target="http://sps.rkomi.local:8082/document/redirect/74542637/2" TargetMode="External"/><Relationship Id="rId58" Type="http://schemas.openxmlformats.org/officeDocument/2006/relationships/hyperlink" Target="#anchor131" TargetMode="External"/><Relationship Id="rId74" Type="http://schemas.openxmlformats.org/officeDocument/2006/relationships/hyperlink" Target="http://sps.rkomi.local:8082/document/redirect/48697919/2003" TargetMode="External"/><Relationship Id="rId79" Type="http://schemas.openxmlformats.org/officeDocument/2006/relationships/hyperlink" Target="#anchor1000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sps.rkomi.local:8082/document/redirect/27346376/0" TargetMode="External"/><Relationship Id="rId95" Type="http://schemas.openxmlformats.org/officeDocument/2006/relationships/hyperlink" Target="http://sps.rkomi.local:8082/document/redirect/27369596/0" TargetMode="External"/><Relationship Id="rId22" Type="http://schemas.openxmlformats.org/officeDocument/2006/relationships/hyperlink" Target="#anchor1200" TargetMode="External"/><Relationship Id="rId27" Type="http://schemas.openxmlformats.org/officeDocument/2006/relationships/hyperlink" Target="#anchor1311" TargetMode="External"/><Relationship Id="rId43" Type="http://schemas.openxmlformats.org/officeDocument/2006/relationships/hyperlink" Target="#anchor141" TargetMode="External"/><Relationship Id="rId48" Type="http://schemas.openxmlformats.org/officeDocument/2006/relationships/hyperlink" Target="http://sps.rkomi.local:8082/document/redirect/74542637/40" TargetMode="External"/><Relationship Id="rId64" Type="http://schemas.openxmlformats.org/officeDocument/2006/relationships/hyperlink" Target="#anchor131" TargetMode="External"/><Relationship Id="rId69" Type="http://schemas.openxmlformats.org/officeDocument/2006/relationships/hyperlink" Target="http://sps.rkomi.local:8082/document/redirect/12112604/2" TargetMode="External"/><Relationship Id="rId80" Type="http://schemas.openxmlformats.org/officeDocument/2006/relationships/hyperlink" Target="#anchor1000" TargetMode="External"/><Relationship Id="rId85" Type="http://schemas.openxmlformats.org/officeDocument/2006/relationships/hyperlink" Target="#anchor50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anchor1000" TargetMode="External"/><Relationship Id="rId17" Type="http://schemas.openxmlformats.org/officeDocument/2006/relationships/hyperlink" Target="#anchor0" TargetMode="External"/><Relationship Id="rId25" Type="http://schemas.openxmlformats.org/officeDocument/2006/relationships/hyperlink" Target="#anchor1300" TargetMode="External"/><Relationship Id="rId33" Type="http://schemas.openxmlformats.org/officeDocument/2006/relationships/hyperlink" Target="http://sps.rkomi.local:8082/document/redirect/401518588/1221" TargetMode="External"/><Relationship Id="rId38" Type="http://schemas.openxmlformats.org/officeDocument/2006/relationships/hyperlink" Target="http://sps.rkomi.local:8082/document/redirect/401518588/1222" TargetMode="External"/><Relationship Id="rId46" Type="http://schemas.openxmlformats.org/officeDocument/2006/relationships/hyperlink" Target="http://sps.rkomi.local:8082/document/redirect/73795617/2000" TargetMode="External"/><Relationship Id="rId59" Type="http://schemas.openxmlformats.org/officeDocument/2006/relationships/hyperlink" Target="http://sps.rkomi.local:8082/document/redirect/74542637/50" TargetMode="External"/><Relationship Id="rId67" Type="http://schemas.openxmlformats.org/officeDocument/2006/relationships/hyperlink" Target="#anchor142" TargetMode="External"/><Relationship Id="rId20" Type="http://schemas.openxmlformats.org/officeDocument/2006/relationships/hyperlink" Target="http://sps.rkomi.local:8082/document/redirect/48697919/131" TargetMode="External"/><Relationship Id="rId41" Type="http://schemas.openxmlformats.org/officeDocument/2006/relationships/hyperlink" Target="#anchor141" TargetMode="External"/><Relationship Id="rId54" Type="http://schemas.openxmlformats.org/officeDocument/2006/relationships/hyperlink" Target="http://sps.rkomi.local:8082/document/redirect/48697919/148" TargetMode="External"/><Relationship Id="rId62" Type="http://schemas.openxmlformats.org/officeDocument/2006/relationships/hyperlink" Target="#anchor144" TargetMode="External"/><Relationship Id="rId70" Type="http://schemas.openxmlformats.org/officeDocument/2006/relationships/hyperlink" Target="#anchor1000" TargetMode="External"/><Relationship Id="rId75" Type="http://schemas.openxmlformats.org/officeDocument/2006/relationships/hyperlink" Target="http://sps.rkomi.local:8082/document/redirect/74542637/60" TargetMode="External"/><Relationship Id="rId83" Type="http://schemas.openxmlformats.org/officeDocument/2006/relationships/hyperlink" Target="http://sps.rkomi.local:8082/document/redirect/401518588/12223" TargetMode="External"/><Relationship Id="rId88" Type="http://schemas.openxmlformats.org/officeDocument/2006/relationships/hyperlink" Target="#anchor0" TargetMode="External"/><Relationship Id="rId91" Type="http://schemas.openxmlformats.org/officeDocument/2006/relationships/hyperlink" Target="http://sps.rkomi.local:8082/document/redirect/27348819/0" TargetMode="External"/><Relationship Id="rId96" Type="http://schemas.openxmlformats.org/officeDocument/2006/relationships/hyperlink" Target="http://sps.rkomi.local:8082/document/redirect/43310820/102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sps.rkomi.local:8082/document/redirect/48704435/3" TargetMode="External"/><Relationship Id="rId23" Type="http://schemas.openxmlformats.org/officeDocument/2006/relationships/hyperlink" Target="http://sps.rkomi.local:8082/document/redirect/401518588/121" TargetMode="External"/><Relationship Id="rId28" Type="http://schemas.openxmlformats.org/officeDocument/2006/relationships/hyperlink" Target="#anchor1312" TargetMode="External"/><Relationship Id="rId36" Type="http://schemas.openxmlformats.org/officeDocument/2006/relationships/hyperlink" Target="#anchor5021" TargetMode="External"/><Relationship Id="rId49" Type="http://schemas.openxmlformats.org/officeDocument/2006/relationships/hyperlink" Target="http://sps.rkomi.local:8082/document/redirect/74542637/2" TargetMode="External"/><Relationship Id="rId57" Type="http://schemas.openxmlformats.org/officeDocument/2006/relationships/hyperlink" Target="#anchor141" TargetMode="External"/><Relationship Id="rId10" Type="http://schemas.openxmlformats.org/officeDocument/2006/relationships/hyperlink" Target="http://sps.rkomi.local:8082/document/redirect/73364757/0" TargetMode="External"/><Relationship Id="rId31" Type="http://schemas.openxmlformats.org/officeDocument/2006/relationships/hyperlink" Target="#anchor5022" TargetMode="External"/><Relationship Id="rId44" Type="http://schemas.openxmlformats.org/officeDocument/2006/relationships/hyperlink" Target="#anchor142" TargetMode="External"/><Relationship Id="rId52" Type="http://schemas.openxmlformats.org/officeDocument/2006/relationships/hyperlink" Target="http://sps.rkomi.local:8082/document/redirect/74542637/50" TargetMode="External"/><Relationship Id="rId60" Type="http://schemas.openxmlformats.org/officeDocument/2006/relationships/hyperlink" Target="http://sps.rkomi.local:8082/document/redirect/74542637/2" TargetMode="External"/><Relationship Id="rId65" Type="http://schemas.openxmlformats.org/officeDocument/2006/relationships/hyperlink" Target="#anchor5038" TargetMode="External"/><Relationship Id="rId73" Type="http://schemas.openxmlformats.org/officeDocument/2006/relationships/hyperlink" Target="http://sps.rkomi.local:8082/document/redirect/74542637/2" TargetMode="External"/><Relationship Id="rId78" Type="http://schemas.openxmlformats.org/officeDocument/2006/relationships/hyperlink" Target="#anchor1000" TargetMode="External"/><Relationship Id="rId81" Type="http://schemas.openxmlformats.org/officeDocument/2006/relationships/hyperlink" Target="#anchor131" TargetMode="External"/><Relationship Id="rId86" Type="http://schemas.openxmlformats.org/officeDocument/2006/relationships/hyperlink" Target="http://sps.rkomi.local:8082/document/redirect/12112604/0" TargetMode="External"/><Relationship Id="rId94" Type="http://schemas.openxmlformats.org/officeDocument/2006/relationships/hyperlink" Target="http://sps.rkomi.local:8082/document/redirect/27363121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0107960/0" TargetMode="External"/><Relationship Id="rId13" Type="http://schemas.openxmlformats.org/officeDocument/2006/relationships/hyperlink" Target="#anchor2000" TargetMode="External"/><Relationship Id="rId18" Type="http://schemas.openxmlformats.org/officeDocument/2006/relationships/hyperlink" Target="http://sps.rkomi.local:8082/document/redirect/74542637/10" TargetMode="External"/><Relationship Id="rId39" Type="http://schemas.openxmlformats.org/officeDocument/2006/relationships/hyperlink" Target="http://sps.rkomi.local:8082/document/redirect/48704435/5032" TargetMode="External"/><Relationship Id="rId34" Type="http://schemas.openxmlformats.org/officeDocument/2006/relationships/hyperlink" Target="http://sps.rkomi.local:8082/document/redirect/48704435/5031" TargetMode="External"/><Relationship Id="rId50" Type="http://schemas.openxmlformats.org/officeDocument/2006/relationships/hyperlink" Target="http://sps.rkomi.local:8082/document/redirect/48697919/147" TargetMode="External"/><Relationship Id="rId55" Type="http://schemas.openxmlformats.org/officeDocument/2006/relationships/hyperlink" Target="#anchor147" TargetMode="External"/><Relationship Id="rId76" Type="http://schemas.openxmlformats.org/officeDocument/2006/relationships/hyperlink" Target="http://sps.rkomi.local:8082/document/redirect/74542637/2" TargetMode="External"/><Relationship Id="rId97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#anchor1000" TargetMode="External"/><Relationship Id="rId92" Type="http://schemas.openxmlformats.org/officeDocument/2006/relationships/hyperlink" Target="http://sps.rkomi.local:8082/document/redirect/27350420/104" TargetMode="External"/><Relationship Id="rId2" Type="http://schemas.openxmlformats.org/officeDocument/2006/relationships/settings" Target="settings.xml"/><Relationship Id="rId29" Type="http://schemas.openxmlformats.org/officeDocument/2006/relationships/hyperlink" Target="#anchor1500" TargetMode="External"/><Relationship Id="rId24" Type="http://schemas.openxmlformats.org/officeDocument/2006/relationships/hyperlink" Target="http://sps.rkomi.local:8082/document/redirect/48704435/50211" TargetMode="External"/><Relationship Id="rId40" Type="http://schemas.openxmlformats.org/officeDocument/2006/relationships/hyperlink" Target="#anchor5020" TargetMode="External"/><Relationship Id="rId45" Type="http://schemas.openxmlformats.org/officeDocument/2006/relationships/hyperlink" Target="#anchor144" TargetMode="External"/><Relationship Id="rId66" Type="http://schemas.openxmlformats.org/officeDocument/2006/relationships/hyperlink" Target="#anchor141" TargetMode="External"/><Relationship Id="rId87" Type="http://schemas.openxmlformats.org/officeDocument/2006/relationships/hyperlink" Target="#anchor5005" TargetMode="External"/><Relationship Id="rId61" Type="http://schemas.openxmlformats.org/officeDocument/2006/relationships/hyperlink" Target="http://sps.rkomi.local:8082/document/redirect/48697919/1411" TargetMode="External"/><Relationship Id="rId82" Type="http://schemas.openxmlformats.org/officeDocument/2006/relationships/hyperlink" Target="#anchor5001" TargetMode="External"/><Relationship Id="rId19" Type="http://schemas.openxmlformats.org/officeDocument/2006/relationships/hyperlink" Target="http://sps.rkomi.local:8082/document/redirect/74542637/2" TargetMode="External"/><Relationship Id="rId14" Type="http://schemas.openxmlformats.org/officeDocument/2006/relationships/hyperlink" Target="http://sps.rkomi.local:8082/document/redirect/401518588/11" TargetMode="External"/><Relationship Id="rId30" Type="http://schemas.openxmlformats.org/officeDocument/2006/relationships/hyperlink" Target="#anchor5018" TargetMode="External"/><Relationship Id="rId35" Type="http://schemas.openxmlformats.org/officeDocument/2006/relationships/hyperlink" Target="#anchor5020" TargetMode="External"/><Relationship Id="rId56" Type="http://schemas.openxmlformats.org/officeDocument/2006/relationships/hyperlink" Target="#anchor144" TargetMode="External"/><Relationship Id="rId77" Type="http://schemas.openxmlformats.org/officeDocument/2006/relationships/hyperlink" Target="http://sps.rkomi.local:8082/document/redirect/48697919/2004" TargetMode="External"/><Relationship Id="rId8" Type="http://schemas.openxmlformats.org/officeDocument/2006/relationships/hyperlink" Target="http://sps.rkomi.local:8082/document/redirect/12112604/0" TargetMode="External"/><Relationship Id="rId51" Type="http://schemas.openxmlformats.org/officeDocument/2006/relationships/hyperlink" Target="#anchor144" TargetMode="External"/><Relationship Id="rId72" Type="http://schemas.openxmlformats.org/officeDocument/2006/relationships/hyperlink" Target="http://sps.rkomi.local:8082/document/redirect/74542637/60" TargetMode="External"/><Relationship Id="rId93" Type="http://schemas.openxmlformats.org/officeDocument/2006/relationships/hyperlink" Target="http://sps.rkomi.local:8082/document/redirect/27326073/0" TargetMode="External"/><Relationship Id="rId9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5134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2022-03-29T15:00:00Z</dcterms:created>
  <dcterms:modified xsi:type="dcterms:W3CDTF">2022-03-29T15:00:00Z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